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B3AC2D" w14:textId="77777777" w:rsidR="006C3F7F" w:rsidRDefault="006C3F7F" w:rsidP="00060764">
      <w:pPr>
        <w:rPr>
          <w:lang w:val="en-US"/>
        </w:rPr>
      </w:pPr>
      <w:bookmarkStart w:id="0" w:name="_Hlk148289340"/>
    </w:p>
    <w:bookmarkEnd w:id="0"/>
    <w:p w14:paraId="6FE34520" w14:textId="77777777" w:rsidR="0003069E" w:rsidRDefault="00060764" w:rsidP="0003069E">
      <w:pPr>
        <w:jc w:val="center"/>
        <w:rPr>
          <w:b/>
          <w:bCs/>
          <w:sz w:val="28"/>
          <w:szCs w:val="28"/>
          <w:lang w:val="en-US"/>
        </w:rPr>
      </w:pPr>
      <w:proofErr w:type="spellStart"/>
      <w:r w:rsidRPr="00060764">
        <w:rPr>
          <w:b/>
          <w:bCs/>
          <w:color w:val="1F3864" w:themeColor="accent1" w:themeShade="80"/>
          <w:sz w:val="28"/>
          <w:szCs w:val="28"/>
          <w:lang w:val="en-US"/>
        </w:rPr>
        <w:t>Inspireurope</w:t>
      </w:r>
      <w:proofErr w:type="spellEnd"/>
      <w:r w:rsidRPr="00060764">
        <w:rPr>
          <w:b/>
          <w:bCs/>
          <w:color w:val="1F3864" w:themeColor="accent1" w:themeShade="80"/>
          <w:sz w:val="28"/>
          <w:szCs w:val="28"/>
          <w:lang w:val="en-US"/>
        </w:rPr>
        <w:t>+ Outreach Workshop-Regional</w:t>
      </w:r>
      <w:r w:rsidR="0003069E">
        <w:rPr>
          <w:b/>
          <w:bCs/>
          <w:color w:val="1F3864" w:themeColor="accent1" w:themeShade="80"/>
          <w:sz w:val="28"/>
          <w:szCs w:val="28"/>
          <w:lang w:val="en-US"/>
        </w:rPr>
        <w:br/>
      </w:r>
    </w:p>
    <w:p w14:paraId="34D88E88" w14:textId="1A05E9B3" w:rsidR="0003069E" w:rsidRDefault="0003069E" w:rsidP="0003069E">
      <w:pPr>
        <w:jc w:val="center"/>
        <w:rPr>
          <w:b/>
          <w:bCs/>
          <w:sz w:val="28"/>
          <w:szCs w:val="28"/>
          <w:lang w:val="en-US"/>
        </w:rPr>
      </w:pPr>
      <w:r w:rsidRPr="0003069E">
        <w:rPr>
          <w:b/>
          <w:bCs/>
          <w:sz w:val="28"/>
          <w:szCs w:val="28"/>
          <w:lang w:val="en-US"/>
        </w:rPr>
        <w:t>INVITATION</w:t>
      </w:r>
    </w:p>
    <w:p w14:paraId="24BB2822" w14:textId="77777777" w:rsidR="009B13EE" w:rsidRPr="00437353" w:rsidRDefault="009B13EE" w:rsidP="0003069E">
      <w:pPr>
        <w:spacing w:after="0"/>
        <w:rPr>
          <w:rFonts w:cstheme="minorHAnsi"/>
          <w:sz w:val="24"/>
          <w:szCs w:val="24"/>
          <w:lang w:val="en-US"/>
        </w:rPr>
      </w:pPr>
    </w:p>
    <w:p w14:paraId="307AF9D5" w14:textId="58FE0964" w:rsidR="0003069E" w:rsidRPr="00165864" w:rsidRDefault="0003069E" w:rsidP="0003069E">
      <w:pPr>
        <w:spacing w:after="0"/>
        <w:rPr>
          <w:rFonts w:cstheme="minorHAnsi"/>
          <w:sz w:val="24"/>
          <w:szCs w:val="24"/>
          <w:lang w:val="en-US"/>
        </w:rPr>
      </w:pPr>
      <w:r w:rsidRPr="00165864">
        <w:rPr>
          <w:rFonts w:cstheme="minorHAnsi"/>
          <w:sz w:val="24"/>
          <w:szCs w:val="24"/>
          <w:lang w:val="en-US"/>
        </w:rPr>
        <w:t>Event</w:t>
      </w:r>
      <w:r w:rsidRPr="00165864">
        <w:rPr>
          <w:rFonts w:cstheme="minorHAnsi"/>
          <w:b/>
          <w:bCs/>
          <w:sz w:val="24"/>
          <w:szCs w:val="24"/>
          <w:lang w:val="en-US"/>
        </w:rPr>
        <w:t xml:space="preserve">: Aristotle University of Thessaloniki &amp; </w:t>
      </w:r>
      <w:proofErr w:type="spellStart"/>
      <w:r w:rsidRPr="00165864">
        <w:rPr>
          <w:rFonts w:cstheme="minorHAnsi"/>
          <w:b/>
          <w:bCs/>
          <w:sz w:val="24"/>
          <w:szCs w:val="24"/>
          <w:lang w:val="en-US"/>
        </w:rPr>
        <w:t>Inspireurope</w:t>
      </w:r>
      <w:proofErr w:type="spellEnd"/>
      <w:r w:rsidRPr="00165864">
        <w:rPr>
          <w:rFonts w:cstheme="minorHAnsi"/>
          <w:b/>
          <w:bCs/>
          <w:sz w:val="24"/>
          <w:szCs w:val="24"/>
          <w:lang w:val="en-US"/>
        </w:rPr>
        <w:t>+ Outreach Workshop-Regional (SE Europe)</w:t>
      </w:r>
      <w:r w:rsidRPr="00165864">
        <w:rPr>
          <w:rFonts w:cstheme="minorHAnsi"/>
          <w:sz w:val="24"/>
          <w:szCs w:val="24"/>
          <w:lang w:val="en-US"/>
        </w:rPr>
        <w:t xml:space="preserve"> </w:t>
      </w:r>
    </w:p>
    <w:p w14:paraId="122C4F7C" w14:textId="3C414EDB" w:rsidR="00060764" w:rsidRPr="00165864" w:rsidRDefault="00060764" w:rsidP="0003069E">
      <w:pPr>
        <w:spacing w:after="0"/>
        <w:rPr>
          <w:rFonts w:cstheme="minorHAnsi"/>
          <w:sz w:val="24"/>
          <w:szCs w:val="24"/>
          <w:lang w:val="en-US"/>
        </w:rPr>
      </w:pPr>
      <w:r w:rsidRPr="00165864">
        <w:rPr>
          <w:rFonts w:cstheme="minorHAnsi"/>
          <w:sz w:val="24"/>
          <w:szCs w:val="24"/>
          <w:lang w:val="en-US"/>
        </w:rPr>
        <w:t>Date:</w:t>
      </w:r>
      <w:r w:rsidRPr="00165864">
        <w:rPr>
          <w:rFonts w:cstheme="minorHAnsi"/>
          <w:b/>
          <w:bCs/>
          <w:sz w:val="24"/>
          <w:szCs w:val="24"/>
          <w:lang w:val="en-US"/>
        </w:rPr>
        <w:t xml:space="preserve"> March 13, 2025</w:t>
      </w:r>
      <w:r w:rsidRPr="00165864">
        <w:rPr>
          <w:rFonts w:cstheme="minorHAnsi"/>
          <w:sz w:val="24"/>
          <w:szCs w:val="24"/>
          <w:lang w:val="en-US"/>
        </w:rPr>
        <w:br/>
        <w:t>Venue:</w:t>
      </w:r>
      <w:r w:rsidRPr="00165864">
        <w:rPr>
          <w:rFonts w:cstheme="minorHAnsi"/>
          <w:b/>
          <w:bCs/>
          <w:sz w:val="24"/>
          <w:szCs w:val="24"/>
          <w:lang w:val="en-US"/>
        </w:rPr>
        <w:t xml:space="preserve"> Aristotle University, Research Dissemination Centre (Red Building)</w:t>
      </w:r>
      <w:r w:rsidRPr="00165864">
        <w:rPr>
          <w:rFonts w:cstheme="minorHAnsi"/>
          <w:sz w:val="24"/>
          <w:szCs w:val="24"/>
          <w:lang w:val="en-US"/>
        </w:rPr>
        <w:t xml:space="preserve"> – Conference Hall: </w:t>
      </w:r>
      <w:proofErr w:type="spellStart"/>
      <w:r w:rsidRPr="00165864">
        <w:rPr>
          <w:rFonts w:cstheme="minorHAnsi"/>
          <w:sz w:val="24"/>
          <w:szCs w:val="24"/>
          <w:lang w:val="en-US"/>
        </w:rPr>
        <w:t>Ampitheatre</w:t>
      </w:r>
      <w:proofErr w:type="spellEnd"/>
      <w:r w:rsidRPr="00165864">
        <w:rPr>
          <w:rFonts w:cstheme="minorHAnsi"/>
          <w:sz w:val="24"/>
          <w:szCs w:val="24"/>
          <w:lang w:val="en-US"/>
        </w:rPr>
        <w:t xml:space="preserve"> I, Thessaloniki, Greece </w:t>
      </w:r>
      <w:r w:rsidRPr="00165864">
        <w:rPr>
          <w:rFonts w:cstheme="minorHAnsi"/>
          <w:b/>
          <w:bCs/>
          <w:sz w:val="24"/>
          <w:szCs w:val="24"/>
          <w:lang w:val="en-US"/>
        </w:rPr>
        <w:t>(&amp; online</w:t>
      </w:r>
      <w:r w:rsidRPr="00165864">
        <w:rPr>
          <w:rFonts w:cstheme="minorHAnsi"/>
          <w:sz w:val="24"/>
          <w:szCs w:val="24"/>
          <w:lang w:val="en-US"/>
        </w:rPr>
        <w:t xml:space="preserve">) </w:t>
      </w:r>
    </w:p>
    <w:p w14:paraId="6FBD2EC1" w14:textId="77777777" w:rsidR="00060764" w:rsidRPr="00165864" w:rsidRDefault="00060764" w:rsidP="00060764">
      <w:pPr>
        <w:rPr>
          <w:rFonts w:cstheme="minorHAnsi"/>
          <w:sz w:val="24"/>
          <w:szCs w:val="24"/>
          <w:lang w:val="en-US"/>
        </w:rPr>
      </w:pPr>
      <w:r w:rsidRPr="00165864">
        <w:rPr>
          <w:rFonts w:cstheme="minorHAnsi"/>
          <w:sz w:val="24"/>
          <w:szCs w:val="24"/>
          <w:lang w:val="en-US"/>
        </w:rPr>
        <w:t>Webpage</w:t>
      </w:r>
      <w:r w:rsidRPr="00165864">
        <w:rPr>
          <w:rFonts w:cstheme="minorHAnsi"/>
          <w:b/>
          <w:bCs/>
          <w:sz w:val="24"/>
          <w:szCs w:val="24"/>
          <w:lang w:val="en-US"/>
        </w:rPr>
        <w:t xml:space="preserve">: </w:t>
      </w:r>
      <w:hyperlink r:id="rId11" w:history="1">
        <w:r w:rsidRPr="00165864">
          <w:rPr>
            <w:rStyle w:val="Hyperlink"/>
            <w:rFonts w:cstheme="minorHAnsi"/>
            <w:sz w:val="24"/>
            <w:szCs w:val="24"/>
            <w:lang w:val="en-US"/>
          </w:rPr>
          <w:t>https://inspireurope.auth.gr/en/workshop2025</w:t>
        </w:r>
      </w:hyperlink>
    </w:p>
    <w:p w14:paraId="47B79068" w14:textId="2866B968" w:rsidR="00060764" w:rsidRDefault="00060764" w:rsidP="00060764">
      <w:pPr>
        <w:rPr>
          <w:rFonts w:cstheme="minorHAnsi"/>
          <w:sz w:val="24"/>
          <w:szCs w:val="24"/>
          <w:lang w:val="en-US"/>
        </w:rPr>
      </w:pPr>
      <w:r w:rsidRPr="00165864">
        <w:rPr>
          <w:rFonts w:cstheme="minorHAnsi"/>
          <w:sz w:val="24"/>
          <w:szCs w:val="24"/>
          <w:lang w:val="en-US"/>
        </w:rPr>
        <w:t xml:space="preserve"> This </w:t>
      </w:r>
      <w:proofErr w:type="spellStart"/>
      <w:r w:rsidRPr="00165864">
        <w:rPr>
          <w:rFonts w:cstheme="minorHAnsi"/>
          <w:sz w:val="24"/>
          <w:szCs w:val="24"/>
          <w:lang w:val="en-US"/>
        </w:rPr>
        <w:t>AUTh-Inspireurope</w:t>
      </w:r>
      <w:proofErr w:type="spellEnd"/>
      <w:r w:rsidRPr="00165864">
        <w:rPr>
          <w:rFonts w:cstheme="minorHAnsi"/>
          <w:sz w:val="24"/>
          <w:szCs w:val="24"/>
          <w:lang w:val="en-US"/>
        </w:rPr>
        <w:t xml:space="preserve">+ Workshop aims to bring together high-level representatives of European HEIs, academics, senior level administrative staff, national representatives, NGOs, project partners, researchers at risk to promote core academic values (especially academic freedom, academic integrity and academic responsibility) in European and global perspective, with a focus on South and Southeast Europe. </w:t>
      </w:r>
      <w:r w:rsidR="004F646D">
        <w:rPr>
          <w:rFonts w:cstheme="minorHAnsi"/>
          <w:sz w:val="24"/>
          <w:szCs w:val="24"/>
          <w:lang w:val="en-US"/>
        </w:rPr>
        <w:t>It</w:t>
      </w:r>
      <w:r w:rsidR="00437353">
        <w:rPr>
          <w:rFonts w:cstheme="minorHAnsi"/>
          <w:sz w:val="24"/>
          <w:szCs w:val="24"/>
          <w:lang w:val="en-US"/>
        </w:rPr>
        <w:t xml:space="preserve"> also, aims to </w:t>
      </w:r>
      <w:r w:rsidR="00437353" w:rsidRPr="00437353">
        <w:rPr>
          <w:rFonts w:cstheme="minorHAnsi"/>
          <w:sz w:val="24"/>
          <w:szCs w:val="24"/>
          <w:lang w:val="en-US"/>
        </w:rPr>
        <w:t>discuss challenges</w:t>
      </w:r>
      <w:r w:rsidR="007D7041">
        <w:rPr>
          <w:rFonts w:cstheme="minorHAnsi"/>
          <w:sz w:val="24"/>
          <w:szCs w:val="24"/>
          <w:lang w:val="en-US"/>
        </w:rPr>
        <w:t xml:space="preserve">, as well as to </w:t>
      </w:r>
      <w:r w:rsidR="00437353" w:rsidRPr="00437353">
        <w:rPr>
          <w:rFonts w:cstheme="minorHAnsi"/>
          <w:sz w:val="24"/>
          <w:szCs w:val="24"/>
          <w:lang w:val="en-US"/>
        </w:rPr>
        <w:t>shar</w:t>
      </w:r>
      <w:r w:rsidR="00437353">
        <w:rPr>
          <w:rFonts w:cstheme="minorHAnsi"/>
          <w:sz w:val="24"/>
          <w:szCs w:val="24"/>
          <w:lang w:val="en-US"/>
        </w:rPr>
        <w:t>e</w:t>
      </w:r>
      <w:r w:rsidR="00437353" w:rsidRPr="00437353">
        <w:rPr>
          <w:rFonts w:cstheme="minorHAnsi"/>
          <w:sz w:val="24"/>
          <w:szCs w:val="24"/>
          <w:lang w:val="en-US"/>
        </w:rPr>
        <w:t xml:space="preserve"> good practices </w:t>
      </w:r>
      <w:r w:rsidR="007D7041" w:rsidRPr="00437353">
        <w:rPr>
          <w:rFonts w:cstheme="minorHAnsi"/>
          <w:sz w:val="24"/>
          <w:szCs w:val="24"/>
          <w:lang w:val="en-US"/>
        </w:rPr>
        <w:t>that will increase preparedness and capacity of academic institutions and interested employers of the non-academic sector to host /employ researchers successfully and in a mutually beneficial way.</w:t>
      </w:r>
      <w:r w:rsidR="007D7041">
        <w:rPr>
          <w:rFonts w:cstheme="minorHAnsi"/>
          <w:sz w:val="24"/>
          <w:szCs w:val="24"/>
          <w:lang w:val="en-US"/>
        </w:rPr>
        <w:t xml:space="preserve"> </w:t>
      </w:r>
    </w:p>
    <w:p w14:paraId="297936CC" w14:textId="77777777" w:rsidR="007D7041" w:rsidRPr="007D7041" w:rsidRDefault="007D7041" w:rsidP="007D7041">
      <w:pPr>
        <w:spacing w:after="0" w:line="240" w:lineRule="auto"/>
        <w:rPr>
          <w:rFonts w:cstheme="minorHAnsi"/>
          <w:sz w:val="24"/>
          <w:szCs w:val="24"/>
          <w:lang w:val="en-US"/>
        </w:rPr>
      </w:pPr>
      <w:r w:rsidRPr="007D7041">
        <w:rPr>
          <w:rFonts w:cstheme="minorHAnsi"/>
          <w:sz w:val="24"/>
          <w:szCs w:val="24"/>
          <w:lang w:val="en-US"/>
        </w:rPr>
        <w:t>The Workshop will include sessions on:</w:t>
      </w:r>
    </w:p>
    <w:p w14:paraId="2A37F738" w14:textId="77777777" w:rsidR="007D7041" w:rsidRPr="007D7041" w:rsidRDefault="007D7041" w:rsidP="007D7041">
      <w:pPr>
        <w:spacing w:after="0" w:line="240" w:lineRule="auto"/>
        <w:rPr>
          <w:rFonts w:cstheme="minorHAnsi"/>
          <w:sz w:val="24"/>
          <w:szCs w:val="24"/>
          <w:lang w:val="en-US"/>
        </w:rPr>
      </w:pPr>
      <w:r w:rsidRPr="007D7041">
        <w:rPr>
          <w:rFonts w:cstheme="minorHAnsi"/>
          <w:sz w:val="24"/>
          <w:szCs w:val="24"/>
          <w:lang w:val="en-US"/>
        </w:rPr>
        <w:t>•</w:t>
      </w:r>
      <w:r w:rsidRPr="007D7041">
        <w:rPr>
          <w:rFonts w:cstheme="minorHAnsi"/>
          <w:sz w:val="24"/>
          <w:szCs w:val="24"/>
          <w:lang w:val="en-US"/>
        </w:rPr>
        <w:tab/>
        <w:t>Academic Freedom: A Global Perspective</w:t>
      </w:r>
    </w:p>
    <w:p w14:paraId="4013E148" w14:textId="77777777" w:rsidR="007D7041" w:rsidRPr="007D7041" w:rsidRDefault="007D7041" w:rsidP="007D7041">
      <w:pPr>
        <w:spacing w:after="0" w:line="240" w:lineRule="auto"/>
        <w:rPr>
          <w:rFonts w:cstheme="minorHAnsi"/>
          <w:sz w:val="24"/>
          <w:szCs w:val="24"/>
          <w:lang w:val="en-US"/>
        </w:rPr>
      </w:pPr>
      <w:r w:rsidRPr="007D7041">
        <w:rPr>
          <w:rFonts w:cstheme="minorHAnsi"/>
          <w:sz w:val="24"/>
          <w:szCs w:val="24"/>
          <w:lang w:val="en-US"/>
        </w:rPr>
        <w:t>•</w:t>
      </w:r>
      <w:r w:rsidRPr="007D7041">
        <w:rPr>
          <w:rFonts w:cstheme="minorHAnsi"/>
          <w:sz w:val="24"/>
          <w:szCs w:val="24"/>
          <w:lang w:val="en-US"/>
        </w:rPr>
        <w:tab/>
        <w:t>European-level Actions for Researchers at Risk</w:t>
      </w:r>
    </w:p>
    <w:p w14:paraId="55B65B00" w14:textId="77777777" w:rsidR="007D7041" w:rsidRPr="007D7041" w:rsidRDefault="007D7041" w:rsidP="007D7041">
      <w:pPr>
        <w:spacing w:after="0" w:line="240" w:lineRule="auto"/>
        <w:rPr>
          <w:rFonts w:cstheme="minorHAnsi"/>
          <w:sz w:val="24"/>
          <w:szCs w:val="24"/>
          <w:lang w:val="en-US"/>
        </w:rPr>
      </w:pPr>
      <w:r w:rsidRPr="007D7041">
        <w:rPr>
          <w:rFonts w:cstheme="minorHAnsi"/>
          <w:sz w:val="24"/>
          <w:szCs w:val="24"/>
          <w:lang w:val="en-US"/>
        </w:rPr>
        <w:t>•</w:t>
      </w:r>
      <w:r w:rsidRPr="007D7041">
        <w:rPr>
          <w:rFonts w:cstheme="minorHAnsi"/>
          <w:sz w:val="24"/>
          <w:szCs w:val="24"/>
          <w:lang w:val="en-US"/>
        </w:rPr>
        <w:tab/>
        <w:t>National-level Actions/Support Networks for R@R, with a focus on Southeast Europe</w:t>
      </w:r>
    </w:p>
    <w:p w14:paraId="048787CC" w14:textId="4FCDF2A7" w:rsidR="00437353" w:rsidRDefault="007D7041" w:rsidP="007D7041">
      <w:pPr>
        <w:spacing w:after="0" w:line="240" w:lineRule="auto"/>
        <w:rPr>
          <w:rFonts w:cstheme="minorHAnsi"/>
          <w:sz w:val="24"/>
          <w:szCs w:val="24"/>
          <w:lang w:val="en-US"/>
        </w:rPr>
      </w:pPr>
      <w:r w:rsidRPr="007D7041">
        <w:rPr>
          <w:rFonts w:cstheme="minorHAnsi"/>
          <w:sz w:val="24"/>
          <w:szCs w:val="24"/>
          <w:lang w:val="en-US"/>
        </w:rPr>
        <w:t>•</w:t>
      </w:r>
      <w:r w:rsidRPr="007D7041">
        <w:rPr>
          <w:rFonts w:cstheme="minorHAnsi"/>
          <w:sz w:val="24"/>
          <w:szCs w:val="24"/>
          <w:lang w:val="en-US"/>
        </w:rPr>
        <w:tab/>
        <w:t>Career development &amp; cross-national circulation of researchers in Europe</w:t>
      </w:r>
    </w:p>
    <w:p w14:paraId="270741F9" w14:textId="77777777" w:rsidR="007D7041" w:rsidRDefault="007D7041" w:rsidP="00060764">
      <w:pPr>
        <w:rPr>
          <w:rFonts w:ascii="Segoe UI Emoji" w:hAnsi="Segoe UI Emoji" w:cs="Segoe UI Emoji"/>
          <w:sz w:val="24"/>
          <w:szCs w:val="24"/>
          <w:lang w:val="en-US"/>
        </w:rPr>
      </w:pPr>
    </w:p>
    <w:p w14:paraId="682BCE01" w14:textId="615222A0" w:rsidR="00060764" w:rsidRPr="00165864" w:rsidRDefault="00060764" w:rsidP="00060764">
      <w:pPr>
        <w:rPr>
          <w:rFonts w:cstheme="minorHAnsi"/>
          <w:sz w:val="24"/>
          <w:szCs w:val="24"/>
          <w:lang w:val="en-US"/>
        </w:rPr>
      </w:pPr>
      <w:r w:rsidRPr="00165864">
        <w:rPr>
          <w:rFonts w:ascii="Segoe UI Emoji" w:hAnsi="Segoe UI Emoji" w:cs="Segoe UI Emoji"/>
          <w:sz w:val="24"/>
          <w:szCs w:val="24"/>
          <w:lang w:val="en-US"/>
        </w:rPr>
        <w:t>📌</w:t>
      </w:r>
      <w:r w:rsidRPr="00165864">
        <w:rPr>
          <w:rFonts w:cstheme="minorHAnsi"/>
          <w:sz w:val="24"/>
          <w:szCs w:val="24"/>
          <w:lang w:val="en-US"/>
        </w:rPr>
        <w:t xml:space="preserve"> Agenda and Registration Details: </w:t>
      </w:r>
    </w:p>
    <w:p w14:paraId="738AEF9A" w14:textId="04169677" w:rsidR="00060764" w:rsidRPr="00165864" w:rsidRDefault="00060764" w:rsidP="00165864">
      <w:pPr>
        <w:spacing w:after="0"/>
        <w:rPr>
          <w:rFonts w:cstheme="minorHAnsi"/>
          <w:sz w:val="24"/>
          <w:szCs w:val="24"/>
          <w:lang w:val="en-US"/>
        </w:rPr>
      </w:pPr>
      <w:r w:rsidRPr="00165864">
        <w:rPr>
          <w:rFonts w:cstheme="minorHAnsi"/>
          <w:sz w:val="24"/>
          <w:szCs w:val="24"/>
          <w:lang w:val="en-US"/>
        </w:rPr>
        <w:t xml:space="preserve"> </w:t>
      </w:r>
      <w:r w:rsidR="0003069E" w:rsidRPr="00165864">
        <w:rPr>
          <w:rFonts w:cstheme="minorHAnsi"/>
          <w:sz w:val="24"/>
          <w:szCs w:val="24"/>
          <w:lang w:val="en-US"/>
        </w:rPr>
        <w:t>The workshop is free of charge, open to all, with no participant limits</w:t>
      </w:r>
      <w:r w:rsidR="001256E8" w:rsidRPr="00165864">
        <w:rPr>
          <w:rFonts w:cstheme="minorHAnsi"/>
          <w:sz w:val="24"/>
          <w:szCs w:val="24"/>
          <w:lang w:val="en-US"/>
        </w:rPr>
        <w:t>, but registration is required.</w:t>
      </w:r>
    </w:p>
    <w:p w14:paraId="4BE028CB" w14:textId="75802476" w:rsidR="0003069E" w:rsidRPr="00165864" w:rsidRDefault="0003069E" w:rsidP="00165864">
      <w:pPr>
        <w:spacing w:after="0"/>
        <w:rPr>
          <w:rFonts w:cstheme="minorHAnsi"/>
          <w:sz w:val="24"/>
          <w:szCs w:val="24"/>
          <w:lang w:val="en-US"/>
        </w:rPr>
      </w:pPr>
      <w:r w:rsidRPr="00165864">
        <w:rPr>
          <w:rFonts w:cstheme="minorHAnsi"/>
          <w:sz w:val="24"/>
          <w:szCs w:val="24"/>
          <w:lang w:val="en-US"/>
        </w:rPr>
        <w:t xml:space="preserve"> </w:t>
      </w:r>
      <w:r w:rsidRPr="0003069E">
        <w:rPr>
          <w:rFonts w:eastAsia="Times New Roman" w:cstheme="minorHAnsi"/>
          <w:color w:val="000000"/>
          <w:sz w:val="24"/>
          <w:szCs w:val="24"/>
          <w:lang w:val="en-US"/>
        </w:rPr>
        <w:t>Details</w:t>
      </w:r>
      <w:r w:rsidRPr="00165864">
        <w:rPr>
          <w:rFonts w:eastAsia="Times New Roman" w:cstheme="minorHAnsi"/>
          <w:color w:val="000000"/>
          <w:sz w:val="24"/>
          <w:szCs w:val="24"/>
          <w:lang w:val="en-US"/>
        </w:rPr>
        <w:t xml:space="preserve"> on the event</w:t>
      </w:r>
      <w:r w:rsidRPr="0003069E">
        <w:rPr>
          <w:rFonts w:eastAsia="Times New Roman" w:cstheme="minorHAnsi"/>
          <w:color w:val="000000"/>
          <w:sz w:val="24"/>
          <w:szCs w:val="24"/>
          <w:lang w:val="en-US"/>
        </w:rPr>
        <w:t xml:space="preserve"> and the agenda available </w:t>
      </w:r>
      <w:hyperlink r:id="rId12" w:tgtFrame="vy8DYa5ZddR1j-tYpEVG5hl" w:history="1">
        <w:r w:rsidRPr="0003069E">
          <w:rPr>
            <w:rFonts w:eastAsia="Times New Roman" w:cstheme="minorHAnsi"/>
            <w:color w:val="0000FF"/>
            <w:sz w:val="24"/>
            <w:szCs w:val="24"/>
            <w:u w:val="single"/>
            <w:lang w:val="en-US"/>
          </w:rPr>
          <w:t>here</w:t>
        </w:r>
      </w:hyperlink>
    </w:p>
    <w:p w14:paraId="3416CEB9" w14:textId="1011B217" w:rsidR="0003069E" w:rsidRPr="00165864" w:rsidRDefault="00060764" w:rsidP="00165864">
      <w:pPr>
        <w:spacing w:after="0"/>
        <w:rPr>
          <w:rFonts w:eastAsia="Times New Roman" w:cstheme="minorHAnsi"/>
          <w:color w:val="000000"/>
          <w:sz w:val="24"/>
          <w:szCs w:val="24"/>
          <w:lang w:val="en-US"/>
        </w:rPr>
      </w:pPr>
      <w:r w:rsidRPr="00165864">
        <w:rPr>
          <w:rFonts w:cstheme="minorHAnsi"/>
          <w:sz w:val="24"/>
          <w:szCs w:val="24"/>
          <w:lang w:val="en-US"/>
        </w:rPr>
        <w:t xml:space="preserve"> </w:t>
      </w:r>
      <w:r w:rsidR="0003069E" w:rsidRPr="0003069E">
        <w:rPr>
          <w:rFonts w:eastAsia="Times New Roman" w:cstheme="minorHAnsi"/>
          <w:color w:val="000000"/>
          <w:sz w:val="24"/>
          <w:szCs w:val="24"/>
          <w:lang w:val="en-US"/>
        </w:rPr>
        <w:t>To register (for on-site or online participation) please visit the following </w:t>
      </w:r>
      <w:hyperlink r:id="rId13" w:tgtFrame="OHJ5WEcKsxU-kuqLefGUtEc" w:history="1">
        <w:r w:rsidR="0003069E" w:rsidRPr="0003069E">
          <w:rPr>
            <w:rFonts w:eastAsia="Times New Roman" w:cstheme="minorHAnsi"/>
            <w:color w:val="0000FF"/>
            <w:sz w:val="24"/>
            <w:szCs w:val="24"/>
            <w:u w:val="single"/>
            <w:lang w:val="en-US"/>
          </w:rPr>
          <w:t>link</w:t>
        </w:r>
      </w:hyperlink>
    </w:p>
    <w:p w14:paraId="404B8FCD" w14:textId="3D81CBDA" w:rsidR="0003069E" w:rsidRPr="00165864" w:rsidRDefault="0003069E" w:rsidP="00165864">
      <w:pPr>
        <w:spacing w:before="100" w:beforeAutospacing="1" w:after="100" w:afterAutospacing="1" w:line="240" w:lineRule="auto"/>
        <w:rPr>
          <w:rFonts w:eastAsia="Times New Roman" w:cstheme="minorHAnsi"/>
          <w:color w:val="000000"/>
          <w:sz w:val="24"/>
          <w:szCs w:val="24"/>
          <w:lang w:val="en-US"/>
        </w:rPr>
      </w:pPr>
      <w:r w:rsidRPr="0003069E">
        <w:rPr>
          <w:rFonts w:ascii="Segoe UI Emoji" w:eastAsia="Times New Roman" w:hAnsi="Segoe UI Emoji" w:cs="Segoe UI Emoji"/>
          <w:color w:val="000000"/>
          <w:sz w:val="24"/>
          <w:szCs w:val="24"/>
          <w:lang w:val="en-US"/>
        </w:rPr>
        <w:t>📝</w:t>
      </w:r>
      <w:r w:rsidRPr="0003069E">
        <w:rPr>
          <w:rFonts w:eastAsia="Times New Roman" w:cstheme="minorHAnsi"/>
          <w:color w:val="000000"/>
          <w:sz w:val="24"/>
          <w:szCs w:val="24"/>
          <w:lang w:val="en-US"/>
        </w:rPr>
        <w:t> Registration deadline</w:t>
      </w:r>
      <w:r w:rsidRPr="00165864">
        <w:rPr>
          <w:rFonts w:eastAsia="Times New Roman" w:cstheme="minorHAnsi"/>
          <w:color w:val="000000"/>
          <w:sz w:val="24"/>
          <w:szCs w:val="24"/>
          <w:lang w:val="en-US"/>
        </w:rPr>
        <w:t>:</w:t>
      </w:r>
      <w:r w:rsidR="00DC03DA" w:rsidRPr="00165864">
        <w:rPr>
          <w:rFonts w:cstheme="minorHAnsi"/>
          <w:sz w:val="24"/>
          <w:szCs w:val="24"/>
          <w:lang w:val="en-US"/>
        </w:rPr>
        <w:t xml:space="preserve"> </w:t>
      </w:r>
      <w:r w:rsidR="001256E8" w:rsidRPr="00165864">
        <w:rPr>
          <w:rFonts w:cstheme="minorHAnsi"/>
          <w:sz w:val="24"/>
          <w:szCs w:val="24"/>
          <w:lang w:val="en-US"/>
        </w:rPr>
        <w:br/>
      </w:r>
      <w:r w:rsidR="00DC03DA" w:rsidRPr="00165864">
        <w:rPr>
          <w:rFonts w:cstheme="minorHAnsi"/>
          <w:sz w:val="24"/>
          <w:szCs w:val="24"/>
          <w:lang w:val="en-US"/>
        </w:rPr>
        <w:t>for on-site participation</w:t>
      </w:r>
      <w:r w:rsidR="00060764" w:rsidRPr="00165864">
        <w:rPr>
          <w:rFonts w:cstheme="minorHAnsi"/>
          <w:sz w:val="24"/>
          <w:szCs w:val="24"/>
          <w:lang w:val="en-US"/>
        </w:rPr>
        <w:t xml:space="preserve">: </w:t>
      </w:r>
      <w:r w:rsidR="00DC03DA" w:rsidRPr="00165864">
        <w:rPr>
          <w:rFonts w:cstheme="minorHAnsi"/>
          <w:b/>
          <w:bCs/>
          <w:sz w:val="24"/>
          <w:szCs w:val="24"/>
          <w:lang w:val="en-US"/>
        </w:rPr>
        <w:t>March 7</w:t>
      </w:r>
      <w:r w:rsidR="00060764" w:rsidRPr="00165864">
        <w:rPr>
          <w:rFonts w:cstheme="minorHAnsi"/>
          <w:b/>
          <w:bCs/>
          <w:sz w:val="24"/>
          <w:szCs w:val="24"/>
          <w:lang w:val="en-US"/>
        </w:rPr>
        <w:t xml:space="preserve">, </w:t>
      </w:r>
      <w:r w:rsidR="00165864" w:rsidRPr="00165864">
        <w:rPr>
          <w:rFonts w:cstheme="minorHAnsi"/>
          <w:b/>
          <w:bCs/>
          <w:sz w:val="24"/>
          <w:szCs w:val="24"/>
          <w:lang w:val="en-US"/>
        </w:rPr>
        <w:t>2025</w:t>
      </w:r>
      <w:r w:rsidR="00165864" w:rsidRPr="00165864">
        <w:rPr>
          <w:rFonts w:cstheme="minorHAnsi"/>
          <w:sz w:val="24"/>
          <w:szCs w:val="24"/>
          <w:lang w:val="en-US"/>
        </w:rPr>
        <w:t>,</w:t>
      </w:r>
      <w:r w:rsidR="00060764" w:rsidRPr="00165864">
        <w:rPr>
          <w:rFonts w:cstheme="minorHAnsi"/>
          <w:b/>
          <w:bCs/>
          <w:sz w:val="24"/>
          <w:szCs w:val="24"/>
          <w:lang w:val="en-US"/>
        </w:rPr>
        <w:t xml:space="preserve"> </w:t>
      </w:r>
      <w:r w:rsidR="001256E8" w:rsidRPr="00165864">
        <w:rPr>
          <w:rFonts w:cstheme="minorHAnsi"/>
          <w:sz w:val="24"/>
          <w:szCs w:val="24"/>
          <w:lang w:val="en-US"/>
        </w:rPr>
        <w:br/>
      </w:r>
      <w:r w:rsidR="00DC03DA" w:rsidRPr="00165864">
        <w:rPr>
          <w:rFonts w:cstheme="minorHAnsi"/>
          <w:sz w:val="24"/>
          <w:szCs w:val="24"/>
          <w:lang w:val="en-US"/>
        </w:rPr>
        <w:t>for online attendance</w:t>
      </w:r>
      <w:r w:rsidR="001256E8" w:rsidRPr="00165864">
        <w:rPr>
          <w:rFonts w:cstheme="minorHAnsi"/>
          <w:sz w:val="24"/>
          <w:szCs w:val="24"/>
          <w:lang w:val="en-US"/>
        </w:rPr>
        <w:t xml:space="preserve">: </w:t>
      </w:r>
      <w:r w:rsidR="001256E8" w:rsidRPr="00165864">
        <w:rPr>
          <w:rFonts w:cstheme="minorHAnsi"/>
          <w:b/>
          <w:bCs/>
          <w:sz w:val="24"/>
          <w:szCs w:val="24"/>
          <w:lang w:val="en-US"/>
        </w:rPr>
        <w:t xml:space="preserve">March 13, 2025 </w:t>
      </w:r>
      <w:r w:rsidR="00D14BBA" w:rsidRPr="00165864">
        <w:rPr>
          <w:rFonts w:cstheme="minorHAnsi"/>
          <w:i/>
          <w:iCs/>
          <w:sz w:val="24"/>
          <w:szCs w:val="24"/>
          <w:lang w:val="en-US"/>
        </w:rPr>
        <w:t>(until the event starts)</w:t>
      </w:r>
      <w:r w:rsidR="00DC03DA" w:rsidRPr="00165864">
        <w:rPr>
          <w:rFonts w:cstheme="minorHAnsi"/>
          <w:i/>
          <w:iCs/>
          <w:sz w:val="24"/>
          <w:szCs w:val="24"/>
          <w:lang w:val="en-US"/>
        </w:rPr>
        <w:br/>
      </w:r>
    </w:p>
    <w:p w14:paraId="29141800" w14:textId="2CCFD5E0" w:rsidR="00DC03DA" w:rsidRDefault="00165864" w:rsidP="007D7041">
      <w:pPr>
        <w:spacing w:before="100" w:beforeAutospacing="1" w:after="100" w:afterAutospacing="1" w:line="240" w:lineRule="auto"/>
        <w:rPr>
          <w:lang w:val="en-US"/>
        </w:rPr>
      </w:pPr>
      <w:r w:rsidRPr="00165864">
        <w:rPr>
          <w:rFonts w:eastAsia="Times New Roman" w:cstheme="minorHAnsi"/>
          <w:color w:val="000000"/>
          <w:sz w:val="24"/>
          <w:szCs w:val="24"/>
          <w:lang w:val="en-US"/>
        </w:rPr>
        <w:t xml:space="preserve">We look forward to your participation. </w:t>
      </w:r>
      <w:r w:rsidR="00DC03DA">
        <w:rPr>
          <w:lang w:val="en-US"/>
        </w:rPr>
        <w:t xml:space="preserve">      </w:t>
      </w:r>
      <w:r w:rsidR="00DC03DA">
        <w:rPr>
          <w:lang w:val="en-US"/>
        </w:rPr>
        <w:tab/>
      </w:r>
    </w:p>
    <w:p w14:paraId="59216C97" w14:textId="49660D60" w:rsidR="004F646D" w:rsidRPr="004F646D" w:rsidRDefault="004F646D" w:rsidP="007D7041">
      <w:pPr>
        <w:spacing w:before="100" w:beforeAutospacing="1" w:after="100" w:afterAutospacing="1" w:line="240" w:lineRule="auto"/>
        <w:rPr>
          <w:b/>
          <w:bCs/>
          <w:i/>
          <w:iCs/>
          <w:lang w:val="en-US"/>
        </w:rPr>
      </w:pPr>
      <w:r w:rsidRPr="004F646D">
        <w:rPr>
          <w:b/>
          <w:bCs/>
          <w:i/>
          <w:iCs/>
          <w:highlight w:val="cyan"/>
          <w:lang w:val="en-US"/>
        </w:rPr>
        <w:t>Please feel free to disseminate to intereste</w:t>
      </w:r>
      <w:r>
        <w:rPr>
          <w:b/>
          <w:bCs/>
          <w:i/>
          <w:iCs/>
          <w:highlight w:val="cyan"/>
          <w:lang w:val="en-US"/>
        </w:rPr>
        <w:t>d academic and administrative staff</w:t>
      </w:r>
      <w:r w:rsidRPr="004F646D">
        <w:rPr>
          <w:b/>
          <w:bCs/>
          <w:i/>
          <w:iCs/>
          <w:lang w:val="en-US"/>
        </w:rPr>
        <w:t xml:space="preserve"> </w:t>
      </w:r>
    </w:p>
    <w:sectPr w:rsidR="004F646D" w:rsidRPr="004F646D" w:rsidSect="00A013B2">
      <w:headerReference w:type="default" r:id="rId14"/>
      <w:footerReference w:type="default" r:id="rId15"/>
      <w:headerReference w:type="first" r:id="rId16"/>
      <w:footerReference w:type="first" r:id="rId17"/>
      <w:pgSz w:w="11907" w:h="16839" w:code="9"/>
      <w:pgMar w:top="1440" w:right="1080" w:bottom="1440" w:left="1080"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7523A1" w14:textId="77777777" w:rsidR="0089689E" w:rsidRDefault="0089689E" w:rsidP="006259E6">
      <w:pPr>
        <w:spacing w:after="0" w:line="240" w:lineRule="auto"/>
      </w:pPr>
      <w:r>
        <w:separator/>
      </w:r>
    </w:p>
  </w:endnote>
  <w:endnote w:type="continuationSeparator" w:id="0">
    <w:p w14:paraId="3C284A83" w14:textId="77777777" w:rsidR="0089689E" w:rsidRDefault="0089689E" w:rsidP="006259E6">
      <w:pPr>
        <w:spacing w:after="0" w:line="240" w:lineRule="auto"/>
      </w:pPr>
      <w:r>
        <w:continuationSeparator/>
      </w:r>
    </w:p>
  </w:endnote>
  <w:endnote w:type="continuationNotice" w:id="1">
    <w:p w14:paraId="75C9B527" w14:textId="77777777" w:rsidR="0089689E" w:rsidRDefault="0089689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89EAD1" w14:textId="77777777" w:rsidR="006F4DE4" w:rsidRDefault="006F4DE4" w:rsidP="006F4DE4">
    <w:pPr>
      <w:pStyle w:val="Footer"/>
      <w:ind w:firstLine="2160"/>
      <w:rPr>
        <w:i/>
        <w:color w:val="000000"/>
        <w:sz w:val="18"/>
        <w:szCs w:val="18"/>
        <w:shd w:val="clear" w:color="auto" w:fill="FFFFFF"/>
      </w:rPr>
    </w:pPr>
    <w:r w:rsidRPr="00853FA5">
      <w:rPr>
        <w:i/>
        <w:noProof/>
        <w:sz w:val="18"/>
        <w:szCs w:val="18"/>
        <w:lang w:val="en-US"/>
      </w:rPr>
      <w:drawing>
        <wp:anchor distT="0" distB="0" distL="114300" distR="114300" simplePos="0" relativeHeight="251658241" behindDoc="1" locked="0" layoutInCell="1" allowOverlap="1" wp14:anchorId="2183068B" wp14:editId="3A9ECD46">
          <wp:simplePos x="0" y="0"/>
          <wp:positionH relativeFrom="margin">
            <wp:align>left</wp:align>
          </wp:positionH>
          <wp:positionV relativeFrom="paragraph">
            <wp:posOffset>165735</wp:posOffset>
          </wp:positionV>
          <wp:extent cx="1148400" cy="766800"/>
          <wp:effectExtent l="0" t="0" r="0" b="0"/>
          <wp:wrapTight wrapText="bothSides">
            <wp:wrapPolygon edited="0">
              <wp:start x="0" y="0"/>
              <wp:lineTo x="0" y="20938"/>
              <wp:lineTo x="21146" y="20938"/>
              <wp:lineTo x="21146" y="0"/>
              <wp:lineTo x="0" y="0"/>
            </wp:wrapPolygon>
          </wp:wrapTight>
          <wp:docPr id="454264165" name="Picture 454264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8400" cy="766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024BA9" w14:textId="77777777" w:rsidR="006F4DE4" w:rsidRDefault="006F4DE4" w:rsidP="006F4DE4">
    <w:pPr>
      <w:pStyle w:val="Footer"/>
      <w:rPr>
        <w:i/>
        <w:color w:val="000000"/>
        <w:sz w:val="18"/>
        <w:szCs w:val="18"/>
        <w:shd w:val="clear" w:color="auto" w:fill="FFFFFF"/>
      </w:rPr>
    </w:pPr>
  </w:p>
  <w:p w14:paraId="531D7646" w14:textId="77777777" w:rsidR="006F4DE4" w:rsidRDefault="006F4DE4" w:rsidP="006F4DE4">
    <w:pPr>
      <w:pStyle w:val="Footer"/>
      <w:rPr>
        <w:rFonts w:ascii="Calibri" w:hAnsi="Calibri" w:cs="Calibri"/>
        <w:color w:val="000000"/>
        <w:shd w:val="clear" w:color="auto" w:fill="FFFFFF"/>
      </w:rPr>
    </w:pPr>
    <w:r w:rsidRPr="00853FA5">
      <w:rPr>
        <w:i/>
        <w:color w:val="000000"/>
        <w:sz w:val="18"/>
        <w:szCs w:val="18"/>
        <w:shd w:val="clear" w:color="auto" w:fill="FFFFFF"/>
      </w:rPr>
      <w:t>Th</w:t>
    </w:r>
    <w:r w:rsidR="0027707F">
      <w:rPr>
        <w:i/>
        <w:color w:val="000000"/>
        <w:sz w:val="18"/>
        <w:szCs w:val="18"/>
        <w:shd w:val="clear" w:color="auto" w:fill="FFFFFF"/>
      </w:rPr>
      <w:t>is</w:t>
    </w:r>
    <w:r w:rsidRPr="00853FA5">
      <w:rPr>
        <w:i/>
        <w:color w:val="000000"/>
        <w:sz w:val="18"/>
        <w:szCs w:val="18"/>
        <w:shd w:val="clear" w:color="auto" w:fill="FFFFFF"/>
      </w:rPr>
      <w:t xml:space="preserve"> project has received funding from the European Union’s Horizon 2020 research and innovation programme under grant agreement No 857742</w:t>
    </w:r>
    <w:r>
      <w:rPr>
        <w:rFonts w:ascii="Calibri" w:hAnsi="Calibri" w:cs="Calibri"/>
        <w:color w:val="000000"/>
        <w:shd w:val="clear" w:color="auto" w:fill="FFFFFF"/>
      </w:rPr>
      <w:t>.</w:t>
    </w:r>
  </w:p>
  <w:p w14:paraId="2C4F3A24" w14:textId="77777777" w:rsidR="006F4DE4" w:rsidRDefault="006F4DE4" w:rsidP="006F4DE4">
    <w:pPr>
      <w:pStyle w:val="Footer"/>
      <w:rPr>
        <w:rFonts w:ascii="Calibri" w:hAnsi="Calibri" w:cs="Calibri"/>
        <w:color w:val="000000"/>
        <w:shd w:val="clear" w:color="auto" w:fill="FFFFFF"/>
      </w:rPr>
    </w:pPr>
  </w:p>
  <w:p w14:paraId="76764154" w14:textId="77777777" w:rsidR="006F4DE4" w:rsidRPr="006F4DE4" w:rsidRDefault="006F4DE4" w:rsidP="006F4D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38C296" w14:textId="77777777" w:rsidR="006F4DE4" w:rsidRDefault="00DB48F3" w:rsidP="006F4DE4">
    <w:pPr>
      <w:pStyle w:val="Footer"/>
      <w:rPr>
        <w:i/>
        <w:color w:val="000000"/>
        <w:sz w:val="18"/>
        <w:szCs w:val="18"/>
        <w:shd w:val="clear" w:color="auto" w:fill="FFFFFF"/>
      </w:rPr>
    </w:pPr>
    <w:bookmarkStart w:id="1" w:name="_Hlk17984500"/>
    <w:r w:rsidRPr="00853FA5">
      <w:rPr>
        <w:i/>
        <w:noProof/>
        <w:sz w:val="18"/>
        <w:szCs w:val="18"/>
        <w:lang w:val="en-US"/>
      </w:rPr>
      <w:drawing>
        <wp:anchor distT="0" distB="0" distL="114300" distR="114300" simplePos="0" relativeHeight="251658240" behindDoc="1" locked="0" layoutInCell="1" allowOverlap="1" wp14:anchorId="2361C087" wp14:editId="7823B1BD">
          <wp:simplePos x="0" y="0"/>
          <wp:positionH relativeFrom="margin">
            <wp:align>left</wp:align>
          </wp:positionH>
          <wp:positionV relativeFrom="paragraph">
            <wp:posOffset>111760</wp:posOffset>
          </wp:positionV>
          <wp:extent cx="1148400" cy="766800"/>
          <wp:effectExtent l="0" t="0" r="0" b="0"/>
          <wp:wrapTight wrapText="bothSides">
            <wp:wrapPolygon edited="0">
              <wp:start x="0" y="0"/>
              <wp:lineTo x="0" y="20938"/>
              <wp:lineTo x="21146" y="20938"/>
              <wp:lineTo x="21146" y="0"/>
              <wp:lineTo x="0" y="0"/>
            </wp:wrapPolygon>
          </wp:wrapTight>
          <wp:docPr id="2120024330" name="Picture 2120024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8400" cy="766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B02989D" w14:textId="77777777" w:rsidR="00EA6A3E" w:rsidRDefault="00EA6A3E" w:rsidP="006F4DE4">
    <w:pPr>
      <w:pStyle w:val="Footer"/>
      <w:rPr>
        <w:i/>
        <w:color w:val="000000"/>
        <w:sz w:val="18"/>
        <w:szCs w:val="18"/>
        <w:shd w:val="clear" w:color="auto" w:fill="FFFFFF"/>
      </w:rPr>
    </w:pPr>
  </w:p>
  <w:p w14:paraId="4F82D91F" w14:textId="77777777" w:rsidR="00EA6A3E" w:rsidRDefault="00EA6A3E" w:rsidP="006F4DE4">
    <w:pPr>
      <w:pStyle w:val="Footer"/>
      <w:rPr>
        <w:i/>
        <w:color w:val="000000"/>
        <w:sz w:val="18"/>
        <w:szCs w:val="18"/>
        <w:shd w:val="clear" w:color="auto" w:fill="FFFFFF"/>
      </w:rPr>
    </w:pPr>
  </w:p>
  <w:p w14:paraId="4A8DB66E" w14:textId="20E9226F" w:rsidR="006F4DE4" w:rsidRPr="00EA6A3E" w:rsidRDefault="00EA6A3E" w:rsidP="006F4DE4">
    <w:pPr>
      <w:pStyle w:val="Footer"/>
      <w:rPr>
        <w:rFonts w:ascii="Calibri" w:hAnsi="Calibri" w:cs="Calibri"/>
        <w:color w:val="000000"/>
        <w:sz w:val="24"/>
        <w:szCs w:val="24"/>
        <w:shd w:val="clear" w:color="auto" w:fill="FFFFFF"/>
      </w:rPr>
    </w:pPr>
    <w:r w:rsidRPr="00EA6A3E">
      <w:rPr>
        <w:i/>
        <w:color w:val="000000"/>
        <w:sz w:val="24"/>
        <w:szCs w:val="24"/>
        <w:shd w:val="clear" w:color="auto" w:fill="FFFFFF"/>
      </w:rPr>
      <w:t xml:space="preserve">Funded </w:t>
    </w:r>
    <w:r w:rsidR="00571C73" w:rsidRPr="00EA6A3E">
      <w:rPr>
        <w:i/>
        <w:color w:val="000000"/>
        <w:sz w:val="24"/>
        <w:szCs w:val="24"/>
        <w:shd w:val="clear" w:color="auto" w:fill="FFFFFF"/>
      </w:rPr>
      <w:t>by the</w:t>
    </w:r>
    <w:r w:rsidR="006F4DE4" w:rsidRPr="00EA6A3E">
      <w:rPr>
        <w:i/>
        <w:color w:val="000000"/>
        <w:sz w:val="24"/>
        <w:szCs w:val="24"/>
        <w:shd w:val="clear" w:color="auto" w:fill="FFFFFF"/>
      </w:rPr>
      <w:t xml:space="preserve"> European Union</w:t>
    </w:r>
    <w:bookmarkEnd w:id="1"/>
  </w:p>
  <w:p w14:paraId="399C6DCE" w14:textId="77777777" w:rsidR="006F4DE4" w:rsidRDefault="006F4DE4" w:rsidP="006F4DE4">
    <w:pPr>
      <w:pStyle w:val="Footer"/>
      <w:rPr>
        <w:rFonts w:ascii="Calibri" w:hAnsi="Calibri" w:cs="Calibri"/>
        <w:color w:val="000000"/>
        <w:shd w:val="clear" w:color="auto" w:fill="FFFFFF"/>
      </w:rPr>
    </w:pPr>
  </w:p>
  <w:p w14:paraId="412D5B7E" w14:textId="77777777" w:rsidR="006F4DE4" w:rsidRDefault="006F4D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AD3726" w14:textId="77777777" w:rsidR="0089689E" w:rsidRDefault="0089689E" w:rsidP="006259E6">
      <w:pPr>
        <w:spacing w:after="0" w:line="240" w:lineRule="auto"/>
      </w:pPr>
      <w:r>
        <w:separator/>
      </w:r>
    </w:p>
  </w:footnote>
  <w:footnote w:type="continuationSeparator" w:id="0">
    <w:p w14:paraId="1C2FCACD" w14:textId="77777777" w:rsidR="0089689E" w:rsidRDefault="0089689E" w:rsidP="006259E6">
      <w:pPr>
        <w:spacing w:after="0" w:line="240" w:lineRule="auto"/>
      </w:pPr>
      <w:r>
        <w:continuationSeparator/>
      </w:r>
    </w:p>
  </w:footnote>
  <w:footnote w:type="continuationNotice" w:id="1">
    <w:p w14:paraId="0C162E3A" w14:textId="77777777" w:rsidR="0089689E" w:rsidRDefault="0089689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3DB4C7" w14:textId="77777777" w:rsidR="006259E6" w:rsidRDefault="006259E6" w:rsidP="006259E6">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968B48" w14:textId="77777777" w:rsidR="005F41E9" w:rsidRDefault="53500811" w:rsidP="53500811">
    <w:pPr>
      <w:pStyle w:val="Header"/>
      <w:jc w:val="center"/>
    </w:pPr>
    <w:r>
      <w:rPr>
        <w:noProof/>
        <w:lang w:val="en-US"/>
      </w:rPr>
      <w:drawing>
        <wp:inline distT="0" distB="0" distL="0" distR="0" wp14:anchorId="7935DAE8" wp14:editId="221BE660">
          <wp:extent cx="2019300" cy="666750"/>
          <wp:effectExtent l="0" t="0" r="0" b="0"/>
          <wp:docPr id="946931640" name="Picture 946931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2019300" cy="666750"/>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3D4471"/>
    <w:multiLevelType w:val="hybridMultilevel"/>
    <w:tmpl w:val="B8C6078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5AB7DA2"/>
    <w:multiLevelType w:val="hybridMultilevel"/>
    <w:tmpl w:val="78E2F87C"/>
    <w:lvl w:ilvl="0" w:tplc="496E7F74">
      <w:start w:val="1"/>
      <w:numFmt w:val="decimal"/>
      <w:lvlText w:val="%1."/>
      <w:lvlJc w:val="left"/>
      <w:pPr>
        <w:ind w:left="720" w:hanging="360"/>
      </w:pPr>
    </w:lvl>
    <w:lvl w:ilvl="1" w:tplc="11D45590">
      <w:start w:val="1"/>
      <w:numFmt w:val="lowerLetter"/>
      <w:lvlText w:val="%2."/>
      <w:lvlJc w:val="left"/>
      <w:pPr>
        <w:ind w:left="1440" w:hanging="360"/>
      </w:pPr>
    </w:lvl>
    <w:lvl w:ilvl="2" w:tplc="F8D8201E">
      <w:start w:val="1"/>
      <w:numFmt w:val="lowerRoman"/>
      <w:lvlText w:val="%3."/>
      <w:lvlJc w:val="right"/>
      <w:pPr>
        <w:ind w:left="2160" w:hanging="180"/>
      </w:pPr>
    </w:lvl>
    <w:lvl w:ilvl="3" w:tplc="A578628A">
      <w:start w:val="1"/>
      <w:numFmt w:val="decimal"/>
      <w:lvlText w:val="%4."/>
      <w:lvlJc w:val="left"/>
      <w:pPr>
        <w:ind w:left="2880" w:hanging="360"/>
      </w:pPr>
    </w:lvl>
    <w:lvl w:ilvl="4" w:tplc="9ED49494">
      <w:start w:val="1"/>
      <w:numFmt w:val="lowerLetter"/>
      <w:lvlText w:val="%5."/>
      <w:lvlJc w:val="left"/>
      <w:pPr>
        <w:ind w:left="3600" w:hanging="360"/>
      </w:pPr>
    </w:lvl>
    <w:lvl w:ilvl="5" w:tplc="8FA2E4BC">
      <w:start w:val="1"/>
      <w:numFmt w:val="lowerRoman"/>
      <w:lvlText w:val="%6."/>
      <w:lvlJc w:val="right"/>
      <w:pPr>
        <w:ind w:left="4320" w:hanging="180"/>
      </w:pPr>
    </w:lvl>
    <w:lvl w:ilvl="6" w:tplc="C1B4B9E4">
      <w:start w:val="1"/>
      <w:numFmt w:val="decimal"/>
      <w:lvlText w:val="%7."/>
      <w:lvlJc w:val="left"/>
      <w:pPr>
        <w:ind w:left="5040" w:hanging="360"/>
      </w:pPr>
    </w:lvl>
    <w:lvl w:ilvl="7" w:tplc="F06CF284">
      <w:start w:val="1"/>
      <w:numFmt w:val="lowerLetter"/>
      <w:lvlText w:val="%8."/>
      <w:lvlJc w:val="left"/>
      <w:pPr>
        <w:ind w:left="5760" w:hanging="360"/>
      </w:pPr>
    </w:lvl>
    <w:lvl w:ilvl="8" w:tplc="698A6972">
      <w:start w:val="1"/>
      <w:numFmt w:val="lowerRoman"/>
      <w:lvlText w:val="%9."/>
      <w:lvlJc w:val="right"/>
      <w:pPr>
        <w:ind w:left="6480" w:hanging="180"/>
      </w:pPr>
    </w:lvl>
  </w:abstractNum>
  <w:abstractNum w:abstractNumId="2" w15:restartNumberingAfterBreak="0">
    <w:nsid w:val="0E4C2AFB"/>
    <w:multiLevelType w:val="hybridMultilevel"/>
    <w:tmpl w:val="3D4620A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B1104A"/>
    <w:multiLevelType w:val="hybridMultilevel"/>
    <w:tmpl w:val="33B29350"/>
    <w:lvl w:ilvl="0" w:tplc="08090005">
      <w:start w:val="1"/>
      <w:numFmt w:val="bullet"/>
      <w:lvlText w:val=""/>
      <w:lvlJc w:val="left"/>
      <w:pPr>
        <w:ind w:left="2259" w:hanging="360"/>
      </w:pPr>
      <w:rPr>
        <w:rFonts w:ascii="Wingdings" w:hAnsi="Wingdings" w:hint="default"/>
      </w:rPr>
    </w:lvl>
    <w:lvl w:ilvl="1" w:tplc="08090003" w:tentative="1">
      <w:start w:val="1"/>
      <w:numFmt w:val="bullet"/>
      <w:lvlText w:val="o"/>
      <w:lvlJc w:val="left"/>
      <w:pPr>
        <w:ind w:left="2979" w:hanging="360"/>
      </w:pPr>
      <w:rPr>
        <w:rFonts w:ascii="Courier New" w:hAnsi="Courier New" w:cs="Courier New" w:hint="default"/>
      </w:rPr>
    </w:lvl>
    <w:lvl w:ilvl="2" w:tplc="08090005" w:tentative="1">
      <w:start w:val="1"/>
      <w:numFmt w:val="bullet"/>
      <w:lvlText w:val=""/>
      <w:lvlJc w:val="left"/>
      <w:pPr>
        <w:ind w:left="3699" w:hanging="360"/>
      </w:pPr>
      <w:rPr>
        <w:rFonts w:ascii="Wingdings" w:hAnsi="Wingdings" w:hint="default"/>
      </w:rPr>
    </w:lvl>
    <w:lvl w:ilvl="3" w:tplc="08090001" w:tentative="1">
      <w:start w:val="1"/>
      <w:numFmt w:val="bullet"/>
      <w:lvlText w:val=""/>
      <w:lvlJc w:val="left"/>
      <w:pPr>
        <w:ind w:left="4419" w:hanging="360"/>
      </w:pPr>
      <w:rPr>
        <w:rFonts w:ascii="Symbol" w:hAnsi="Symbol" w:hint="default"/>
      </w:rPr>
    </w:lvl>
    <w:lvl w:ilvl="4" w:tplc="08090003" w:tentative="1">
      <w:start w:val="1"/>
      <w:numFmt w:val="bullet"/>
      <w:lvlText w:val="o"/>
      <w:lvlJc w:val="left"/>
      <w:pPr>
        <w:ind w:left="5139" w:hanging="360"/>
      </w:pPr>
      <w:rPr>
        <w:rFonts w:ascii="Courier New" w:hAnsi="Courier New" w:cs="Courier New" w:hint="default"/>
      </w:rPr>
    </w:lvl>
    <w:lvl w:ilvl="5" w:tplc="08090005" w:tentative="1">
      <w:start w:val="1"/>
      <w:numFmt w:val="bullet"/>
      <w:lvlText w:val=""/>
      <w:lvlJc w:val="left"/>
      <w:pPr>
        <w:ind w:left="5859" w:hanging="360"/>
      </w:pPr>
      <w:rPr>
        <w:rFonts w:ascii="Wingdings" w:hAnsi="Wingdings" w:hint="default"/>
      </w:rPr>
    </w:lvl>
    <w:lvl w:ilvl="6" w:tplc="08090001" w:tentative="1">
      <w:start w:val="1"/>
      <w:numFmt w:val="bullet"/>
      <w:lvlText w:val=""/>
      <w:lvlJc w:val="left"/>
      <w:pPr>
        <w:ind w:left="6579" w:hanging="360"/>
      </w:pPr>
      <w:rPr>
        <w:rFonts w:ascii="Symbol" w:hAnsi="Symbol" w:hint="default"/>
      </w:rPr>
    </w:lvl>
    <w:lvl w:ilvl="7" w:tplc="08090003" w:tentative="1">
      <w:start w:val="1"/>
      <w:numFmt w:val="bullet"/>
      <w:lvlText w:val="o"/>
      <w:lvlJc w:val="left"/>
      <w:pPr>
        <w:ind w:left="7299" w:hanging="360"/>
      </w:pPr>
      <w:rPr>
        <w:rFonts w:ascii="Courier New" w:hAnsi="Courier New" w:cs="Courier New" w:hint="default"/>
      </w:rPr>
    </w:lvl>
    <w:lvl w:ilvl="8" w:tplc="08090005" w:tentative="1">
      <w:start w:val="1"/>
      <w:numFmt w:val="bullet"/>
      <w:lvlText w:val=""/>
      <w:lvlJc w:val="left"/>
      <w:pPr>
        <w:ind w:left="8019" w:hanging="360"/>
      </w:pPr>
      <w:rPr>
        <w:rFonts w:ascii="Wingdings" w:hAnsi="Wingdings" w:hint="default"/>
      </w:rPr>
    </w:lvl>
  </w:abstractNum>
  <w:abstractNum w:abstractNumId="4" w15:restartNumberingAfterBreak="0">
    <w:nsid w:val="21A74AAA"/>
    <w:multiLevelType w:val="hybridMultilevel"/>
    <w:tmpl w:val="F82C6FB6"/>
    <w:lvl w:ilvl="0" w:tplc="1EDC6820">
      <w:numFmt w:val="bullet"/>
      <w:lvlText w:val="•"/>
      <w:lvlJc w:val="left"/>
      <w:pPr>
        <w:ind w:left="118" w:hanging="161"/>
      </w:pPr>
      <w:rPr>
        <w:rFonts w:ascii="Calibri" w:eastAsia="Calibri" w:hAnsi="Calibri" w:cs="Calibri" w:hint="default"/>
        <w:b w:val="0"/>
        <w:bCs w:val="0"/>
        <w:i w:val="0"/>
        <w:iCs w:val="0"/>
        <w:spacing w:val="0"/>
        <w:w w:val="100"/>
        <w:sz w:val="22"/>
        <w:szCs w:val="22"/>
        <w:lang w:val="en-US" w:eastAsia="en-US" w:bidi="ar-SA"/>
      </w:rPr>
    </w:lvl>
    <w:lvl w:ilvl="1" w:tplc="15B66ED6">
      <w:numFmt w:val="bullet"/>
      <w:lvlText w:val="•"/>
      <w:lvlJc w:val="left"/>
      <w:pPr>
        <w:ind w:left="962" w:hanging="161"/>
      </w:pPr>
      <w:rPr>
        <w:rFonts w:hint="default"/>
        <w:lang w:val="en-US" w:eastAsia="en-US" w:bidi="ar-SA"/>
      </w:rPr>
    </w:lvl>
    <w:lvl w:ilvl="2" w:tplc="80B05A02">
      <w:numFmt w:val="bullet"/>
      <w:lvlText w:val="•"/>
      <w:lvlJc w:val="left"/>
      <w:pPr>
        <w:ind w:left="1805" w:hanging="161"/>
      </w:pPr>
      <w:rPr>
        <w:rFonts w:hint="default"/>
        <w:lang w:val="en-US" w:eastAsia="en-US" w:bidi="ar-SA"/>
      </w:rPr>
    </w:lvl>
    <w:lvl w:ilvl="3" w:tplc="9BD83ABC">
      <w:numFmt w:val="bullet"/>
      <w:lvlText w:val="•"/>
      <w:lvlJc w:val="left"/>
      <w:pPr>
        <w:ind w:left="2647" w:hanging="161"/>
      </w:pPr>
      <w:rPr>
        <w:rFonts w:hint="default"/>
        <w:lang w:val="en-US" w:eastAsia="en-US" w:bidi="ar-SA"/>
      </w:rPr>
    </w:lvl>
    <w:lvl w:ilvl="4" w:tplc="8BA0F514">
      <w:numFmt w:val="bullet"/>
      <w:lvlText w:val="•"/>
      <w:lvlJc w:val="left"/>
      <w:pPr>
        <w:ind w:left="3490" w:hanging="161"/>
      </w:pPr>
      <w:rPr>
        <w:rFonts w:hint="default"/>
        <w:lang w:val="en-US" w:eastAsia="en-US" w:bidi="ar-SA"/>
      </w:rPr>
    </w:lvl>
    <w:lvl w:ilvl="5" w:tplc="85907804">
      <w:numFmt w:val="bullet"/>
      <w:lvlText w:val="•"/>
      <w:lvlJc w:val="left"/>
      <w:pPr>
        <w:ind w:left="4333" w:hanging="161"/>
      </w:pPr>
      <w:rPr>
        <w:rFonts w:hint="default"/>
        <w:lang w:val="en-US" w:eastAsia="en-US" w:bidi="ar-SA"/>
      </w:rPr>
    </w:lvl>
    <w:lvl w:ilvl="6" w:tplc="C6BCB03A">
      <w:numFmt w:val="bullet"/>
      <w:lvlText w:val="•"/>
      <w:lvlJc w:val="left"/>
      <w:pPr>
        <w:ind w:left="5175" w:hanging="161"/>
      </w:pPr>
      <w:rPr>
        <w:rFonts w:hint="default"/>
        <w:lang w:val="en-US" w:eastAsia="en-US" w:bidi="ar-SA"/>
      </w:rPr>
    </w:lvl>
    <w:lvl w:ilvl="7" w:tplc="3974A11E">
      <w:numFmt w:val="bullet"/>
      <w:lvlText w:val="•"/>
      <w:lvlJc w:val="left"/>
      <w:pPr>
        <w:ind w:left="6018" w:hanging="161"/>
      </w:pPr>
      <w:rPr>
        <w:rFonts w:hint="default"/>
        <w:lang w:val="en-US" w:eastAsia="en-US" w:bidi="ar-SA"/>
      </w:rPr>
    </w:lvl>
    <w:lvl w:ilvl="8" w:tplc="84D8D27A">
      <w:numFmt w:val="bullet"/>
      <w:lvlText w:val="•"/>
      <w:lvlJc w:val="left"/>
      <w:pPr>
        <w:ind w:left="6861" w:hanging="161"/>
      </w:pPr>
      <w:rPr>
        <w:rFonts w:hint="default"/>
        <w:lang w:val="en-US" w:eastAsia="en-US" w:bidi="ar-SA"/>
      </w:rPr>
    </w:lvl>
  </w:abstractNum>
  <w:abstractNum w:abstractNumId="5" w15:restartNumberingAfterBreak="0">
    <w:nsid w:val="2AB33F19"/>
    <w:multiLevelType w:val="hybridMultilevel"/>
    <w:tmpl w:val="DF1A8A7A"/>
    <w:lvl w:ilvl="0" w:tplc="10A87004">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E64171C"/>
    <w:multiLevelType w:val="hybridMultilevel"/>
    <w:tmpl w:val="2F20546E"/>
    <w:lvl w:ilvl="0" w:tplc="08090005">
      <w:start w:val="1"/>
      <w:numFmt w:val="bullet"/>
      <w:lvlText w:val=""/>
      <w:lvlJc w:val="left"/>
      <w:pPr>
        <w:ind w:left="2520" w:hanging="360"/>
      </w:pPr>
      <w:rPr>
        <w:rFonts w:ascii="Wingdings" w:hAnsi="Wingdings"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7" w15:restartNumberingAfterBreak="0">
    <w:nsid w:val="50432F2D"/>
    <w:multiLevelType w:val="hybridMultilevel"/>
    <w:tmpl w:val="0B32CDD2"/>
    <w:lvl w:ilvl="0" w:tplc="A6BC20CA">
      <w:start w:val="1"/>
      <w:numFmt w:val="decimal"/>
      <w:lvlText w:val="%1)"/>
      <w:lvlJc w:val="left"/>
      <w:pPr>
        <w:ind w:left="720" w:hanging="360"/>
      </w:pPr>
    </w:lvl>
    <w:lvl w:ilvl="1" w:tplc="5D8666E8">
      <w:start w:val="1"/>
      <w:numFmt w:val="lowerLetter"/>
      <w:lvlText w:val="%2."/>
      <w:lvlJc w:val="left"/>
      <w:pPr>
        <w:ind w:left="1440" w:hanging="360"/>
      </w:pPr>
    </w:lvl>
    <w:lvl w:ilvl="2" w:tplc="60F29F78">
      <w:start w:val="1"/>
      <w:numFmt w:val="lowerRoman"/>
      <w:lvlText w:val="%3."/>
      <w:lvlJc w:val="right"/>
      <w:pPr>
        <w:ind w:left="2160" w:hanging="180"/>
      </w:pPr>
    </w:lvl>
    <w:lvl w:ilvl="3" w:tplc="4E42C65A">
      <w:start w:val="1"/>
      <w:numFmt w:val="decimal"/>
      <w:lvlText w:val="%4."/>
      <w:lvlJc w:val="left"/>
      <w:pPr>
        <w:ind w:left="2880" w:hanging="360"/>
      </w:pPr>
    </w:lvl>
    <w:lvl w:ilvl="4" w:tplc="1C707A96">
      <w:start w:val="1"/>
      <w:numFmt w:val="lowerLetter"/>
      <w:lvlText w:val="%5."/>
      <w:lvlJc w:val="left"/>
      <w:pPr>
        <w:ind w:left="3600" w:hanging="360"/>
      </w:pPr>
    </w:lvl>
    <w:lvl w:ilvl="5" w:tplc="3982C156">
      <w:start w:val="1"/>
      <w:numFmt w:val="lowerRoman"/>
      <w:lvlText w:val="%6."/>
      <w:lvlJc w:val="right"/>
      <w:pPr>
        <w:ind w:left="4320" w:hanging="180"/>
      </w:pPr>
    </w:lvl>
    <w:lvl w:ilvl="6" w:tplc="734A6080">
      <w:start w:val="1"/>
      <w:numFmt w:val="decimal"/>
      <w:lvlText w:val="%7."/>
      <w:lvlJc w:val="left"/>
      <w:pPr>
        <w:ind w:left="5040" w:hanging="360"/>
      </w:pPr>
    </w:lvl>
    <w:lvl w:ilvl="7" w:tplc="63729A6A">
      <w:start w:val="1"/>
      <w:numFmt w:val="lowerLetter"/>
      <w:lvlText w:val="%8."/>
      <w:lvlJc w:val="left"/>
      <w:pPr>
        <w:ind w:left="5760" w:hanging="360"/>
      </w:pPr>
    </w:lvl>
    <w:lvl w:ilvl="8" w:tplc="634A82DC">
      <w:start w:val="1"/>
      <w:numFmt w:val="lowerRoman"/>
      <w:lvlText w:val="%9."/>
      <w:lvlJc w:val="right"/>
      <w:pPr>
        <w:ind w:left="6480" w:hanging="180"/>
      </w:pPr>
    </w:lvl>
  </w:abstractNum>
  <w:abstractNum w:abstractNumId="8" w15:restartNumberingAfterBreak="0">
    <w:nsid w:val="517C514A"/>
    <w:multiLevelType w:val="multilevel"/>
    <w:tmpl w:val="88CEE8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E0E7C58"/>
    <w:multiLevelType w:val="hybridMultilevel"/>
    <w:tmpl w:val="9056C12C"/>
    <w:lvl w:ilvl="0" w:tplc="4DB44F3C">
      <w:start w:val="1"/>
      <w:numFmt w:val="bullet"/>
      <w:lvlText w:val="§"/>
      <w:lvlJc w:val="left"/>
      <w:pPr>
        <w:ind w:left="720" w:hanging="360"/>
      </w:pPr>
      <w:rPr>
        <w:rFonts w:ascii="Wingdings" w:hAnsi="Wingdings" w:hint="default"/>
      </w:rPr>
    </w:lvl>
    <w:lvl w:ilvl="1" w:tplc="2A36AD78">
      <w:start w:val="1"/>
      <w:numFmt w:val="bullet"/>
      <w:lvlText w:val="o"/>
      <w:lvlJc w:val="left"/>
      <w:pPr>
        <w:ind w:left="1440" w:hanging="360"/>
      </w:pPr>
      <w:rPr>
        <w:rFonts w:ascii="Courier New" w:hAnsi="Courier New" w:hint="default"/>
      </w:rPr>
    </w:lvl>
    <w:lvl w:ilvl="2" w:tplc="4F329F66">
      <w:start w:val="1"/>
      <w:numFmt w:val="bullet"/>
      <w:lvlText w:val=""/>
      <w:lvlJc w:val="left"/>
      <w:pPr>
        <w:ind w:left="2160" w:hanging="360"/>
      </w:pPr>
      <w:rPr>
        <w:rFonts w:ascii="Wingdings" w:hAnsi="Wingdings" w:hint="default"/>
      </w:rPr>
    </w:lvl>
    <w:lvl w:ilvl="3" w:tplc="77B60E0A">
      <w:start w:val="1"/>
      <w:numFmt w:val="bullet"/>
      <w:lvlText w:val=""/>
      <w:lvlJc w:val="left"/>
      <w:pPr>
        <w:ind w:left="2880" w:hanging="360"/>
      </w:pPr>
      <w:rPr>
        <w:rFonts w:ascii="Symbol" w:hAnsi="Symbol" w:hint="default"/>
      </w:rPr>
    </w:lvl>
    <w:lvl w:ilvl="4" w:tplc="F8C07C80">
      <w:start w:val="1"/>
      <w:numFmt w:val="bullet"/>
      <w:lvlText w:val="o"/>
      <w:lvlJc w:val="left"/>
      <w:pPr>
        <w:ind w:left="3600" w:hanging="360"/>
      </w:pPr>
      <w:rPr>
        <w:rFonts w:ascii="Courier New" w:hAnsi="Courier New" w:hint="default"/>
      </w:rPr>
    </w:lvl>
    <w:lvl w:ilvl="5" w:tplc="DFBCAAE4">
      <w:start w:val="1"/>
      <w:numFmt w:val="bullet"/>
      <w:lvlText w:val=""/>
      <w:lvlJc w:val="left"/>
      <w:pPr>
        <w:ind w:left="4320" w:hanging="360"/>
      </w:pPr>
      <w:rPr>
        <w:rFonts w:ascii="Wingdings" w:hAnsi="Wingdings" w:hint="default"/>
      </w:rPr>
    </w:lvl>
    <w:lvl w:ilvl="6" w:tplc="5DB453A0">
      <w:start w:val="1"/>
      <w:numFmt w:val="bullet"/>
      <w:lvlText w:val=""/>
      <w:lvlJc w:val="left"/>
      <w:pPr>
        <w:ind w:left="5040" w:hanging="360"/>
      </w:pPr>
      <w:rPr>
        <w:rFonts w:ascii="Symbol" w:hAnsi="Symbol" w:hint="default"/>
      </w:rPr>
    </w:lvl>
    <w:lvl w:ilvl="7" w:tplc="75E8E00C">
      <w:start w:val="1"/>
      <w:numFmt w:val="bullet"/>
      <w:lvlText w:val="o"/>
      <w:lvlJc w:val="left"/>
      <w:pPr>
        <w:ind w:left="5760" w:hanging="360"/>
      </w:pPr>
      <w:rPr>
        <w:rFonts w:ascii="Courier New" w:hAnsi="Courier New" w:hint="default"/>
      </w:rPr>
    </w:lvl>
    <w:lvl w:ilvl="8" w:tplc="DE54D2A2">
      <w:start w:val="1"/>
      <w:numFmt w:val="bullet"/>
      <w:lvlText w:val=""/>
      <w:lvlJc w:val="left"/>
      <w:pPr>
        <w:ind w:left="6480" w:hanging="360"/>
      </w:pPr>
      <w:rPr>
        <w:rFonts w:ascii="Wingdings" w:hAnsi="Wingdings" w:hint="default"/>
      </w:rPr>
    </w:lvl>
  </w:abstractNum>
  <w:abstractNum w:abstractNumId="10" w15:restartNumberingAfterBreak="0">
    <w:nsid w:val="76EA3335"/>
    <w:multiLevelType w:val="hybridMultilevel"/>
    <w:tmpl w:val="884E8A54"/>
    <w:lvl w:ilvl="0" w:tplc="1EDC6820">
      <w:numFmt w:val="bullet"/>
      <w:lvlText w:val="•"/>
      <w:lvlJc w:val="left"/>
      <w:pPr>
        <w:ind w:left="118" w:hanging="161"/>
      </w:pPr>
      <w:rPr>
        <w:rFonts w:ascii="Calibri" w:eastAsia="Calibri" w:hAnsi="Calibri" w:cs="Calibri" w:hint="default"/>
        <w:b w:val="0"/>
        <w:bCs w:val="0"/>
        <w:i w:val="0"/>
        <w:iCs w:val="0"/>
        <w:spacing w:val="0"/>
        <w:w w:val="100"/>
        <w:sz w:val="22"/>
        <w:szCs w:val="22"/>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8CD1DA5"/>
    <w:multiLevelType w:val="hybridMultilevel"/>
    <w:tmpl w:val="E6969298"/>
    <w:lvl w:ilvl="0" w:tplc="FFFFFFFF">
      <w:start w:val="1"/>
      <w:numFmt w:val="bullet"/>
      <w:lvlText w:val="-"/>
      <w:lvlJc w:val="left"/>
      <w:pPr>
        <w:ind w:left="720" w:hanging="360"/>
      </w:pPr>
      <w:rPr>
        <w:rFonts w:ascii="Times New Roman" w:hAnsi="Times New Roman" w:hint="default"/>
        <w:i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9EAC993"/>
    <w:multiLevelType w:val="hybridMultilevel"/>
    <w:tmpl w:val="D1786346"/>
    <w:lvl w:ilvl="0" w:tplc="05B8D55E">
      <w:start w:val="1"/>
      <w:numFmt w:val="bullet"/>
      <w:lvlText w:val="§"/>
      <w:lvlJc w:val="left"/>
      <w:pPr>
        <w:ind w:left="720" w:hanging="360"/>
      </w:pPr>
      <w:rPr>
        <w:rFonts w:ascii="Wingdings" w:hAnsi="Wingdings" w:hint="default"/>
      </w:rPr>
    </w:lvl>
    <w:lvl w:ilvl="1" w:tplc="00645E52">
      <w:start w:val="1"/>
      <w:numFmt w:val="bullet"/>
      <w:lvlText w:val="o"/>
      <w:lvlJc w:val="left"/>
      <w:pPr>
        <w:ind w:left="1440" w:hanging="360"/>
      </w:pPr>
      <w:rPr>
        <w:rFonts w:ascii="Courier New" w:hAnsi="Courier New" w:hint="default"/>
      </w:rPr>
    </w:lvl>
    <w:lvl w:ilvl="2" w:tplc="F64C5A78">
      <w:start w:val="1"/>
      <w:numFmt w:val="bullet"/>
      <w:lvlText w:val=""/>
      <w:lvlJc w:val="left"/>
      <w:pPr>
        <w:ind w:left="2160" w:hanging="360"/>
      </w:pPr>
      <w:rPr>
        <w:rFonts w:ascii="Wingdings" w:hAnsi="Wingdings" w:hint="default"/>
      </w:rPr>
    </w:lvl>
    <w:lvl w:ilvl="3" w:tplc="1D827DE0">
      <w:start w:val="1"/>
      <w:numFmt w:val="bullet"/>
      <w:lvlText w:val=""/>
      <w:lvlJc w:val="left"/>
      <w:pPr>
        <w:ind w:left="2880" w:hanging="360"/>
      </w:pPr>
      <w:rPr>
        <w:rFonts w:ascii="Symbol" w:hAnsi="Symbol" w:hint="default"/>
      </w:rPr>
    </w:lvl>
    <w:lvl w:ilvl="4" w:tplc="6852969A">
      <w:start w:val="1"/>
      <w:numFmt w:val="bullet"/>
      <w:lvlText w:val="o"/>
      <w:lvlJc w:val="left"/>
      <w:pPr>
        <w:ind w:left="3600" w:hanging="360"/>
      </w:pPr>
      <w:rPr>
        <w:rFonts w:ascii="Courier New" w:hAnsi="Courier New" w:hint="default"/>
      </w:rPr>
    </w:lvl>
    <w:lvl w:ilvl="5" w:tplc="2264B6D4">
      <w:start w:val="1"/>
      <w:numFmt w:val="bullet"/>
      <w:lvlText w:val=""/>
      <w:lvlJc w:val="left"/>
      <w:pPr>
        <w:ind w:left="4320" w:hanging="360"/>
      </w:pPr>
      <w:rPr>
        <w:rFonts w:ascii="Wingdings" w:hAnsi="Wingdings" w:hint="default"/>
      </w:rPr>
    </w:lvl>
    <w:lvl w:ilvl="6" w:tplc="5298EB3C">
      <w:start w:val="1"/>
      <w:numFmt w:val="bullet"/>
      <w:lvlText w:val=""/>
      <w:lvlJc w:val="left"/>
      <w:pPr>
        <w:ind w:left="5040" w:hanging="360"/>
      </w:pPr>
      <w:rPr>
        <w:rFonts w:ascii="Symbol" w:hAnsi="Symbol" w:hint="default"/>
      </w:rPr>
    </w:lvl>
    <w:lvl w:ilvl="7" w:tplc="2538487E">
      <w:start w:val="1"/>
      <w:numFmt w:val="bullet"/>
      <w:lvlText w:val="o"/>
      <w:lvlJc w:val="left"/>
      <w:pPr>
        <w:ind w:left="5760" w:hanging="360"/>
      </w:pPr>
      <w:rPr>
        <w:rFonts w:ascii="Courier New" w:hAnsi="Courier New" w:hint="default"/>
      </w:rPr>
    </w:lvl>
    <w:lvl w:ilvl="8" w:tplc="923A576C">
      <w:start w:val="1"/>
      <w:numFmt w:val="bullet"/>
      <w:lvlText w:val=""/>
      <w:lvlJc w:val="left"/>
      <w:pPr>
        <w:ind w:left="6480" w:hanging="360"/>
      </w:pPr>
      <w:rPr>
        <w:rFonts w:ascii="Wingdings" w:hAnsi="Wingdings" w:hint="default"/>
      </w:rPr>
    </w:lvl>
  </w:abstractNum>
  <w:num w:numId="1" w16cid:durableId="546992770">
    <w:abstractNumId w:val="1"/>
  </w:num>
  <w:num w:numId="2" w16cid:durableId="1256205141">
    <w:abstractNumId w:val="12"/>
  </w:num>
  <w:num w:numId="3" w16cid:durableId="485435302">
    <w:abstractNumId w:val="9"/>
  </w:num>
  <w:num w:numId="4" w16cid:durableId="562260076">
    <w:abstractNumId w:val="7"/>
  </w:num>
  <w:num w:numId="5" w16cid:durableId="1732607813">
    <w:abstractNumId w:val="6"/>
  </w:num>
  <w:num w:numId="6" w16cid:durableId="283315518">
    <w:abstractNumId w:val="11"/>
  </w:num>
  <w:num w:numId="7" w16cid:durableId="1508863560">
    <w:abstractNumId w:val="3"/>
  </w:num>
  <w:num w:numId="8" w16cid:durableId="605767577">
    <w:abstractNumId w:val="5"/>
  </w:num>
  <w:num w:numId="9" w16cid:durableId="1112087087">
    <w:abstractNumId w:val="2"/>
  </w:num>
  <w:num w:numId="10" w16cid:durableId="669408188">
    <w:abstractNumId w:val="0"/>
  </w:num>
  <w:num w:numId="11" w16cid:durableId="2037389852">
    <w:abstractNumId w:val="4"/>
  </w:num>
  <w:num w:numId="12" w16cid:durableId="730731614">
    <w:abstractNumId w:val="8"/>
  </w:num>
  <w:num w:numId="13" w16cid:durableId="71850696">
    <w:abstractNumId w:val="1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8"/>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9E6"/>
    <w:rsid w:val="0003069E"/>
    <w:rsid w:val="000433CF"/>
    <w:rsid w:val="00060764"/>
    <w:rsid w:val="00067DB3"/>
    <w:rsid w:val="00072E45"/>
    <w:rsid w:val="00081988"/>
    <w:rsid w:val="00082C5A"/>
    <w:rsid w:val="000B782A"/>
    <w:rsid w:val="000C369F"/>
    <w:rsid w:val="000C5D14"/>
    <w:rsid w:val="000D3977"/>
    <w:rsid w:val="000D5624"/>
    <w:rsid w:val="000E1AEB"/>
    <w:rsid w:val="000E2E93"/>
    <w:rsid w:val="000E74A3"/>
    <w:rsid w:val="000E7AA1"/>
    <w:rsid w:val="001111A6"/>
    <w:rsid w:val="00115421"/>
    <w:rsid w:val="0012277B"/>
    <w:rsid w:val="001256E8"/>
    <w:rsid w:val="00130280"/>
    <w:rsid w:val="001400F5"/>
    <w:rsid w:val="00140A38"/>
    <w:rsid w:val="00152C44"/>
    <w:rsid w:val="0016124B"/>
    <w:rsid w:val="00162FF5"/>
    <w:rsid w:val="0016360B"/>
    <w:rsid w:val="00165864"/>
    <w:rsid w:val="00167292"/>
    <w:rsid w:val="00182490"/>
    <w:rsid w:val="001936F5"/>
    <w:rsid w:val="0019642D"/>
    <w:rsid w:val="001A3441"/>
    <w:rsid w:val="001C2D8C"/>
    <w:rsid w:val="001E6FF8"/>
    <w:rsid w:val="001F05A8"/>
    <w:rsid w:val="001F071E"/>
    <w:rsid w:val="001F0D84"/>
    <w:rsid w:val="00202401"/>
    <w:rsid w:val="0021053F"/>
    <w:rsid w:val="00214FEA"/>
    <w:rsid w:val="0021543E"/>
    <w:rsid w:val="00222D68"/>
    <w:rsid w:val="0022470B"/>
    <w:rsid w:val="00230F6D"/>
    <w:rsid w:val="002457B8"/>
    <w:rsid w:val="00245B76"/>
    <w:rsid w:val="00250285"/>
    <w:rsid w:val="00254647"/>
    <w:rsid w:val="00266C8A"/>
    <w:rsid w:val="0027707F"/>
    <w:rsid w:val="0027735C"/>
    <w:rsid w:val="00278841"/>
    <w:rsid w:val="00284690"/>
    <w:rsid w:val="0028569B"/>
    <w:rsid w:val="002949DA"/>
    <w:rsid w:val="002A10EC"/>
    <w:rsid w:val="002A2A70"/>
    <w:rsid w:val="002A52C4"/>
    <w:rsid w:val="002B3B63"/>
    <w:rsid w:val="002D28F4"/>
    <w:rsid w:val="002E72A9"/>
    <w:rsid w:val="002F12D9"/>
    <w:rsid w:val="002F2A15"/>
    <w:rsid w:val="002F4488"/>
    <w:rsid w:val="002F499A"/>
    <w:rsid w:val="002F55D8"/>
    <w:rsid w:val="0030035E"/>
    <w:rsid w:val="00301C44"/>
    <w:rsid w:val="00301E97"/>
    <w:rsid w:val="00316516"/>
    <w:rsid w:val="00317E99"/>
    <w:rsid w:val="00317E9E"/>
    <w:rsid w:val="0032656F"/>
    <w:rsid w:val="0033152F"/>
    <w:rsid w:val="00337EDF"/>
    <w:rsid w:val="0034112F"/>
    <w:rsid w:val="00366BFC"/>
    <w:rsid w:val="003728F6"/>
    <w:rsid w:val="00386660"/>
    <w:rsid w:val="00392D43"/>
    <w:rsid w:val="003964B4"/>
    <w:rsid w:val="003A3FE5"/>
    <w:rsid w:val="003B7438"/>
    <w:rsid w:val="003C7102"/>
    <w:rsid w:val="003F2F29"/>
    <w:rsid w:val="00421EE2"/>
    <w:rsid w:val="0042593C"/>
    <w:rsid w:val="00426C31"/>
    <w:rsid w:val="00431428"/>
    <w:rsid w:val="00432A77"/>
    <w:rsid w:val="00434610"/>
    <w:rsid w:val="00437353"/>
    <w:rsid w:val="0044547F"/>
    <w:rsid w:val="004526C8"/>
    <w:rsid w:val="0045353B"/>
    <w:rsid w:val="004562F1"/>
    <w:rsid w:val="0046606A"/>
    <w:rsid w:val="004731B2"/>
    <w:rsid w:val="00481ABE"/>
    <w:rsid w:val="00493F58"/>
    <w:rsid w:val="004A25F2"/>
    <w:rsid w:val="004A4C49"/>
    <w:rsid w:val="004D5C12"/>
    <w:rsid w:val="004E68AC"/>
    <w:rsid w:val="004E6CD9"/>
    <w:rsid w:val="004F2F44"/>
    <w:rsid w:val="004F4CA9"/>
    <w:rsid w:val="004F5F24"/>
    <w:rsid w:val="004F646D"/>
    <w:rsid w:val="005013A1"/>
    <w:rsid w:val="00510724"/>
    <w:rsid w:val="00513AEE"/>
    <w:rsid w:val="00514EF2"/>
    <w:rsid w:val="00524A41"/>
    <w:rsid w:val="00550E80"/>
    <w:rsid w:val="0055569F"/>
    <w:rsid w:val="00556CB1"/>
    <w:rsid w:val="005654B6"/>
    <w:rsid w:val="00567FE4"/>
    <w:rsid w:val="00571C73"/>
    <w:rsid w:val="005765BD"/>
    <w:rsid w:val="00594C14"/>
    <w:rsid w:val="00596F7A"/>
    <w:rsid w:val="005A5583"/>
    <w:rsid w:val="005A6162"/>
    <w:rsid w:val="005B24FD"/>
    <w:rsid w:val="005B5FC0"/>
    <w:rsid w:val="005C231A"/>
    <w:rsid w:val="005C6985"/>
    <w:rsid w:val="005D090F"/>
    <w:rsid w:val="005D3E31"/>
    <w:rsid w:val="005F2235"/>
    <w:rsid w:val="005F3CD3"/>
    <w:rsid w:val="005F41E9"/>
    <w:rsid w:val="005F53E9"/>
    <w:rsid w:val="005F59FE"/>
    <w:rsid w:val="005F5D13"/>
    <w:rsid w:val="006030CB"/>
    <w:rsid w:val="006056E0"/>
    <w:rsid w:val="00610D86"/>
    <w:rsid w:val="00622267"/>
    <w:rsid w:val="006225BE"/>
    <w:rsid w:val="006259E6"/>
    <w:rsid w:val="00627800"/>
    <w:rsid w:val="00633C85"/>
    <w:rsid w:val="00637313"/>
    <w:rsid w:val="00637682"/>
    <w:rsid w:val="006410F6"/>
    <w:rsid w:val="00644F27"/>
    <w:rsid w:val="00647461"/>
    <w:rsid w:val="0066362E"/>
    <w:rsid w:val="00663876"/>
    <w:rsid w:val="00664284"/>
    <w:rsid w:val="006736B7"/>
    <w:rsid w:val="006879E2"/>
    <w:rsid w:val="006906F5"/>
    <w:rsid w:val="006A395D"/>
    <w:rsid w:val="006A3A07"/>
    <w:rsid w:val="006A6929"/>
    <w:rsid w:val="006B105B"/>
    <w:rsid w:val="006B27BA"/>
    <w:rsid w:val="006B3D03"/>
    <w:rsid w:val="006B7E35"/>
    <w:rsid w:val="006C194A"/>
    <w:rsid w:val="006C3F7F"/>
    <w:rsid w:val="006D7A3C"/>
    <w:rsid w:val="006D7A5A"/>
    <w:rsid w:val="006E01A8"/>
    <w:rsid w:val="006E2F9F"/>
    <w:rsid w:val="006E4343"/>
    <w:rsid w:val="006E4D8C"/>
    <w:rsid w:val="006E5D89"/>
    <w:rsid w:val="006F1093"/>
    <w:rsid w:val="006F4DE4"/>
    <w:rsid w:val="006F6C7C"/>
    <w:rsid w:val="00700A7D"/>
    <w:rsid w:val="00704EF3"/>
    <w:rsid w:val="00705ABA"/>
    <w:rsid w:val="00706006"/>
    <w:rsid w:val="0072365A"/>
    <w:rsid w:val="00724BC2"/>
    <w:rsid w:val="00737E74"/>
    <w:rsid w:val="00742B53"/>
    <w:rsid w:val="00742EEB"/>
    <w:rsid w:val="0074604B"/>
    <w:rsid w:val="00747D3A"/>
    <w:rsid w:val="007504C7"/>
    <w:rsid w:val="00753114"/>
    <w:rsid w:val="00782185"/>
    <w:rsid w:val="0079413C"/>
    <w:rsid w:val="00797580"/>
    <w:rsid w:val="007A5E05"/>
    <w:rsid w:val="007B4C9B"/>
    <w:rsid w:val="007B5889"/>
    <w:rsid w:val="007B7348"/>
    <w:rsid w:val="007C3EAC"/>
    <w:rsid w:val="007C51BD"/>
    <w:rsid w:val="007C60CA"/>
    <w:rsid w:val="007D1E53"/>
    <w:rsid w:val="007D7041"/>
    <w:rsid w:val="007E6869"/>
    <w:rsid w:val="007F38D6"/>
    <w:rsid w:val="007F4AAF"/>
    <w:rsid w:val="007F4D87"/>
    <w:rsid w:val="007F5A65"/>
    <w:rsid w:val="00810AF9"/>
    <w:rsid w:val="008149E8"/>
    <w:rsid w:val="008354A2"/>
    <w:rsid w:val="0083640E"/>
    <w:rsid w:val="00837825"/>
    <w:rsid w:val="00847DB5"/>
    <w:rsid w:val="008656FA"/>
    <w:rsid w:val="00871903"/>
    <w:rsid w:val="00876E02"/>
    <w:rsid w:val="00886839"/>
    <w:rsid w:val="00887A7B"/>
    <w:rsid w:val="00890D54"/>
    <w:rsid w:val="0089237D"/>
    <w:rsid w:val="00893DFE"/>
    <w:rsid w:val="0089689E"/>
    <w:rsid w:val="008A168D"/>
    <w:rsid w:val="008B19D9"/>
    <w:rsid w:val="008B71BD"/>
    <w:rsid w:val="008E0583"/>
    <w:rsid w:val="008E7EE4"/>
    <w:rsid w:val="00904682"/>
    <w:rsid w:val="009101AC"/>
    <w:rsid w:val="00911E27"/>
    <w:rsid w:val="00921C91"/>
    <w:rsid w:val="009276C6"/>
    <w:rsid w:val="00933F2C"/>
    <w:rsid w:val="00943935"/>
    <w:rsid w:val="00950A2B"/>
    <w:rsid w:val="00951ADF"/>
    <w:rsid w:val="009551F6"/>
    <w:rsid w:val="009552BE"/>
    <w:rsid w:val="009554A4"/>
    <w:rsid w:val="00964D87"/>
    <w:rsid w:val="009730C8"/>
    <w:rsid w:val="0097343B"/>
    <w:rsid w:val="00974F61"/>
    <w:rsid w:val="00975A6C"/>
    <w:rsid w:val="00980EE4"/>
    <w:rsid w:val="00987086"/>
    <w:rsid w:val="009B13EE"/>
    <w:rsid w:val="009B18A9"/>
    <w:rsid w:val="009B3FAF"/>
    <w:rsid w:val="009B6B96"/>
    <w:rsid w:val="009D2F25"/>
    <w:rsid w:val="009D5049"/>
    <w:rsid w:val="009D546A"/>
    <w:rsid w:val="009E1D4B"/>
    <w:rsid w:val="009E61C5"/>
    <w:rsid w:val="009F07CF"/>
    <w:rsid w:val="009F736D"/>
    <w:rsid w:val="00A013B2"/>
    <w:rsid w:val="00A0625F"/>
    <w:rsid w:val="00A1110E"/>
    <w:rsid w:val="00A15F0C"/>
    <w:rsid w:val="00A2347E"/>
    <w:rsid w:val="00A25AFC"/>
    <w:rsid w:val="00A33A96"/>
    <w:rsid w:val="00A33F80"/>
    <w:rsid w:val="00A3798A"/>
    <w:rsid w:val="00A42F08"/>
    <w:rsid w:val="00A452EB"/>
    <w:rsid w:val="00A47908"/>
    <w:rsid w:val="00A623DD"/>
    <w:rsid w:val="00A732EA"/>
    <w:rsid w:val="00A76EED"/>
    <w:rsid w:val="00A83525"/>
    <w:rsid w:val="00A8401C"/>
    <w:rsid w:val="00A8646B"/>
    <w:rsid w:val="00AB404B"/>
    <w:rsid w:val="00AC3113"/>
    <w:rsid w:val="00AD7CA7"/>
    <w:rsid w:val="00AE2961"/>
    <w:rsid w:val="00AF1E95"/>
    <w:rsid w:val="00AFF980"/>
    <w:rsid w:val="00B13025"/>
    <w:rsid w:val="00B22459"/>
    <w:rsid w:val="00B23967"/>
    <w:rsid w:val="00B35F00"/>
    <w:rsid w:val="00B46ECC"/>
    <w:rsid w:val="00B80598"/>
    <w:rsid w:val="00B826FA"/>
    <w:rsid w:val="00B83F06"/>
    <w:rsid w:val="00B85842"/>
    <w:rsid w:val="00BA16D1"/>
    <w:rsid w:val="00BA65CA"/>
    <w:rsid w:val="00BD0839"/>
    <w:rsid w:val="00BE45EF"/>
    <w:rsid w:val="00C013EF"/>
    <w:rsid w:val="00C0690D"/>
    <w:rsid w:val="00C07527"/>
    <w:rsid w:val="00C1105A"/>
    <w:rsid w:val="00C248B3"/>
    <w:rsid w:val="00C30770"/>
    <w:rsid w:val="00C307BF"/>
    <w:rsid w:val="00C3339D"/>
    <w:rsid w:val="00C3377D"/>
    <w:rsid w:val="00C34F05"/>
    <w:rsid w:val="00C40EC8"/>
    <w:rsid w:val="00C63037"/>
    <w:rsid w:val="00C63A76"/>
    <w:rsid w:val="00C645BD"/>
    <w:rsid w:val="00C65BE2"/>
    <w:rsid w:val="00C82973"/>
    <w:rsid w:val="00C86C56"/>
    <w:rsid w:val="00CA7F05"/>
    <w:rsid w:val="00CB359E"/>
    <w:rsid w:val="00CD1530"/>
    <w:rsid w:val="00CD423C"/>
    <w:rsid w:val="00CF5CE7"/>
    <w:rsid w:val="00D05017"/>
    <w:rsid w:val="00D067CE"/>
    <w:rsid w:val="00D06E26"/>
    <w:rsid w:val="00D132C3"/>
    <w:rsid w:val="00D14BBA"/>
    <w:rsid w:val="00D401DF"/>
    <w:rsid w:val="00D42E99"/>
    <w:rsid w:val="00D43A4F"/>
    <w:rsid w:val="00D45FD3"/>
    <w:rsid w:val="00D54819"/>
    <w:rsid w:val="00D56793"/>
    <w:rsid w:val="00D625B4"/>
    <w:rsid w:val="00D63220"/>
    <w:rsid w:val="00D74D7E"/>
    <w:rsid w:val="00D86FDC"/>
    <w:rsid w:val="00D93681"/>
    <w:rsid w:val="00DA4D5C"/>
    <w:rsid w:val="00DB48F3"/>
    <w:rsid w:val="00DC03DA"/>
    <w:rsid w:val="00DE0BAE"/>
    <w:rsid w:val="00DE3C75"/>
    <w:rsid w:val="00DE44C4"/>
    <w:rsid w:val="00DE76DD"/>
    <w:rsid w:val="00DF26A7"/>
    <w:rsid w:val="00E04B88"/>
    <w:rsid w:val="00E0709D"/>
    <w:rsid w:val="00E10BA0"/>
    <w:rsid w:val="00E125F8"/>
    <w:rsid w:val="00E24C35"/>
    <w:rsid w:val="00E26D65"/>
    <w:rsid w:val="00E36F8B"/>
    <w:rsid w:val="00E42403"/>
    <w:rsid w:val="00E42B8F"/>
    <w:rsid w:val="00E56D22"/>
    <w:rsid w:val="00E62C99"/>
    <w:rsid w:val="00E63F14"/>
    <w:rsid w:val="00E6549A"/>
    <w:rsid w:val="00E74EA4"/>
    <w:rsid w:val="00E76F64"/>
    <w:rsid w:val="00E832E6"/>
    <w:rsid w:val="00E90E41"/>
    <w:rsid w:val="00E9286A"/>
    <w:rsid w:val="00E92EE0"/>
    <w:rsid w:val="00EA0917"/>
    <w:rsid w:val="00EA4DE7"/>
    <w:rsid w:val="00EA6A3E"/>
    <w:rsid w:val="00EA6E20"/>
    <w:rsid w:val="00EC1EED"/>
    <w:rsid w:val="00EC7319"/>
    <w:rsid w:val="00ED1B0D"/>
    <w:rsid w:val="00EE358A"/>
    <w:rsid w:val="00F0033B"/>
    <w:rsid w:val="00F24F76"/>
    <w:rsid w:val="00F27BF7"/>
    <w:rsid w:val="00F2DB7C"/>
    <w:rsid w:val="00F35EE2"/>
    <w:rsid w:val="00F50387"/>
    <w:rsid w:val="00F615B3"/>
    <w:rsid w:val="00F636E3"/>
    <w:rsid w:val="00F71F02"/>
    <w:rsid w:val="00F802F4"/>
    <w:rsid w:val="00F82BAD"/>
    <w:rsid w:val="00F84A87"/>
    <w:rsid w:val="00F85641"/>
    <w:rsid w:val="00F90505"/>
    <w:rsid w:val="00F976C6"/>
    <w:rsid w:val="00FA6A23"/>
    <w:rsid w:val="00FA77D4"/>
    <w:rsid w:val="00FC33D8"/>
    <w:rsid w:val="00FE278A"/>
    <w:rsid w:val="00FE6785"/>
    <w:rsid w:val="00FF2A88"/>
    <w:rsid w:val="00FF6CFD"/>
    <w:rsid w:val="00FF7036"/>
    <w:rsid w:val="01674B93"/>
    <w:rsid w:val="018E9ACB"/>
    <w:rsid w:val="01BD695A"/>
    <w:rsid w:val="02B93F52"/>
    <w:rsid w:val="03753921"/>
    <w:rsid w:val="0379DD1C"/>
    <w:rsid w:val="048DA4FC"/>
    <w:rsid w:val="049EEC55"/>
    <w:rsid w:val="05367F20"/>
    <w:rsid w:val="05A45583"/>
    <w:rsid w:val="05E58D76"/>
    <w:rsid w:val="0627F94F"/>
    <w:rsid w:val="0759A6F9"/>
    <w:rsid w:val="07A47595"/>
    <w:rsid w:val="07A8C165"/>
    <w:rsid w:val="088C56A1"/>
    <w:rsid w:val="08E6A59E"/>
    <w:rsid w:val="092A80F4"/>
    <w:rsid w:val="095B93C4"/>
    <w:rsid w:val="0C286398"/>
    <w:rsid w:val="0D28ACE8"/>
    <w:rsid w:val="0D56B0E6"/>
    <w:rsid w:val="0D5D7FD7"/>
    <w:rsid w:val="0DE37C3E"/>
    <w:rsid w:val="0E148255"/>
    <w:rsid w:val="0E584A54"/>
    <w:rsid w:val="0E72F4D9"/>
    <w:rsid w:val="0EBB59E2"/>
    <w:rsid w:val="0F73475F"/>
    <w:rsid w:val="102522CB"/>
    <w:rsid w:val="1043CC86"/>
    <w:rsid w:val="113592D9"/>
    <w:rsid w:val="11549F92"/>
    <w:rsid w:val="11FC1E0B"/>
    <w:rsid w:val="1286952D"/>
    <w:rsid w:val="12DD6CB8"/>
    <w:rsid w:val="12E11C7B"/>
    <w:rsid w:val="1387D43B"/>
    <w:rsid w:val="141AB90D"/>
    <w:rsid w:val="1443FBB3"/>
    <w:rsid w:val="146B4ED9"/>
    <w:rsid w:val="15123FA0"/>
    <w:rsid w:val="1524DC38"/>
    <w:rsid w:val="154C1424"/>
    <w:rsid w:val="157B669B"/>
    <w:rsid w:val="1589EA02"/>
    <w:rsid w:val="15E288E3"/>
    <w:rsid w:val="16C03442"/>
    <w:rsid w:val="17E65D2E"/>
    <w:rsid w:val="1800AEC2"/>
    <w:rsid w:val="18AA7296"/>
    <w:rsid w:val="1912D492"/>
    <w:rsid w:val="1932E392"/>
    <w:rsid w:val="197185B8"/>
    <w:rsid w:val="197669DF"/>
    <w:rsid w:val="199DA730"/>
    <w:rsid w:val="1AFAAEA3"/>
    <w:rsid w:val="1BA9BCF9"/>
    <w:rsid w:val="1BCD9FF3"/>
    <w:rsid w:val="1C593C20"/>
    <w:rsid w:val="1C967F04"/>
    <w:rsid w:val="1CB145D6"/>
    <w:rsid w:val="1CCAF03B"/>
    <w:rsid w:val="1CD41FE5"/>
    <w:rsid w:val="1D46D799"/>
    <w:rsid w:val="1EC64B6F"/>
    <w:rsid w:val="1F68B81D"/>
    <w:rsid w:val="1F90DCE2"/>
    <w:rsid w:val="213AF3BD"/>
    <w:rsid w:val="215D86E7"/>
    <w:rsid w:val="229335E0"/>
    <w:rsid w:val="22C87DA4"/>
    <w:rsid w:val="230FB6D8"/>
    <w:rsid w:val="2404309C"/>
    <w:rsid w:val="24227C02"/>
    <w:rsid w:val="2472947F"/>
    <w:rsid w:val="247FC5CE"/>
    <w:rsid w:val="248055FC"/>
    <w:rsid w:val="24F5AB66"/>
    <w:rsid w:val="253776E2"/>
    <w:rsid w:val="26001E66"/>
    <w:rsid w:val="26D8B19F"/>
    <w:rsid w:val="272FDB89"/>
    <w:rsid w:val="276279D1"/>
    <w:rsid w:val="27834237"/>
    <w:rsid w:val="2867F1B2"/>
    <w:rsid w:val="29779CA0"/>
    <w:rsid w:val="2BA43ABE"/>
    <w:rsid w:val="2C063A82"/>
    <w:rsid w:val="2C9018B7"/>
    <w:rsid w:val="2CF991C2"/>
    <w:rsid w:val="2D445DD3"/>
    <w:rsid w:val="2ECEC6DE"/>
    <w:rsid w:val="2F06DF7F"/>
    <w:rsid w:val="2F36102B"/>
    <w:rsid w:val="2F73DD07"/>
    <w:rsid w:val="2FBD2D0A"/>
    <w:rsid w:val="2FCFC598"/>
    <w:rsid w:val="308BB391"/>
    <w:rsid w:val="30A4AACF"/>
    <w:rsid w:val="30C9FDB8"/>
    <w:rsid w:val="30CA9001"/>
    <w:rsid w:val="30F225F7"/>
    <w:rsid w:val="31038AE0"/>
    <w:rsid w:val="31E8FB38"/>
    <w:rsid w:val="3218AA66"/>
    <w:rsid w:val="321DDBCC"/>
    <w:rsid w:val="325F0544"/>
    <w:rsid w:val="32757559"/>
    <w:rsid w:val="32AC99FF"/>
    <w:rsid w:val="32E68EF4"/>
    <w:rsid w:val="33BAF4ED"/>
    <w:rsid w:val="33F460A5"/>
    <w:rsid w:val="3420ECFA"/>
    <w:rsid w:val="34237027"/>
    <w:rsid w:val="348D7FAC"/>
    <w:rsid w:val="34A679DC"/>
    <w:rsid w:val="34E943C1"/>
    <w:rsid w:val="3517F3FA"/>
    <w:rsid w:val="3531F4A7"/>
    <w:rsid w:val="361CE61A"/>
    <w:rsid w:val="361E1FDC"/>
    <w:rsid w:val="36431198"/>
    <w:rsid w:val="365D5E13"/>
    <w:rsid w:val="36AE5ACD"/>
    <w:rsid w:val="36E98F87"/>
    <w:rsid w:val="36FD5DD3"/>
    <w:rsid w:val="372C0167"/>
    <w:rsid w:val="37DF9DC1"/>
    <w:rsid w:val="38672381"/>
    <w:rsid w:val="38C7D1C8"/>
    <w:rsid w:val="38C9F00B"/>
    <w:rsid w:val="38D7C113"/>
    <w:rsid w:val="39B10D16"/>
    <w:rsid w:val="39B49FA2"/>
    <w:rsid w:val="39E3DCE1"/>
    <w:rsid w:val="3A34FE95"/>
    <w:rsid w:val="3CD13939"/>
    <w:rsid w:val="3D85213F"/>
    <w:rsid w:val="3E2C2135"/>
    <w:rsid w:val="3E347805"/>
    <w:rsid w:val="3E91D935"/>
    <w:rsid w:val="3EA60231"/>
    <w:rsid w:val="3ED59F1C"/>
    <w:rsid w:val="3FC7F196"/>
    <w:rsid w:val="4008D9FB"/>
    <w:rsid w:val="40A60586"/>
    <w:rsid w:val="41AA3AEC"/>
    <w:rsid w:val="420D719D"/>
    <w:rsid w:val="42D43B71"/>
    <w:rsid w:val="433A4ED9"/>
    <w:rsid w:val="442853B8"/>
    <w:rsid w:val="44296E48"/>
    <w:rsid w:val="44331C63"/>
    <w:rsid w:val="44523119"/>
    <w:rsid w:val="456BBB50"/>
    <w:rsid w:val="45EDD987"/>
    <w:rsid w:val="4619D00C"/>
    <w:rsid w:val="4710A6FF"/>
    <w:rsid w:val="47FA83AB"/>
    <w:rsid w:val="48CF6772"/>
    <w:rsid w:val="4925A23C"/>
    <w:rsid w:val="492C7B2E"/>
    <w:rsid w:val="492F9CDF"/>
    <w:rsid w:val="494FB4A7"/>
    <w:rsid w:val="495170CE"/>
    <w:rsid w:val="4977CEDA"/>
    <w:rsid w:val="4B139F3B"/>
    <w:rsid w:val="4B595B2B"/>
    <w:rsid w:val="4BC1C523"/>
    <w:rsid w:val="4CF4466F"/>
    <w:rsid w:val="4CFC8A5B"/>
    <w:rsid w:val="4D04F6A3"/>
    <w:rsid w:val="4D3AAF39"/>
    <w:rsid w:val="4DA0A1DE"/>
    <w:rsid w:val="4DA28E61"/>
    <w:rsid w:val="4DF2C3AE"/>
    <w:rsid w:val="4E9AA158"/>
    <w:rsid w:val="4F3E1A82"/>
    <w:rsid w:val="4FB4774C"/>
    <w:rsid w:val="50938D3A"/>
    <w:rsid w:val="50AFAD0B"/>
    <w:rsid w:val="510B7B69"/>
    <w:rsid w:val="513F6441"/>
    <w:rsid w:val="514AB16A"/>
    <w:rsid w:val="51824947"/>
    <w:rsid w:val="51FC5595"/>
    <w:rsid w:val="5263AFB8"/>
    <w:rsid w:val="52F8859D"/>
    <w:rsid w:val="5348AC94"/>
    <w:rsid w:val="53500811"/>
    <w:rsid w:val="536A732E"/>
    <w:rsid w:val="53B97172"/>
    <w:rsid w:val="5439B0C9"/>
    <w:rsid w:val="554BBE17"/>
    <w:rsid w:val="55E0973A"/>
    <w:rsid w:val="565E7B4B"/>
    <w:rsid w:val="56A2A935"/>
    <w:rsid w:val="56E5A017"/>
    <w:rsid w:val="57D00501"/>
    <w:rsid w:val="58752272"/>
    <w:rsid w:val="58986AF4"/>
    <w:rsid w:val="58B1414E"/>
    <w:rsid w:val="58D6693C"/>
    <w:rsid w:val="58E8F1EA"/>
    <w:rsid w:val="592C21B8"/>
    <w:rsid w:val="59A364D4"/>
    <w:rsid w:val="59BA8637"/>
    <w:rsid w:val="59D1E907"/>
    <w:rsid w:val="5A343B55"/>
    <w:rsid w:val="5A7EAEE6"/>
    <w:rsid w:val="5BB230FD"/>
    <w:rsid w:val="5BCE0EDC"/>
    <w:rsid w:val="5CB28383"/>
    <w:rsid w:val="5CE892AC"/>
    <w:rsid w:val="5DB7033D"/>
    <w:rsid w:val="5E81E574"/>
    <w:rsid w:val="5EF8B506"/>
    <w:rsid w:val="5F69EB48"/>
    <w:rsid w:val="618376FE"/>
    <w:rsid w:val="61BAD0B5"/>
    <w:rsid w:val="62027BF8"/>
    <w:rsid w:val="620BB1EA"/>
    <w:rsid w:val="6272FAF1"/>
    <w:rsid w:val="629A8804"/>
    <w:rsid w:val="62A0AAA3"/>
    <w:rsid w:val="6316BF07"/>
    <w:rsid w:val="637D83BE"/>
    <w:rsid w:val="66021721"/>
    <w:rsid w:val="664B1C9A"/>
    <w:rsid w:val="665965C9"/>
    <w:rsid w:val="6669027C"/>
    <w:rsid w:val="669D41AF"/>
    <w:rsid w:val="671A7F53"/>
    <w:rsid w:val="67A5B2C4"/>
    <w:rsid w:val="67B45DE5"/>
    <w:rsid w:val="67C4A58B"/>
    <w:rsid w:val="682BBFBA"/>
    <w:rsid w:val="6842CD55"/>
    <w:rsid w:val="68E23C75"/>
    <w:rsid w:val="69289C93"/>
    <w:rsid w:val="692BA01C"/>
    <w:rsid w:val="699A312D"/>
    <w:rsid w:val="69C2B959"/>
    <w:rsid w:val="69D5BB28"/>
    <w:rsid w:val="6A778B0F"/>
    <w:rsid w:val="6A882E43"/>
    <w:rsid w:val="6AA42B3E"/>
    <w:rsid w:val="6B718B89"/>
    <w:rsid w:val="6C643096"/>
    <w:rsid w:val="6CA0D337"/>
    <w:rsid w:val="6E0AF078"/>
    <w:rsid w:val="6E4A01E0"/>
    <w:rsid w:val="6E5EF3F4"/>
    <w:rsid w:val="6FA1C820"/>
    <w:rsid w:val="701DA942"/>
    <w:rsid w:val="70A5724E"/>
    <w:rsid w:val="70B6A399"/>
    <w:rsid w:val="719694B6"/>
    <w:rsid w:val="71B00B36"/>
    <w:rsid w:val="71B979A3"/>
    <w:rsid w:val="723AFE36"/>
    <w:rsid w:val="72B8ED25"/>
    <w:rsid w:val="72E67835"/>
    <w:rsid w:val="72F5D0C1"/>
    <w:rsid w:val="7378F69A"/>
    <w:rsid w:val="737CE1AE"/>
    <w:rsid w:val="738147D3"/>
    <w:rsid w:val="73AA9160"/>
    <w:rsid w:val="742485D2"/>
    <w:rsid w:val="749B3F8A"/>
    <w:rsid w:val="74F11A65"/>
    <w:rsid w:val="75002DE0"/>
    <w:rsid w:val="755E064B"/>
    <w:rsid w:val="76094132"/>
    <w:rsid w:val="763C78B6"/>
    <w:rsid w:val="7667AC5C"/>
    <w:rsid w:val="769B5A13"/>
    <w:rsid w:val="770C08B2"/>
    <w:rsid w:val="7717A750"/>
    <w:rsid w:val="77A51193"/>
    <w:rsid w:val="78B984C7"/>
    <w:rsid w:val="78DA93E7"/>
    <w:rsid w:val="78E2BE21"/>
    <w:rsid w:val="78E376E2"/>
    <w:rsid w:val="79249771"/>
    <w:rsid w:val="7940E1F4"/>
    <w:rsid w:val="7958AF94"/>
    <w:rsid w:val="7A258A26"/>
    <w:rsid w:val="7A313746"/>
    <w:rsid w:val="7BD72C13"/>
    <w:rsid w:val="7C3C54AC"/>
    <w:rsid w:val="7C3FE84B"/>
    <w:rsid w:val="7C4AB06F"/>
    <w:rsid w:val="7CB16C85"/>
    <w:rsid w:val="7CD10AD8"/>
    <w:rsid w:val="7DE927A4"/>
    <w:rsid w:val="7F84169E"/>
    <w:rsid w:val="7FD78269"/>
    <w:rsid w:val="7FEAB9E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BF8DAC"/>
  <w15:docId w15:val="{65BB588C-5A19-4C63-B375-A65B19E7C7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109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259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6259E6"/>
  </w:style>
  <w:style w:type="paragraph" w:styleId="Footer">
    <w:name w:val="footer"/>
    <w:basedOn w:val="Normal"/>
    <w:link w:val="FooterChar"/>
    <w:uiPriority w:val="99"/>
    <w:unhideWhenUsed/>
    <w:rsid w:val="006259E6"/>
    <w:pPr>
      <w:tabs>
        <w:tab w:val="center" w:pos="4513"/>
        <w:tab w:val="right" w:pos="9026"/>
      </w:tabs>
      <w:spacing w:after="0" w:line="240" w:lineRule="auto"/>
    </w:pPr>
  </w:style>
  <w:style w:type="character" w:customStyle="1" w:styleId="FooterChar">
    <w:name w:val="Footer Char"/>
    <w:basedOn w:val="DefaultParagraphFont"/>
    <w:link w:val="Footer"/>
    <w:uiPriority w:val="99"/>
    <w:rsid w:val="006259E6"/>
  </w:style>
  <w:style w:type="paragraph" w:styleId="ListParagraph">
    <w:name w:val="List Paragraph"/>
    <w:basedOn w:val="Normal"/>
    <w:uiPriority w:val="34"/>
    <w:qFormat/>
    <w:rsid w:val="006259E6"/>
    <w:pPr>
      <w:ind w:left="720"/>
      <w:contextualSpacing/>
    </w:pPr>
  </w:style>
  <w:style w:type="paragraph" w:styleId="BalloonText">
    <w:name w:val="Balloon Text"/>
    <w:basedOn w:val="Normal"/>
    <w:link w:val="BalloonTextChar"/>
    <w:uiPriority w:val="99"/>
    <w:semiHidden/>
    <w:unhideWhenUsed/>
    <w:rsid w:val="005F41E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F41E9"/>
    <w:rPr>
      <w:rFonts w:ascii="Tahoma" w:hAnsi="Tahoma" w:cs="Tahoma"/>
      <w:sz w:val="16"/>
      <w:szCs w:val="16"/>
    </w:rPr>
  </w:style>
  <w:style w:type="character" w:styleId="Hyperlink">
    <w:name w:val="Hyperlink"/>
    <w:basedOn w:val="DefaultParagraphFont"/>
    <w:uiPriority w:val="99"/>
    <w:unhideWhenUsed/>
    <w:rsid w:val="007C3EAC"/>
    <w:rPr>
      <w:color w:val="0563C1" w:themeColor="hyperlink"/>
      <w:u w:val="single"/>
    </w:rPr>
  </w:style>
  <w:style w:type="character" w:customStyle="1" w:styleId="UnresolvedMention1">
    <w:name w:val="Unresolved Mention1"/>
    <w:basedOn w:val="DefaultParagraphFont"/>
    <w:uiPriority w:val="99"/>
    <w:semiHidden/>
    <w:unhideWhenUsed/>
    <w:rsid w:val="007C3EAC"/>
    <w:rPr>
      <w:color w:val="605E5C"/>
      <w:shd w:val="clear" w:color="auto" w:fill="E1DFDD"/>
    </w:rPr>
  </w:style>
  <w:style w:type="table" w:styleId="TableGrid">
    <w:name w:val="Table Grid"/>
    <w:basedOn w:val="TableNormal"/>
    <w:uiPriority w:val="39"/>
    <w:rsid w:val="007C3E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07527"/>
    <w:rPr>
      <w:sz w:val="16"/>
      <w:szCs w:val="16"/>
    </w:rPr>
  </w:style>
  <w:style w:type="paragraph" w:styleId="CommentText">
    <w:name w:val="annotation text"/>
    <w:basedOn w:val="Normal"/>
    <w:link w:val="CommentTextChar"/>
    <w:uiPriority w:val="99"/>
    <w:semiHidden/>
    <w:unhideWhenUsed/>
    <w:rsid w:val="00C07527"/>
    <w:pPr>
      <w:spacing w:line="240" w:lineRule="auto"/>
    </w:pPr>
    <w:rPr>
      <w:sz w:val="20"/>
      <w:szCs w:val="20"/>
    </w:rPr>
  </w:style>
  <w:style w:type="character" w:customStyle="1" w:styleId="CommentTextChar">
    <w:name w:val="Comment Text Char"/>
    <w:basedOn w:val="DefaultParagraphFont"/>
    <w:link w:val="CommentText"/>
    <w:uiPriority w:val="99"/>
    <w:semiHidden/>
    <w:rsid w:val="00C07527"/>
    <w:rPr>
      <w:sz w:val="20"/>
      <w:szCs w:val="20"/>
    </w:rPr>
  </w:style>
  <w:style w:type="paragraph" w:styleId="CommentSubject">
    <w:name w:val="annotation subject"/>
    <w:basedOn w:val="CommentText"/>
    <w:next w:val="CommentText"/>
    <w:link w:val="CommentSubjectChar"/>
    <w:uiPriority w:val="99"/>
    <w:semiHidden/>
    <w:unhideWhenUsed/>
    <w:rsid w:val="00C07527"/>
    <w:rPr>
      <w:b/>
      <w:bCs/>
    </w:rPr>
  </w:style>
  <w:style w:type="character" w:customStyle="1" w:styleId="CommentSubjectChar">
    <w:name w:val="Comment Subject Char"/>
    <w:basedOn w:val="CommentTextChar"/>
    <w:link w:val="CommentSubject"/>
    <w:uiPriority w:val="99"/>
    <w:semiHidden/>
    <w:rsid w:val="00C07527"/>
    <w:rPr>
      <w:b/>
      <w:bCs/>
      <w:sz w:val="20"/>
      <w:szCs w:val="20"/>
    </w:rPr>
  </w:style>
  <w:style w:type="character" w:styleId="FollowedHyperlink">
    <w:name w:val="FollowedHyperlink"/>
    <w:basedOn w:val="DefaultParagraphFont"/>
    <w:uiPriority w:val="99"/>
    <w:semiHidden/>
    <w:unhideWhenUsed/>
    <w:rsid w:val="00E10BA0"/>
    <w:rPr>
      <w:color w:val="954F72" w:themeColor="followedHyperlink"/>
      <w:u w:val="single"/>
    </w:rPr>
  </w:style>
  <w:style w:type="character" w:customStyle="1" w:styleId="markp64q5mrcl">
    <w:name w:val="markp64q5mrcl"/>
    <w:basedOn w:val="DefaultParagraphFont"/>
    <w:rsid w:val="00E04B88"/>
  </w:style>
  <w:style w:type="character" w:customStyle="1" w:styleId="markgfn129mjc">
    <w:name w:val="markgfn129mjc"/>
    <w:basedOn w:val="DefaultParagraphFont"/>
    <w:rsid w:val="00250285"/>
  </w:style>
  <w:style w:type="character" w:styleId="PlaceholderText">
    <w:name w:val="Placeholder Text"/>
    <w:basedOn w:val="DefaultParagraphFont"/>
    <w:uiPriority w:val="99"/>
    <w:semiHidden/>
    <w:rsid w:val="002949DA"/>
    <w:rPr>
      <w:color w:val="808080"/>
    </w:rPr>
  </w:style>
  <w:style w:type="paragraph" w:styleId="NormalWeb">
    <w:name w:val="Normal (Web)"/>
    <w:basedOn w:val="Normal"/>
    <w:uiPriority w:val="99"/>
    <w:semiHidden/>
    <w:unhideWhenUsed/>
    <w:rsid w:val="00847DB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markespsj7kr7">
    <w:name w:val="markespsj7kr7"/>
    <w:basedOn w:val="DefaultParagraphFont"/>
    <w:rsid w:val="00847DB5"/>
  </w:style>
  <w:style w:type="character" w:customStyle="1" w:styleId="normaltextrun">
    <w:name w:val="normaltextrun"/>
    <w:basedOn w:val="DefaultParagraphFont"/>
    <w:rsid w:val="006B3D03"/>
  </w:style>
  <w:style w:type="character" w:customStyle="1" w:styleId="eop">
    <w:name w:val="eop"/>
    <w:basedOn w:val="DefaultParagraphFont"/>
    <w:rsid w:val="006B3D03"/>
  </w:style>
  <w:style w:type="paragraph" w:customStyle="1" w:styleId="NormalWeb1">
    <w:name w:val="Normal (Web)1"/>
    <w:basedOn w:val="Normal"/>
    <w:rsid w:val="006C3F7F"/>
    <w:pPr>
      <w:suppressAutoHyphens/>
      <w:spacing w:before="100" w:after="100" w:line="100" w:lineRule="atLeast"/>
    </w:pPr>
    <w:rPr>
      <w:rFonts w:ascii="Times New Roman" w:eastAsia="Times New Roman" w:hAnsi="Times New Roman" w:cs="Times New Roman"/>
      <w:sz w:val="24"/>
      <w:szCs w:val="24"/>
      <w:lang w:val="el-GR" w:eastAsia="ar-SA"/>
    </w:rPr>
  </w:style>
  <w:style w:type="character" w:styleId="UnresolvedMention">
    <w:name w:val="Unresolved Mention"/>
    <w:basedOn w:val="DefaultParagraphFont"/>
    <w:uiPriority w:val="99"/>
    <w:semiHidden/>
    <w:unhideWhenUsed/>
    <w:rsid w:val="0006076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3836612">
      <w:bodyDiv w:val="1"/>
      <w:marLeft w:val="0"/>
      <w:marRight w:val="0"/>
      <w:marTop w:val="0"/>
      <w:marBottom w:val="0"/>
      <w:divBdr>
        <w:top w:val="none" w:sz="0" w:space="0" w:color="auto"/>
        <w:left w:val="none" w:sz="0" w:space="0" w:color="auto"/>
        <w:bottom w:val="none" w:sz="0" w:space="0" w:color="auto"/>
        <w:right w:val="none" w:sz="0" w:space="0" w:color="auto"/>
      </w:divBdr>
    </w:div>
    <w:div w:id="322468496">
      <w:bodyDiv w:val="1"/>
      <w:marLeft w:val="0"/>
      <w:marRight w:val="0"/>
      <w:marTop w:val="0"/>
      <w:marBottom w:val="0"/>
      <w:divBdr>
        <w:top w:val="none" w:sz="0" w:space="0" w:color="auto"/>
        <w:left w:val="none" w:sz="0" w:space="0" w:color="auto"/>
        <w:bottom w:val="none" w:sz="0" w:space="0" w:color="auto"/>
        <w:right w:val="none" w:sz="0" w:space="0" w:color="auto"/>
      </w:divBdr>
    </w:div>
    <w:div w:id="551962050">
      <w:bodyDiv w:val="1"/>
      <w:marLeft w:val="0"/>
      <w:marRight w:val="0"/>
      <w:marTop w:val="0"/>
      <w:marBottom w:val="0"/>
      <w:divBdr>
        <w:top w:val="none" w:sz="0" w:space="0" w:color="auto"/>
        <w:left w:val="none" w:sz="0" w:space="0" w:color="auto"/>
        <w:bottom w:val="none" w:sz="0" w:space="0" w:color="auto"/>
        <w:right w:val="none" w:sz="0" w:space="0" w:color="auto"/>
      </w:divBdr>
    </w:div>
    <w:div w:id="580215545">
      <w:bodyDiv w:val="1"/>
      <w:marLeft w:val="0"/>
      <w:marRight w:val="0"/>
      <w:marTop w:val="0"/>
      <w:marBottom w:val="0"/>
      <w:divBdr>
        <w:top w:val="none" w:sz="0" w:space="0" w:color="auto"/>
        <w:left w:val="none" w:sz="0" w:space="0" w:color="auto"/>
        <w:bottom w:val="none" w:sz="0" w:space="0" w:color="auto"/>
        <w:right w:val="none" w:sz="0" w:space="0" w:color="auto"/>
      </w:divBdr>
    </w:div>
    <w:div w:id="587732571">
      <w:bodyDiv w:val="1"/>
      <w:marLeft w:val="0"/>
      <w:marRight w:val="0"/>
      <w:marTop w:val="0"/>
      <w:marBottom w:val="0"/>
      <w:divBdr>
        <w:top w:val="none" w:sz="0" w:space="0" w:color="auto"/>
        <w:left w:val="none" w:sz="0" w:space="0" w:color="auto"/>
        <w:bottom w:val="none" w:sz="0" w:space="0" w:color="auto"/>
        <w:right w:val="none" w:sz="0" w:space="0" w:color="auto"/>
      </w:divBdr>
    </w:div>
    <w:div w:id="592083980">
      <w:bodyDiv w:val="1"/>
      <w:marLeft w:val="0"/>
      <w:marRight w:val="0"/>
      <w:marTop w:val="0"/>
      <w:marBottom w:val="0"/>
      <w:divBdr>
        <w:top w:val="none" w:sz="0" w:space="0" w:color="auto"/>
        <w:left w:val="none" w:sz="0" w:space="0" w:color="auto"/>
        <w:bottom w:val="none" w:sz="0" w:space="0" w:color="auto"/>
        <w:right w:val="none" w:sz="0" w:space="0" w:color="auto"/>
      </w:divBdr>
    </w:div>
    <w:div w:id="760030507">
      <w:bodyDiv w:val="1"/>
      <w:marLeft w:val="0"/>
      <w:marRight w:val="0"/>
      <w:marTop w:val="0"/>
      <w:marBottom w:val="0"/>
      <w:divBdr>
        <w:top w:val="none" w:sz="0" w:space="0" w:color="auto"/>
        <w:left w:val="none" w:sz="0" w:space="0" w:color="auto"/>
        <w:bottom w:val="none" w:sz="0" w:space="0" w:color="auto"/>
        <w:right w:val="none" w:sz="0" w:space="0" w:color="auto"/>
      </w:divBdr>
    </w:div>
    <w:div w:id="984898640">
      <w:bodyDiv w:val="1"/>
      <w:marLeft w:val="0"/>
      <w:marRight w:val="0"/>
      <w:marTop w:val="0"/>
      <w:marBottom w:val="0"/>
      <w:divBdr>
        <w:top w:val="none" w:sz="0" w:space="0" w:color="auto"/>
        <w:left w:val="none" w:sz="0" w:space="0" w:color="auto"/>
        <w:bottom w:val="none" w:sz="0" w:space="0" w:color="auto"/>
        <w:right w:val="none" w:sz="0" w:space="0" w:color="auto"/>
      </w:divBdr>
    </w:div>
    <w:div w:id="1228497388">
      <w:bodyDiv w:val="1"/>
      <w:marLeft w:val="0"/>
      <w:marRight w:val="0"/>
      <w:marTop w:val="0"/>
      <w:marBottom w:val="0"/>
      <w:divBdr>
        <w:top w:val="none" w:sz="0" w:space="0" w:color="auto"/>
        <w:left w:val="none" w:sz="0" w:space="0" w:color="auto"/>
        <w:bottom w:val="none" w:sz="0" w:space="0" w:color="auto"/>
        <w:right w:val="none" w:sz="0" w:space="0" w:color="auto"/>
      </w:divBdr>
    </w:div>
    <w:div w:id="1254703870">
      <w:bodyDiv w:val="1"/>
      <w:marLeft w:val="0"/>
      <w:marRight w:val="0"/>
      <w:marTop w:val="0"/>
      <w:marBottom w:val="0"/>
      <w:divBdr>
        <w:top w:val="none" w:sz="0" w:space="0" w:color="auto"/>
        <w:left w:val="none" w:sz="0" w:space="0" w:color="auto"/>
        <w:bottom w:val="none" w:sz="0" w:space="0" w:color="auto"/>
        <w:right w:val="none" w:sz="0" w:space="0" w:color="auto"/>
      </w:divBdr>
    </w:div>
    <w:div w:id="1566528107">
      <w:bodyDiv w:val="1"/>
      <w:marLeft w:val="0"/>
      <w:marRight w:val="0"/>
      <w:marTop w:val="0"/>
      <w:marBottom w:val="0"/>
      <w:divBdr>
        <w:top w:val="none" w:sz="0" w:space="0" w:color="auto"/>
        <w:left w:val="none" w:sz="0" w:space="0" w:color="auto"/>
        <w:bottom w:val="none" w:sz="0" w:space="0" w:color="auto"/>
        <w:right w:val="none" w:sz="0" w:space="0" w:color="auto"/>
      </w:divBdr>
      <w:divsChild>
        <w:div w:id="236089360">
          <w:marLeft w:val="0"/>
          <w:marRight w:val="0"/>
          <w:marTop w:val="0"/>
          <w:marBottom w:val="0"/>
          <w:divBdr>
            <w:top w:val="none" w:sz="0" w:space="0" w:color="auto"/>
            <w:left w:val="none" w:sz="0" w:space="0" w:color="auto"/>
            <w:bottom w:val="none" w:sz="0" w:space="0" w:color="auto"/>
            <w:right w:val="none" w:sz="0" w:space="0" w:color="auto"/>
          </w:divBdr>
        </w:div>
        <w:div w:id="949700284">
          <w:marLeft w:val="0"/>
          <w:marRight w:val="0"/>
          <w:marTop w:val="0"/>
          <w:marBottom w:val="0"/>
          <w:divBdr>
            <w:top w:val="none" w:sz="0" w:space="0" w:color="auto"/>
            <w:left w:val="none" w:sz="0" w:space="0" w:color="auto"/>
            <w:bottom w:val="none" w:sz="0" w:space="0" w:color="auto"/>
            <w:right w:val="none" w:sz="0" w:space="0" w:color="auto"/>
          </w:divBdr>
        </w:div>
        <w:div w:id="685255703">
          <w:marLeft w:val="0"/>
          <w:marRight w:val="0"/>
          <w:marTop w:val="0"/>
          <w:marBottom w:val="0"/>
          <w:divBdr>
            <w:top w:val="none" w:sz="0" w:space="0" w:color="auto"/>
            <w:left w:val="none" w:sz="0" w:space="0" w:color="auto"/>
            <w:bottom w:val="none" w:sz="0" w:space="0" w:color="auto"/>
            <w:right w:val="none" w:sz="0" w:space="0" w:color="auto"/>
          </w:divBdr>
        </w:div>
        <w:div w:id="308100507">
          <w:marLeft w:val="0"/>
          <w:marRight w:val="0"/>
          <w:marTop w:val="0"/>
          <w:marBottom w:val="0"/>
          <w:divBdr>
            <w:top w:val="none" w:sz="0" w:space="0" w:color="auto"/>
            <w:left w:val="none" w:sz="0" w:space="0" w:color="auto"/>
            <w:bottom w:val="none" w:sz="0" w:space="0" w:color="auto"/>
            <w:right w:val="none" w:sz="0" w:space="0" w:color="auto"/>
          </w:divBdr>
        </w:div>
        <w:div w:id="259719604">
          <w:marLeft w:val="0"/>
          <w:marRight w:val="0"/>
          <w:marTop w:val="0"/>
          <w:marBottom w:val="0"/>
          <w:divBdr>
            <w:top w:val="none" w:sz="0" w:space="0" w:color="auto"/>
            <w:left w:val="none" w:sz="0" w:space="0" w:color="auto"/>
            <w:bottom w:val="none" w:sz="0" w:space="0" w:color="auto"/>
            <w:right w:val="none" w:sz="0" w:space="0" w:color="auto"/>
          </w:divBdr>
        </w:div>
      </w:divsChild>
    </w:div>
    <w:div w:id="1824929869">
      <w:bodyDiv w:val="1"/>
      <w:marLeft w:val="0"/>
      <w:marRight w:val="0"/>
      <w:marTop w:val="0"/>
      <w:marBottom w:val="0"/>
      <w:divBdr>
        <w:top w:val="none" w:sz="0" w:space="0" w:color="auto"/>
        <w:left w:val="none" w:sz="0" w:space="0" w:color="auto"/>
        <w:bottom w:val="none" w:sz="0" w:space="0" w:color="auto"/>
        <w:right w:val="none" w:sz="0" w:space="0" w:color="auto"/>
      </w:divBdr>
    </w:div>
    <w:div w:id="1825660947">
      <w:bodyDiv w:val="1"/>
      <w:marLeft w:val="0"/>
      <w:marRight w:val="0"/>
      <w:marTop w:val="0"/>
      <w:marBottom w:val="0"/>
      <w:divBdr>
        <w:top w:val="none" w:sz="0" w:space="0" w:color="auto"/>
        <w:left w:val="none" w:sz="0" w:space="0" w:color="auto"/>
        <w:bottom w:val="none" w:sz="0" w:space="0" w:color="auto"/>
        <w:right w:val="none" w:sz="0" w:space="0" w:color="auto"/>
      </w:divBdr>
    </w:div>
    <w:div w:id="1897739199">
      <w:bodyDiv w:val="1"/>
      <w:marLeft w:val="0"/>
      <w:marRight w:val="0"/>
      <w:marTop w:val="0"/>
      <w:marBottom w:val="0"/>
      <w:divBdr>
        <w:top w:val="none" w:sz="0" w:space="0" w:color="auto"/>
        <w:left w:val="none" w:sz="0" w:space="0" w:color="auto"/>
        <w:bottom w:val="none" w:sz="0" w:space="0" w:color="auto"/>
        <w:right w:val="none" w:sz="0" w:space="0" w:color="auto"/>
      </w:divBdr>
    </w:div>
    <w:div w:id="2067994464">
      <w:bodyDiv w:val="1"/>
      <w:marLeft w:val="0"/>
      <w:marRight w:val="0"/>
      <w:marTop w:val="0"/>
      <w:marBottom w:val="0"/>
      <w:divBdr>
        <w:top w:val="none" w:sz="0" w:space="0" w:color="auto"/>
        <w:left w:val="none" w:sz="0" w:space="0" w:color="auto"/>
        <w:bottom w:val="none" w:sz="0" w:space="0" w:color="auto"/>
        <w:right w:val="none" w:sz="0" w:space="0" w:color="auto"/>
      </w:divBdr>
    </w:div>
    <w:div w:id="2136171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inspireurope.auth.gr/en/inspireurope/registration2025"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inspireurope.auth.gr/en/workshop2025"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20"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inspireurope.auth.gr/en/workshop2025"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DBE70A5FED6044B4CC3D7DC66DA3FD" ma:contentTypeVersion="14" ma:contentTypeDescription="Create a new document." ma:contentTypeScope="" ma:versionID="b36157a63edacc7d80add964655ec43f">
  <xsd:schema xmlns:xsd="http://www.w3.org/2001/XMLSchema" xmlns:xs="http://www.w3.org/2001/XMLSchema" xmlns:p="http://schemas.microsoft.com/office/2006/metadata/properties" xmlns:ns2="b1d2c6c9-c1dc-4b52-9e7d-17eb1a9234c5" xmlns:ns3="ec94cac4-eb7e-4c9c-bd8f-bf878bef98c3" targetNamespace="http://schemas.microsoft.com/office/2006/metadata/properties" ma:root="true" ma:fieldsID="fee465a063c61a8b4f3c5ac069c6b3b3" ns2:_="" ns3:_="">
    <xsd:import namespace="b1d2c6c9-c1dc-4b52-9e7d-17eb1a9234c5"/>
    <xsd:import namespace="ec94cac4-eb7e-4c9c-bd8f-bf878bef98c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d2c6c9-c1dc-4b52-9e7d-17eb1a9234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ee92b2f-d444-4214-abdd-12644e6e9ea2"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c94cac4-eb7e-4c9c-bd8f-bf878bef98c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bb53815f-70f6-4d99-a988-ec5cfc8469cc}" ma:internalName="TaxCatchAll" ma:showField="CatchAllData" ma:web="ec94cac4-eb7e-4c9c-bd8f-bf878bef98c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ec94cac4-eb7e-4c9c-bd8f-bf878bef98c3">
      <UserInfo>
        <DisplayName>Frank Albrecht</DisplayName>
        <AccountId>14</AccountId>
        <AccountType/>
      </UserInfo>
      <UserInfo>
        <DisplayName>SharingLinks.5ebf1360-cbd1-4b57-a0d5-a2473bdea764.Flexible.2019a534-193d-478e-acb2-3554600d6a07</DisplayName>
        <AccountId>44</AccountId>
        <AccountType/>
      </UserInfo>
      <UserInfo>
        <DisplayName>SharingLinks.d8730736-50d0-4c4f-ae9d-974d10c26884.Flexible.5ae07bd7-0dfd-46cb-ad6b-2f72fcfe9218</DisplayName>
        <AccountId>52</AccountId>
        <AccountType/>
      </UserInfo>
      <UserInfo>
        <DisplayName>Sinead O'Gorman</DisplayName>
        <AccountId>9</AccountId>
        <AccountType/>
      </UserInfo>
      <UserInfo>
        <DisplayName>Denise Roche</DisplayName>
        <AccountId>45</AccountId>
        <AccountType/>
      </UserInfo>
      <UserInfo>
        <DisplayName>Joel Hanisek</DisplayName>
        <AccountId>43</AccountId>
        <AccountType/>
      </UserInfo>
      <UserInfo>
        <DisplayName>Sarah Field</DisplayName>
        <AccountId>71</AccountId>
        <AccountType/>
      </UserInfo>
      <UserInfo>
        <DisplayName>Jibran Alsaied</DisplayName>
        <AccountId>50</AccountId>
        <AccountType/>
      </UserInfo>
      <UserInfo>
        <DisplayName>Eilish Lynch</DisplayName>
        <AccountId>12</AccountId>
        <AccountType/>
      </UserInfo>
    </SharedWithUsers>
    <lcf76f155ced4ddcb4097134ff3c332f xmlns="b1d2c6c9-c1dc-4b52-9e7d-17eb1a9234c5">
      <Terms xmlns="http://schemas.microsoft.com/office/infopath/2007/PartnerControls"/>
    </lcf76f155ced4ddcb4097134ff3c332f>
    <TaxCatchAll xmlns="ec94cac4-eb7e-4c9c-bd8f-bf878bef98c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DD5A6E-7B31-4B78-A29D-65BDECF7B1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d2c6c9-c1dc-4b52-9e7d-17eb1a9234c5"/>
    <ds:schemaRef ds:uri="ec94cac4-eb7e-4c9c-bd8f-bf878bef98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0443BDF-7629-4893-9184-6A5D2D9E3B3B}">
  <ds:schemaRefs>
    <ds:schemaRef ds:uri="http://schemas.microsoft.com/sharepoint/v3/contenttype/forms"/>
  </ds:schemaRefs>
</ds:datastoreItem>
</file>

<file path=customXml/itemProps3.xml><?xml version="1.0" encoding="utf-8"?>
<ds:datastoreItem xmlns:ds="http://schemas.openxmlformats.org/officeDocument/2006/customXml" ds:itemID="{2D9291A2-7CE9-4476-8DBA-762852AD9C41}">
  <ds:schemaRefs>
    <ds:schemaRef ds:uri="http://schemas.microsoft.com/office/2006/metadata/properties"/>
    <ds:schemaRef ds:uri="http://schemas.microsoft.com/office/infopath/2007/PartnerControls"/>
    <ds:schemaRef ds:uri="ec94cac4-eb7e-4c9c-bd8f-bf878bef98c3"/>
    <ds:schemaRef ds:uri="b1d2c6c9-c1dc-4b52-9e7d-17eb1a9234c5"/>
  </ds:schemaRefs>
</ds:datastoreItem>
</file>

<file path=customXml/itemProps4.xml><?xml version="1.0" encoding="utf-8"?>
<ds:datastoreItem xmlns:ds="http://schemas.openxmlformats.org/officeDocument/2006/customXml" ds:itemID="{1E3C90A6-641E-4DF3-9A18-06885D0F71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Pages>
  <Words>318</Words>
  <Characters>1815</Characters>
  <Application>Microsoft Office Word</Application>
  <DocSecurity>0</DocSecurity>
  <Lines>15</Lines>
  <Paragraphs>4</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2129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Psy</dc:creator>
  <cp:lastModifiedBy>Malamati Tsapoutzoglou</cp:lastModifiedBy>
  <cp:revision>2</cp:revision>
  <dcterms:created xsi:type="dcterms:W3CDTF">2025-03-02T21:11:00Z</dcterms:created>
  <dcterms:modified xsi:type="dcterms:W3CDTF">2025-03-02T21:11:00Z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0x01010079DBE70A5FED6044B4CC3D7DC66DA3FD</vt:lpwstr>
  </property>
  <property fmtid="{D5CDD505-2E9C-101B-9397-08002B2CF9AE}" pid="3" name="Order">
    <vt:r8>33800</vt:r8>
  </property>
  <property fmtid="{D5CDD505-2E9C-101B-9397-08002B2CF9AE}" pid="4" name="ComplianceAssetId">
    <vt:lpwstr/>
  </property>
  <property fmtid="{D5CDD505-2E9C-101B-9397-08002B2CF9AE}" pid="5" name="_ExtendedDescription">
    <vt:lpwstr/>
  </property>
  <property fmtid="{D5CDD505-2E9C-101B-9397-08002B2CF9AE}" pid="6" name="MediaServiceImageTags">
    <vt:lpwstr/>
  </property>
</Properties>
</file>