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A4EB" w14:textId="77777777" w:rsidR="00D67D7F" w:rsidRPr="00BB2207" w:rsidRDefault="009375BF">
      <w:pPr>
        <w:ind w:left="0" w:hanging="2"/>
        <w:rPr>
          <w:rFonts w:ascii="Times New Roman" w:eastAsia="Times New Roman" w:hAnsi="Times New Roman" w:cs="Times New Roman"/>
          <w:sz w:val="24"/>
        </w:rPr>
      </w:pPr>
      <w:r w:rsidRPr="00BB2207">
        <w:rPr>
          <w:rFonts w:ascii="Times New Roman" w:hAnsi="Times New Roman" w:cs="Times New Roman"/>
          <w:noProof/>
          <w:lang w:val="en-US" w:eastAsia="en-US"/>
        </w:rPr>
        <w:drawing>
          <wp:inline distT="0" distB="0" distL="114300" distR="114300" wp14:anchorId="2E5C26AF" wp14:editId="2044C5B1">
            <wp:extent cx="2316480" cy="819150"/>
            <wp:effectExtent l="0" t="0" r="0" b="0"/>
            <wp:docPr id="10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2316480" cy="819150"/>
                    </a:xfrm>
                    <a:prstGeom prst="rect">
                      <a:avLst/>
                    </a:prstGeom>
                    <a:ln/>
                  </pic:spPr>
                </pic:pic>
              </a:graphicData>
            </a:graphic>
          </wp:inline>
        </w:drawing>
      </w:r>
    </w:p>
    <w:tbl>
      <w:tblPr>
        <w:tblStyle w:val="a"/>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48"/>
        <w:gridCol w:w="2262"/>
        <w:gridCol w:w="3498"/>
        <w:gridCol w:w="3510"/>
      </w:tblGrid>
      <w:tr w:rsidR="00D67D7F" w:rsidRPr="00BB2207" w14:paraId="53D76824" w14:textId="77777777">
        <w:tc>
          <w:tcPr>
            <w:tcW w:w="9918" w:type="dxa"/>
            <w:gridSpan w:val="4"/>
            <w:shd w:val="clear" w:color="auto" w:fill="B8CCE4"/>
          </w:tcPr>
          <w:p w14:paraId="5F47781A"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Course Curriculum Model (Syllabus)</w:t>
            </w:r>
          </w:p>
        </w:tc>
      </w:tr>
      <w:tr w:rsidR="00D67D7F" w:rsidRPr="00BB2207" w14:paraId="78D075A5" w14:textId="77777777">
        <w:tc>
          <w:tcPr>
            <w:tcW w:w="2910" w:type="dxa"/>
            <w:gridSpan w:val="2"/>
          </w:tcPr>
          <w:p w14:paraId="09C3201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Faculty:</w:t>
            </w:r>
          </w:p>
        </w:tc>
        <w:tc>
          <w:tcPr>
            <w:tcW w:w="7008" w:type="dxa"/>
            <w:gridSpan w:val="2"/>
          </w:tcPr>
          <w:p w14:paraId="1DB30B9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2"/>
                <w:szCs w:val="22"/>
                <w:lang w:val="en-US"/>
              </w:rPr>
              <w:t>FACULTY OF MECHANICAL AND COMPUTER ENGINEERING</w:t>
            </w:r>
          </w:p>
        </w:tc>
      </w:tr>
      <w:tr w:rsidR="00D67D7F" w:rsidRPr="00BB2207" w14:paraId="04EFC135" w14:textId="77777777">
        <w:tc>
          <w:tcPr>
            <w:tcW w:w="2910" w:type="dxa"/>
            <w:gridSpan w:val="2"/>
          </w:tcPr>
          <w:p w14:paraId="703E3A5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Department:</w:t>
            </w:r>
          </w:p>
        </w:tc>
        <w:tc>
          <w:tcPr>
            <w:tcW w:w="7008" w:type="dxa"/>
            <w:gridSpan w:val="2"/>
          </w:tcPr>
          <w:p w14:paraId="1E502D8A" w14:textId="39DE3CA1"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087DD9">
              <w:rPr>
                <w:rFonts w:ascii="Times New Roman" w:eastAsia="Times New Roman" w:hAnsi="Times New Roman" w:cs="Times New Roman"/>
                <w:color w:val="000000"/>
                <w:sz w:val="24"/>
                <w:lang w:val="en-US"/>
              </w:rPr>
              <w:t>Computer Science and Engineering</w:t>
            </w:r>
          </w:p>
        </w:tc>
      </w:tr>
      <w:tr w:rsidR="00D67D7F" w:rsidRPr="00BB2207" w14:paraId="79755290" w14:textId="77777777">
        <w:tc>
          <w:tcPr>
            <w:tcW w:w="2910" w:type="dxa"/>
            <w:gridSpan w:val="2"/>
          </w:tcPr>
          <w:p w14:paraId="7CD3B8F6"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Study Program</w:t>
            </w:r>
          </w:p>
        </w:tc>
        <w:tc>
          <w:tcPr>
            <w:tcW w:w="7008" w:type="dxa"/>
            <w:gridSpan w:val="2"/>
          </w:tcPr>
          <w:p w14:paraId="616BA3BC" w14:textId="6931FF1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MSc in </w:t>
            </w:r>
            <w:r w:rsidR="00087DD9" w:rsidRPr="00087DD9">
              <w:rPr>
                <w:rFonts w:ascii="Times New Roman" w:eastAsia="Times New Roman" w:hAnsi="Times New Roman" w:cs="Times New Roman"/>
                <w:color w:val="000000"/>
                <w:sz w:val="24"/>
                <w:lang w:val="en-US"/>
              </w:rPr>
              <w:t>Cloud and Edge Computing</w:t>
            </w:r>
          </w:p>
        </w:tc>
      </w:tr>
      <w:tr w:rsidR="00D67D7F" w:rsidRPr="00BB2207" w14:paraId="04555F47" w14:textId="77777777">
        <w:tc>
          <w:tcPr>
            <w:tcW w:w="2910" w:type="dxa"/>
            <w:gridSpan w:val="2"/>
          </w:tcPr>
          <w:p w14:paraId="24ED5467"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Level:</w:t>
            </w:r>
          </w:p>
        </w:tc>
        <w:tc>
          <w:tcPr>
            <w:tcW w:w="7008" w:type="dxa"/>
            <w:gridSpan w:val="2"/>
          </w:tcPr>
          <w:p w14:paraId="3FCBB116"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Master</w:t>
            </w:r>
          </w:p>
        </w:tc>
      </w:tr>
      <w:tr w:rsidR="00D67D7F" w:rsidRPr="00BB2207" w14:paraId="72501CD6" w14:textId="77777777">
        <w:tc>
          <w:tcPr>
            <w:tcW w:w="2910" w:type="dxa"/>
            <w:gridSpan w:val="2"/>
          </w:tcPr>
          <w:p w14:paraId="5A34E8CE" w14:textId="77777777" w:rsidR="00D67D7F" w:rsidRPr="00BB2207" w:rsidRDefault="009375BF">
            <w:pPr>
              <w:ind w:left="0" w:hanging="2"/>
              <w:rPr>
                <w:rFonts w:ascii="Times New Roman" w:eastAsia="Times New Roman" w:hAnsi="Times New Roman" w:cs="Times New Roman"/>
                <w:sz w:val="24"/>
                <w:lang w:val="en-US"/>
              </w:rPr>
            </w:pPr>
            <w:bookmarkStart w:id="0" w:name="_heading=h.frymz65922a2" w:colFirst="0" w:colLast="0"/>
            <w:bookmarkEnd w:id="0"/>
            <w:r w:rsidRPr="00BB2207">
              <w:rPr>
                <w:rFonts w:ascii="Times New Roman" w:eastAsia="Times New Roman" w:hAnsi="Times New Roman" w:cs="Times New Roman"/>
                <w:sz w:val="24"/>
                <w:lang w:val="en-US"/>
              </w:rPr>
              <w:t>Code of the course:</w:t>
            </w:r>
          </w:p>
        </w:tc>
        <w:tc>
          <w:tcPr>
            <w:tcW w:w="7008" w:type="dxa"/>
            <w:gridSpan w:val="2"/>
          </w:tcPr>
          <w:p w14:paraId="3AD401A6" w14:textId="023BC4F6" w:rsidR="00D67D7F" w:rsidRPr="00BB2207" w:rsidRDefault="008150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110CEC</w:t>
            </w:r>
          </w:p>
        </w:tc>
      </w:tr>
      <w:tr w:rsidR="00D67D7F" w:rsidRPr="00BB2207" w14:paraId="6DFF2679" w14:textId="77777777">
        <w:tc>
          <w:tcPr>
            <w:tcW w:w="2910" w:type="dxa"/>
            <w:gridSpan w:val="2"/>
          </w:tcPr>
          <w:p w14:paraId="066F2E4A" w14:textId="77777777" w:rsidR="00D67D7F" w:rsidRPr="00BB2207" w:rsidRDefault="009375BF">
            <w:pPr>
              <w:ind w:left="0" w:hanging="2"/>
              <w:rPr>
                <w:rFonts w:ascii="Times New Roman" w:eastAsia="Times New Roman" w:hAnsi="Times New Roman" w:cs="Times New Roman"/>
                <w:sz w:val="24"/>
                <w:lang w:val="en-US"/>
              </w:rPr>
            </w:pPr>
            <w:bookmarkStart w:id="1" w:name="_heading=h.8fqsgo9jdl39" w:colFirst="0" w:colLast="0"/>
            <w:bookmarkEnd w:id="1"/>
            <w:r w:rsidRPr="00BB2207">
              <w:rPr>
                <w:rFonts w:ascii="Times New Roman" w:eastAsia="Times New Roman" w:hAnsi="Times New Roman" w:cs="Times New Roman"/>
                <w:sz w:val="24"/>
                <w:lang w:val="en-US"/>
              </w:rPr>
              <w:t>Course:</w:t>
            </w:r>
          </w:p>
        </w:tc>
        <w:tc>
          <w:tcPr>
            <w:tcW w:w="7008" w:type="dxa"/>
            <w:gridSpan w:val="2"/>
          </w:tcPr>
          <w:p w14:paraId="724F79C3" w14:textId="34FF1C99" w:rsidR="00D67D7F" w:rsidRPr="00BB2207" w:rsidRDefault="002834C9">
            <w:pPr>
              <w:pStyle w:val="Heading1"/>
              <w:spacing w:before="0" w:after="0"/>
              <w:ind w:left="0" w:hanging="2"/>
              <w:rPr>
                <w:rFonts w:ascii="Times New Roman" w:hAnsi="Times New Roman" w:cs="Times New Roman"/>
                <w:sz w:val="24"/>
                <w:szCs w:val="24"/>
                <w:lang w:val="en-US"/>
              </w:rPr>
            </w:pPr>
            <w:r w:rsidRPr="002834C9">
              <w:rPr>
                <w:rFonts w:ascii="Times New Roman" w:hAnsi="Times New Roman" w:cs="Times New Roman"/>
                <w:sz w:val="24"/>
                <w:szCs w:val="24"/>
                <w:lang w:val="de-DE"/>
              </w:rPr>
              <w:t>Next Generation Networks</w:t>
            </w:r>
          </w:p>
        </w:tc>
      </w:tr>
      <w:tr w:rsidR="00D67D7F" w:rsidRPr="00BB2207" w14:paraId="3F7C4494" w14:textId="77777777">
        <w:tc>
          <w:tcPr>
            <w:tcW w:w="2910" w:type="dxa"/>
            <w:gridSpan w:val="2"/>
          </w:tcPr>
          <w:p w14:paraId="7073DAE1"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Course Status: </w:t>
            </w:r>
          </w:p>
        </w:tc>
        <w:tc>
          <w:tcPr>
            <w:tcW w:w="3498" w:type="dxa"/>
            <w:tcBorders>
              <w:right w:val="single" w:sz="4" w:space="0" w:color="000000"/>
            </w:tcBorders>
          </w:tcPr>
          <w:p w14:paraId="27A0CB5F" w14:textId="66FAED34" w:rsidR="00D67D7F" w:rsidRPr="00BB2207" w:rsidRDefault="00DF132B">
            <w:pPr>
              <w:ind w:left="0" w:hanging="2"/>
              <w:rPr>
                <w:rFonts w:ascii="Times New Roman" w:eastAsia="Times New Roman" w:hAnsi="Times New Roman" w:cs="Times New Roman"/>
                <w:sz w:val="24"/>
                <w:lang w:val="en-US"/>
              </w:rPr>
            </w:pPr>
            <w:r w:rsidRPr="0059470B">
              <w:rPr>
                <w:rFonts w:ascii="Times New Roman" w:eastAsia="Times New Roman" w:hAnsi="Times New Roman" w:cs="Times New Roman"/>
                <w:bCs/>
                <w:sz w:val="24"/>
                <w:lang w:val="en-US"/>
              </w:rPr>
              <w:t>Mandatory</w:t>
            </w:r>
          </w:p>
        </w:tc>
        <w:tc>
          <w:tcPr>
            <w:tcW w:w="3510" w:type="dxa"/>
            <w:tcBorders>
              <w:left w:val="single" w:sz="4" w:space="0" w:color="000000"/>
            </w:tcBorders>
          </w:tcPr>
          <w:p w14:paraId="5EA6C910" w14:textId="77777777" w:rsidR="00D67D7F" w:rsidRPr="00BB2207" w:rsidRDefault="009375BF">
            <w:pPr>
              <w:ind w:left="0" w:hanging="2"/>
              <w:jc w:val="center"/>
              <w:rPr>
                <w:rFonts w:ascii="Times New Roman" w:eastAsia="Times New Roman" w:hAnsi="Times New Roman" w:cs="Times New Roman"/>
                <w:sz w:val="24"/>
                <w:lang w:val="en-US"/>
              </w:rPr>
            </w:pPr>
            <w:r w:rsidRPr="0059470B">
              <w:rPr>
                <w:rFonts w:ascii="Times New Roman" w:eastAsia="Times New Roman" w:hAnsi="Times New Roman" w:cs="Times New Roman"/>
                <w:bCs/>
                <w:sz w:val="24"/>
                <w:lang w:val="en-US"/>
              </w:rPr>
              <w:t>Mandatory</w:t>
            </w:r>
            <w:r w:rsidRPr="00BB2207">
              <w:rPr>
                <w:rFonts w:ascii="Times New Roman" w:eastAsia="Times New Roman" w:hAnsi="Times New Roman" w:cs="Times New Roman"/>
                <w:b/>
                <w:sz w:val="24"/>
                <w:lang w:val="en-US"/>
              </w:rPr>
              <w:t>/</w:t>
            </w:r>
            <w:r w:rsidRPr="0059470B">
              <w:rPr>
                <w:rFonts w:ascii="Times New Roman" w:eastAsia="Times New Roman" w:hAnsi="Times New Roman" w:cs="Times New Roman"/>
                <w:b/>
                <w:bCs/>
                <w:sz w:val="24"/>
                <w:lang w:val="en-US"/>
              </w:rPr>
              <w:t>Elective</w:t>
            </w:r>
          </w:p>
        </w:tc>
      </w:tr>
      <w:tr w:rsidR="00D67D7F" w:rsidRPr="00BB2207" w14:paraId="7E26B4BD" w14:textId="77777777">
        <w:tc>
          <w:tcPr>
            <w:tcW w:w="2910" w:type="dxa"/>
            <w:gridSpan w:val="2"/>
          </w:tcPr>
          <w:p w14:paraId="1D5FAC79"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Semester:</w:t>
            </w:r>
          </w:p>
        </w:tc>
        <w:tc>
          <w:tcPr>
            <w:tcW w:w="3498" w:type="dxa"/>
            <w:tcBorders>
              <w:right w:val="single" w:sz="4" w:space="0" w:color="000000"/>
            </w:tcBorders>
          </w:tcPr>
          <w:p w14:paraId="7A68551A" w14:textId="1DC8AE21"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I</w:t>
            </w:r>
            <w:r w:rsidR="00087DD9">
              <w:rPr>
                <w:rFonts w:ascii="Times New Roman" w:eastAsia="Times New Roman" w:hAnsi="Times New Roman" w:cs="Times New Roman"/>
                <w:color w:val="000000"/>
                <w:sz w:val="24"/>
                <w:lang w:val="en-US"/>
              </w:rPr>
              <w:t>I</w:t>
            </w:r>
          </w:p>
        </w:tc>
        <w:tc>
          <w:tcPr>
            <w:tcW w:w="3510" w:type="dxa"/>
            <w:tcBorders>
              <w:left w:val="single" w:sz="4" w:space="0" w:color="000000"/>
            </w:tcBorders>
          </w:tcPr>
          <w:p w14:paraId="0F95BAAA" w14:textId="77777777" w:rsidR="00D67D7F" w:rsidRPr="00BB2207" w:rsidRDefault="009375BF">
            <w:pPr>
              <w:ind w:left="0" w:hanging="2"/>
              <w:jc w:val="center"/>
              <w:rPr>
                <w:rFonts w:ascii="Times New Roman" w:hAnsi="Times New Roman" w:cs="Times New Roman"/>
                <w:lang w:val="en-US"/>
              </w:rPr>
            </w:pPr>
            <w:r w:rsidRPr="00DF132B">
              <w:rPr>
                <w:rFonts w:ascii="Times New Roman" w:eastAsia="Times New Roman" w:hAnsi="Times New Roman" w:cs="Times New Roman"/>
                <w:b/>
                <w:sz w:val="24"/>
                <w:lang w:val="en-US"/>
              </w:rPr>
              <w:t>Winter</w:t>
            </w:r>
            <w:r w:rsidRPr="00BB2207">
              <w:rPr>
                <w:rFonts w:ascii="Times New Roman" w:eastAsia="Times New Roman" w:hAnsi="Times New Roman" w:cs="Times New Roman"/>
                <w:sz w:val="24"/>
                <w:lang w:val="en-US"/>
              </w:rPr>
              <w:t>/</w:t>
            </w:r>
            <w:r w:rsidRPr="00DF132B">
              <w:rPr>
                <w:rFonts w:ascii="Times New Roman" w:eastAsia="Times New Roman" w:hAnsi="Times New Roman" w:cs="Times New Roman"/>
                <w:sz w:val="24"/>
                <w:lang w:val="en-US"/>
              </w:rPr>
              <w:t>Summer</w:t>
            </w:r>
          </w:p>
        </w:tc>
      </w:tr>
      <w:tr w:rsidR="00D67D7F" w:rsidRPr="00BB2207" w14:paraId="16FE9ECF" w14:textId="77777777">
        <w:tc>
          <w:tcPr>
            <w:tcW w:w="2910" w:type="dxa"/>
            <w:gridSpan w:val="2"/>
          </w:tcPr>
          <w:p w14:paraId="2DF0C49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Number of hours per week:</w:t>
            </w:r>
          </w:p>
        </w:tc>
        <w:tc>
          <w:tcPr>
            <w:tcW w:w="3498" w:type="dxa"/>
            <w:tcBorders>
              <w:right w:val="single" w:sz="4" w:space="0" w:color="000000"/>
            </w:tcBorders>
          </w:tcPr>
          <w:p w14:paraId="08B21672"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2+2</w:t>
            </w:r>
          </w:p>
        </w:tc>
        <w:tc>
          <w:tcPr>
            <w:tcW w:w="3510" w:type="dxa"/>
            <w:tcBorders>
              <w:left w:val="single" w:sz="4" w:space="0" w:color="000000"/>
            </w:tcBorders>
          </w:tcPr>
          <w:p w14:paraId="3313BB21" w14:textId="77777777" w:rsidR="00D67D7F" w:rsidRPr="00BB2207" w:rsidRDefault="00D67D7F">
            <w:pPr>
              <w:ind w:left="0" w:hanging="2"/>
              <w:rPr>
                <w:rFonts w:ascii="Times New Roman" w:hAnsi="Times New Roman" w:cs="Times New Roman"/>
                <w:lang w:val="en-US"/>
              </w:rPr>
            </w:pPr>
          </w:p>
        </w:tc>
      </w:tr>
      <w:tr w:rsidR="00D67D7F" w:rsidRPr="00BB2207" w14:paraId="58FB7DC5" w14:textId="77777777">
        <w:tc>
          <w:tcPr>
            <w:tcW w:w="2910" w:type="dxa"/>
            <w:gridSpan w:val="2"/>
          </w:tcPr>
          <w:p w14:paraId="411F190E"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ECTS: </w:t>
            </w:r>
          </w:p>
        </w:tc>
        <w:tc>
          <w:tcPr>
            <w:tcW w:w="3498" w:type="dxa"/>
            <w:tcBorders>
              <w:right w:val="single" w:sz="4" w:space="0" w:color="000000"/>
            </w:tcBorders>
          </w:tcPr>
          <w:p w14:paraId="61110E38" w14:textId="6CB8AE24" w:rsidR="00D67D7F" w:rsidRPr="00BB2207" w:rsidRDefault="00087DD9">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6</w:t>
            </w:r>
          </w:p>
        </w:tc>
        <w:tc>
          <w:tcPr>
            <w:tcW w:w="3510" w:type="dxa"/>
            <w:tcBorders>
              <w:left w:val="single" w:sz="4" w:space="0" w:color="000000"/>
            </w:tcBorders>
          </w:tcPr>
          <w:p w14:paraId="665B55E7" w14:textId="77777777" w:rsidR="00D67D7F" w:rsidRPr="00BB2207" w:rsidRDefault="00D67D7F">
            <w:pPr>
              <w:ind w:left="0" w:hanging="2"/>
              <w:rPr>
                <w:rFonts w:ascii="Times New Roman" w:hAnsi="Times New Roman" w:cs="Times New Roman"/>
                <w:lang w:val="en-US"/>
              </w:rPr>
            </w:pPr>
          </w:p>
        </w:tc>
      </w:tr>
      <w:tr w:rsidR="00D67D7F" w:rsidRPr="00BB2207" w14:paraId="0D964B8F" w14:textId="77777777">
        <w:tc>
          <w:tcPr>
            <w:tcW w:w="2910" w:type="dxa"/>
            <w:gridSpan w:val="2"/>
          </w:tcPr>
          <w:p w14:paraId="4314DC43"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Time / location:</w:t>
            </w:r>
          </w:p>
        </w:tc>
        <w:tc>
          <w:tcPr>
            <w:tcW w:w="7008" w:type="dxa"/>
            <w:gridSpan w:val="2"/>
          </w:tcPr>
          <w:p w14:paraId="1252CD2F" w14:textId="786E42AB" w:rsidR="00D67D7F" w:rsidRPr="00BB2207" w:rsidRDefault="00DA3372">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DA3372">
              <w:rPr>
                <w:rFonts w:ascii="Times New Roman" w:eastAsia="Times New Roman" w:hAnsi="Times New Roman" w:cs="Times New Roman"/>
                <w:color w:val="000000"/>
                <w:sz w:val="24"/>
                <w:lang w:val="en-US"/>
              </w:rPr>
              <w:t>According to schedule /UIBM</w:t>
            </w:r>
          </w:p>
        </w:tc>
      </w:tr>
      <w:tr w:rsidR="00D67D7F" w:rsidRPr="00BB2207" w14:paraId="4B511F7E" w14:textId="77777777">
        <w:tc>
          <w:tcPr>
            <w:tcW w:w="2910" w:type="dxa"/>
            <w:gridSpan w:val="2"/>
          </w:tcPr>
          <w:p w14:paraId="59DD6B5D" w14:textId="77777777" w:rsidR="00D67D7F" w:rsidRPr="00BB2207" w:rsidRDefault="009375BF">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Academic Year / Semester</w:t>
            </w:r>
          </w:p>
        </w:tc>
        <w:tc>
          <w:tcPr>
            <w:tcW w:w="7008" w:type="dxa"/>
            <w:gridSpan w:val="2"/>
          </w:tcPr>
          <w:p w14:paraId="1E6CB46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2026/2027</w:t>
            </w:r>
          </w:p>
        </w:tc>
      </w:tr>
      <w:tr w:rsidR="008150E0" w:rsidRPr="00BB2207" w14:paraId="23866E42" w14:textId="77777777">
        <w:tc>
          <w:tcPr>
            <w:tcW w:w="2910" w:type="dxa"/>
            <w:gridSpan w:val="2"/>
          </w:tcPr>
          <w:p w14:paraId="02320356" w14:textId="77777777" w:rsidR="008150E0" w:rsidRPr="00A37C64" w:rsidRDefault="008150E0" w:rsidP="008150E0">
            <w:pPr>
              <w:ind w:left="0" w:hanging="2"/>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 xml:space="preserve">Language of Instruction: </w:t>
            </w:r>
          </w:p>
        </w:tc>
        <w:tc>
          <w:tcPr>
            <w:tcW w:w="7008" w:type="dxa"/>
            <w:gridSpan w:val="2"/>
          </w:tcPr>
          <w:p w14:paraId="53B6B68F" w14:textId="52DB899B" w:rsidR="008150E0" w:rsidRPr="00BB2207" w:rsidRDefault="008150E0" w:rsidP="008150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Albanian</w:t>
            </w:r>
          </w:p>
        </w:tc>
      </w:tr>
      <w:tr w:rsidR="008150E0" w:rsidRPr="00BB2207" w14:paraId="17F16BF8" w14:textId="77777777">
        <w:tc>
          <w:tcPr>
            <w:tcW w:w="2910" w:type="dxa"/>
            <w:gridSpan w:val="2"/>
          </w:tcPr>
          <w:p w14:paraId="7740B071" w14:textId="77777777" w:rsidR="008150E0" w:rsidRPr="00BB2207" w:rsidRDefault="008150E0" w:rsidP="008150E0">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Lecturer: </w:t>
            </w:r>
          </w:p>
        </w:tc>
        <w:tc>
          <w:tcPr>
            <w:tcW w:w="7008" w:type="dxa"/>
            <w:gridSpan w:val="2"/>
          </w:tcPr>
          <w:p w14:paraId="07BDD06C" w14:textId="4B3AE61C" w:rsidR="008150E0" w:rsidRPr="00BB2207" w:rsidRDefault="008150E0" w:rsidP="008150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r>
              <w:rPr>
                <w:rFonts w:ascii="Times New Roman" w:eastAsia="Times New Roman" w:hAnsi="Times New Roman" w:cs="Times New Roman"/>
                <w:color w:val="000000"/>
                <w:sz w:val="24"/>
                <w:lang w:val="en-US"/>
              </w:rPr>
              <w:t xml:space="preserve">Prof. ass. Dr Luan </w:t>
            </w:r>
            <w:proofErr w:type="spellStart"/>
            <w:r>
              <w:rPr>
                <w:rFonts w:ascii="Times New Roman" w:eastAsia="Times New Roman" w:hAnsi="Times New Roman" w:cs="Times New Roman"/>
                <w:color w:val="000000"/>
                <w:sz w:val="24"/>
                <w:lang w:val="en-US"/>
              </w:rPr>
              <w:t>Mulaku</w:t>
            </w:r>
            <w:proofErr w:type="spellEnd"/>
          </w:p>
        </w:tc>
      </w:tr>
      <w:tr w:rsidR="008150E0" w:rsidRPr="00BB2207" w14:paraId="5AB076E8" w14:textId="77777777">
        <w:tc>
          <w:tcPr>
            <w:tcW w:w="2910" w:type="dxa"/>
            <w:gridSpan w:val="2"/>
          </w:tcPr>
          <w:p w14:paraId="23C7CD6E" w14:textId="77777777" w:rsidR="008150E0" w:rsidRPr="00BB2207" w:rsidRDefault="008150E0" w:rsidP="008150E0">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Assistant:</w:t>
            </w:r>
          </w:p>
        </w:tc>
        <w:tc>
          <w:tcPr>
            <w:tcW w:w="7008" w:type="dxa"/>
            <w:gridSpan w:val="2"/>
          </w:tcPr>
          <w:p w14:paraId="4320C19D" w14:textId="2D9AA21B" w:rsidR="008150E0" w:rsidRPr="00BB2207" w:rsidRDefault="008150E0" w:rsidP="008150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roofErr w:type="spellStart"/>
            <w:r>
              <w:rPr>
                <w:rFonts w:ascii="Times New Roman" w:eastAsia="Times New Roman" w:hAnsi="Times New Roman" w:cs="Times New Roman"/>
                <w:color w:val="000000"/>
                <w:sz w:val="24"/>
                <w:lang w:val="en-US"/>
              </w:rPr>
              <w:t>Msc</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Shkemb</w:t>
            </w:r>
            <w:proofErr w:type="spellEnd"/>
            <w:r>
              <w:rPr>
                <w:rFonts w:ascii="Times New Roman" w:eastAsia="Times New Roman" w:hAnsi="Times New Roman" w:cs="Times New Roman"/>
                <w:color w:val="000000"/>
                <w:sz w:val="24"/>
                <w:lang w:val="en-US"/>
              </w:rPr>
              <w:t xml:space="preserve"> </w:t>
            </w:r>
            <w:proofErr w:type="spellStart"/>
            <w:r>
              <w:rPr>
                <w:rFonts w:ascii="Times New Roman" w:eastAsia="Times New Roman" w:hAnsi="Times New Roman" w:cs="Times New Roman"/>
                <w:color w:val="000000"/>
                <w:sz w:val="24"/>
                <w:lang w:val="en-US"/>
              </w:rPr>
              <w:t>Avdullahi</w:t>
            </w:r>
            <w:proofErr w:type="spellEnd"/>
          </w:p>
        </w:tc>
      </w:tr>
      <w:tr w:rsidR="008150E0" w:rsidRPr="00BB2207" w14:paraId="70A1F541" w14:textId="77777777">
        <w:tc>
          <w:tcPr>
            <w:tcW w:w="2910" w:type="dxa"/>
            <w:gridSpan w:val="2"/>
          </w:tcPr>
          <w:p w14:paraId="3ECE7813" w14:textId="77777777" w:rsidR="008150E0" w:rsidRPr="00BB2207" w:rsidRDefault="008150E0" w:rsidP="008150E0">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Contact details:</w:t>
            </w:r>
          </w:p>
        </w:tc>
        <w:tc>
          <w:tcPr>
            <w:tcW w:w="3498" w:type="dxa"/>
            <w:tcBorders>
              <w:right w:val="single" w:sz="4" w:space="0" w:color="000000"/>
            </w:tcBorders>
          </w:tcPr>
          <w:p w14:paraId="11E149EC" w14:textId="77777777" w:rsidR="008150E0" w:rsidRPr="00BB2207" w:rsidRDefault="008150E0" w:rsidP="008150E0">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Professor</w:t>
            </w:r>
          </w:p>
        </w:tc>
        <w:tc>
          <w:tcPr>
            <w:tcW w:w="3510" w:type="dxa"/>
            <w:tcBorders>
              <w:left w:val="single" w:sz="4" w:space="0" w:color="000000"/>
            </w:tcBorders>
          </w:tcPr>
          <w:p w14:paraId="0ADD8E1F" w14:textId="77777777" w:rsidR="008150E0" w:rsidRPr="00BB2207" w:rsidRDefault="008150E0" w:rsidP="008150E0">
            <w:pPr>
              <w:tabs>
                <w:tab w:val="left" w:pos="1120"/>
                <w:tab w:val="center" w:pos="1759"/>
              </w:tabs>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ab/>
            </w:r>
            <w:r w:rsidRPr="00BB2207">
              <w:rPr>
                <w:rFonts w:ascii="Times New Roman" w:eastAsia="Times New Roman" w:hAnsi="Times New Roman" w:cs="Times New Roman"/>
                <w:sz w:val="24"/>
                <w:lang w:val="en-US"/>
              </w:rPr>
              <w:tab/>
              <w:t>Assistant</w:t>
            </w:r>
          </w:p>
        </w:tc>
      </w:tr>
      <w:tr w:rsidR="008150E0" w:rsidRPr="00BB2207" w14:paraId="58A5DCFE" w14:textId="77777777">
        <w:tc>
          <w:tcPr>
            <w:tcW w:w="2910" w:type="dxa"/>
            <w:gridSpan w:val="2"/>
          </w:tcPr>
          <w:p w14:paraId="104AAF15" w14:textId="77777777" w:rsidR="008150E0" w:rsidRPr="00BB2207" w:rsidRDefault="008150E0" w:rsidP="008150E0">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Email:</w:t>
            </w:r>
          </w:p>
        </w:tc>
        <w:tc>
          <w:tcPr>
            <w:tcW w:w="3498" w:type="dxa"/>
            <w:tcBorders>
              <w:right w:val="single" w:sz="4" w:space="0" w:color="000000"/>
            </w:tcBorders>
          </w:tcPr>
          <w:p w14:paraId="1C2B84D5" w14:textId="12D70B5D" w:rsidR="008150E0" w:rsidRPr="00BB2207" w:rsidRDefault="008150E0" w:rsidP="008150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7" w:history="1">
              <w:r w:rsidRPr="00FB6EA5">
                <w:rPr>
                  <w:rStyle w:val="Hyperlink"/>
                  <w:rFonts w:ascii="Times New Roman" w:eastAsia="Times New Roman" w:hAnsi="Times New Roman" w:cs="Times New Roman"/>
                  <w:sz w:val="24"/>
                  <w:lang w:val="en-US"/>
                </w:rPr>
                <w:t>Luan.mulaku@umib.net</w:t>
              </w:r>
            </w:hyperlink>
            <w:r>
              <w:rPr>
                <w:rFonts w:ascii="Times New Roman" w:eastAsia="Times New Roman" w:hAnsi="Times New Roman" w:cs="Times New Roman"/>
                <w:color w:val="000000"/>
                <w:sz w:val="24"/>
                <w:lang w:val="en-US"/>
              </w:rPr>
              <w:t xml:space="preserve"> </w:t>
            </w:r>
          </w:p>
        </w:tc>
        <w:tc>
          <w:tcPr>
            <w:tcW w:w="3510" w:type="dxa"/>
            <w:tcBorders>
              <w:left w:val="single" w:sz="4" w:space="0" w:color="000000"/>
            </w:tcBorders>
          </w:tcPr>
          <w:p w14:paraId="4C93AECD" w14:textId="5EDBB25E" w:rsidR="008150E0" w:rsidRPr="00BB2207" w:rsidRDefault="008150E0" w:rsidP="008150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hyperlink r:id="rId8" w:history="1">
              <w:r w:rsidRPr="00FB6EA5">
                <w:rPr>
                  <w:rStyle w:val="Hyperlink"/>
                  <w:rFonts w:ascii="Times New Roman" w:eastAsia="Times New Roman" w:hAnsi="Times New Roman" w:cs="Times New Roman"/>
                  <w:sz w:val="24"/>
                  <w:lang w:val="en-US"/>
                </w:rPr>
                <w:t>Shkemb.avdullahu@umib.net</w:t>
              </w:r>
            </w:hyperlink>
            <w:r>
              <w:rPr>
                <w:rFonts w:ascii="Times New Roman" w:eastAsia="Times New Roman" w:hAnsi="Times New Roman" w:cs="Times New Roman"/>
                <w:color w:val="000000"/>
                <w:sz w:val="24"/>
                <w:lang w:val="en-US"/>
              </w:rPr>
              <w:t xml:space="preserve"> </w:t>
            </w:r>
          </w:p>
        </w:tc>
      </w:tr>
      <w:tr w:rsidR="008150E0" w:rsidRPr="00BB2207" w14:paraId="0AB019BA" w14:textId="77777777">
        <w:tc>
          <w:tcPr>
            <w:tcW w:w="2910" w:type="dxa"/>
            <w:gridSpan w:val="2"/>
          </w:tcPr>
          <w:p w14:paraId="6E1BD30A" w14:textId="77777777" w:rsidR="008150E0" w:rsidRPr="00BB2207" w:rsidRDefault="008150E0" w:rsidP="008150E0">
            <w:pPr>
              <w:ind w:left="0" w:hanging="2"/>
              <w:jc w:val="right"/>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Telephone:</w:t>
            </w:r>
          </w:p>
        </w:tc>
        <w:tc>
          <w:tcPr>
            <w:tcW w:w="3498" w:type="dxa"/>
            <w:tcBorders>
              <w:right w:val="single" w:sz="4" w:space="0" w:color="000000"/>
            </w:tcBorders>
          </w:tcPr>
          <w:p w14:paraId="3C7C0D83" w14:textId="77777777" w:rsidR="008150E0" w:rsidRPr="00BB2207" w:rsidRDefault="008150E0" w:rsidP="008150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c>
          <w:tcPr>
            <w:tcW w:w="3510" w:type="dxa"/>
            <w:tcBorders>
              <w:left w:val="single" w:sz="4" w:space="0" w:color="000000"/>
            </w:tcBorders>
          </w:tcPr>
          <w:p w14:paraId="7E1F1D33" w14:textId="77777777" w:rsidR="008150E0" w:rsidRPr="00BB2207" w:rsidRDefault="008150E0" w:rsidP="008150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8150E0" w:rsidRPr="00BB2207" w14:paraId="0E0012E5" w14:textId="77777777">
        <w:trPr>
          <w:trHeight w:val="157"/>
        </w:trPr>
        <w:tc>
          <w:tcPr>
            <w:tcW w:w="9918" w:type="dxa"/>
            <w:gridSpan w:val="4"/>
            <w:shd w:val="clear" w:color="auto" w:fill="B8CCE4"/>
          </w:tcPr>
          <w:p w14:paraId="20D7B323" w14:textId="77777777" w:rsidR="008150E0" w:rsidRPr="00BB2207" w:rsidRDefault="008150E0" w:rsidP="008150E0">
            <w:pPr>
              <w:pBdr>
                <w:top w:val="nil"/>
                <w:left w:val="nil"/>
                <w:bottom w:val="nil"/>
                <w:right w:val="nil"/>
                <w:between w:val="nil"/>
              </w:pBdr>
              <w:spacing w:line="240" w:lineRule="auto"/>
              <w:ind w:left="0" w:hanging="2"/>
              <w:rPr>
                <w:rFonts w:ascii="Times New Roman" w:eastAsia="Times New Roman" w:hAnsi="Times New Roman" w:cs="Times New Roman"/>
                <w:color w:val="000000"/>
                <w:sz w:val="24"/>
                <w:lang w:val="en-US"/>
              </w:rPr>
            </w:pPr>
          </w:p>
        </w:tc>
      </w:tr>
      <w:tr w:rsidR="008150E0" w:rsidRPr="00BB2207" w14:paraId="317DD71B" w14:textId="77777777" w:rsidTr="009375BF">
        <w:trPr>
          <w:cantSplit/>
          <w:trHeight w:val="1435"/>
        </w:trPr>
        <w:tc>
          <w:tcPr>
            <w:tcW w:w="648" w:type="dxa"/>
            <w:textDirection w:val="btLr"/>
            <w:vAlign w:val="center"/>
          </w:tcPr>
          <w:p w14:paraId="33E1921D" w14:textId="77777777" w:rsidR="008150E0" w:rsidRPr="00BB2207" w:rsidRDefault="008150E0" w:rsidP="008150E0">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Description</w:t>
            </w:r>
          </w:p>
        </w:tc>
        <w:tc>
          <w:tcPr>
            <w:tcW w:w="9270" w:type="dxa"/>
            <w:gridSpan w:val="3"/>
          </w:tcPr>
          <w:p w14:paraId="6FAF41D7" w14:textId="7611136D" w:rsidR="008150E0" w:rsidRPr="00BB2207" w:rsidRDefault="008150E0" w:rsidP="008150E0">
            <w:pPr>
              <w:spacing w:before="240" w:after="240" w:line="276" w:lineRule="auto"/>
              <w:ind w:left="0" w:hanging="2"/>
              <w:jc w:val="both"/>
              <w:rPr>
                <w:rFonts w:ascii="Times New Roman" w:eastAsia="Times New Roman" w:hAnsi="Times New Roman" w:cs="Times New Roman"/>
                <w:color w:val="000000"/>
                <w:sz w:val="24"/>
                <w:lang w:val="en-US"/>
              </w:rPr>
            </w:pPr>
            <w:r w:rsidRPr="0059470B">
              <w:rPr>
                <w:rFonts w:ascii="Times New Roman" w:eastAsia="Times New Roman" w:hAnsi="Times New Roman" w:cs="Times New Roman"/>
                <w:sz w:val="24"/>
              </w:rPr>
              <w:t>This course offers a comprehensive exploration of the fundamental principles and technologies that define Next Generation Networks (NGNs). It focuses on the paradigm shift from traditional, hardware-centric networking to a flexible, software-driven architecture. The curriculum places significant emphasis on core enabling technologies, including Software-Defined Networking (SDN) and Network Function Virtualization (NFV), and their critical role in shaping modern mobile and wireless systems. Key topics include the architectural evolution of 5G and 6G cellular networks, the concept of network slicing, edge computing (MEC), and the crucial aspects of security and network programmability in these new environments. The course is designed to combine robust theoretical lectures with a series of hands-on laboratory exercises and a culminating project to provide students with a holistic understanding of NGNs.</w:t>
            </w:r>
          </w:p>
        </w:tc>
      </w:tr>
      <w:tr w:rsidR="008150E0" w:rsidRPr="00BB2207" w14:paraId="5DD30CE6" w14:textId="77777777" w:rsidTr="009375BF">
        <w:trPr>
          <w:cantSplit/>
          <w:trHeight w:val="1795"/>
        </w:trPr>
        <w:tc>
          <w:tcPr>
            <w:tcW w:w="648" w:type="dxa"/>
            <w:textDirection w:val="btLr"/>
          </w:tcPr>
          <w:p w14:paraId="43B20658" w14:textId="77777777" w:rsidR="008150E0" w:rsidRPr="00BB2207" w:rsidRDefault="008150E0" w:rsidP="008150E0">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Course Purpose / Course Goals</w:t>
            </w:r>
          </w:p>
        </w:tc>
        <w:tc>
          <w:tcPr>
            <w:tcW w:w="9270" w:type="dxa"/>
            <w:gridSpan w:val="3"/>
          </w:tcPr>
          <w:p w14:paraId="084BDC4F" w14:textId="77777777" w:rsidR="008150E0" w:rsidRDefault="008150E0" w:rsidP="008150E0">
            <w:pPr>
              <w:pBdr>
                <w:top w:val="nil"/>
                <w:left w:val="nil"/>
                <w:bottom w:val="nil"/>
                <w:right w:val="nil"/>
                <w:between w:val="nil"/>
              </w:pBdr>
              <w:spacing w:line="276" w:lineRule="auto"/>
              <w:ind w:left="0" w:hanging="2"/>
              <w:jc w:val="both"/>
              <w:rPr>
                <w:rFonts w:ascii="Times New Roman" w:eastAsia="Times New Roman" w:hAnsi="Times New Roman" w:cs="Times New Roman"/>
                <w:sz w:val="24"/>
              </w:rPr>
            </w:pPr>
          </w:p>
          <w:p w14:paraId="1EBA8933" w14:textId="752E3248" w:rsidR="008150E0" w:rsidRDefault="008150E0" w:rsidP="008150E0">
            <w:pPr>
              <w:pBdr>
                <w:top w:val="nil"/>
                <w:left w:val="nil"/>
                <w:bottom w:val="nil"/>
                <w:right w:val="nil"/>
                <w:between w:val="nil"/>
              </w:pBdr>
              <w:spacing w:line="276" w:lineRule="auto"/>
              <w:ind w:left="0" w:hanging="2"/>
              <w:jc w:val="both"/>
              <w:rPr>
                <w:rFonts w:ascii="Times New Roman" w:eastAsia="Times New Roman" w:hAnsi="Times New Roman" w:cs="Times New Roman"/>
                <w:sz w:val="24"/>
              </w:rPr>
            </w:pPr>
            <w:r w:rsidRPr="0059470B">
              <w:rPr>
                <w:rFonts w:ascii="Times New Roman" w:eastAsia="Times New Roman" w:hAnsi="Times New Roman" w:cs="Times New Roman"/>
                <w:sz w:val="24"/>
              </w:rPr>
              <w:t>The purpose of this course is to equip students with the advanced theoretical knowledge and practical, applied skills required to design, deploy, and manage modern, converged network architectures. It aims to develop a student's ability to critically analyze, evaluate, and implement emerging technologies such as 5G, SDN, and NFV. The course fosters a nuanced understanding of how these technologies work together to create more efficient, scalable, and secure solutions. Ultimately, the course prepares students for professional roles in both academia and the rapidly growing NGN market, enabling them to contribute to the innovation and implementation of future-proof network infrastructures.</w:t>
            </w:r>
          </w:p>
          <w:p w14:paraId="1FAA2826" w14:textId="24E3595B" w:rsidR="008150E0" w:rsidRPr="00BB2207" w:rsidRDefault="008150E0" w:rsidP="008150E0">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r w:rsidR="008150E0" w:rsidRPr="00BB2207" w14:paraId="1D60493E" w14:textId="77777777" w:rsidTr="009375BF">
        <w:trPr>
          <w:cantSplit/>
          <w:trHeight w:val="1134"/>
        </w:trPr>
        <w:tc>
          <w:tcPr>
            <w:tcW w:w="648" w:type="dxa"/>
            <w:textDirection w:val="btLr"/>
          </w:tcPr>
          <w:p w14:paraId="04A2BE42" w14:textId="77777777" w:rsidR="008150E0" w:rsidRPr="00BB2207" w:rsidRDefault="008150E0" w:rsidP="008150E0">
            <w:pPr>
              <w:ind w:left="0" w:right="113" w:hanging="2"/>
              <w:jc w:val="center"/>
              <w:rPr>
                <w:rFonts w:ascii="Times New Roman" w:hAnsi="Times New Roman" w:cs="Times New Roman"/>
                <w:lang w:val="en-US"/>
              </w:rPr>
            </w:pPr>
            <w:r w:rsidRPr="00A37C64">
              <w:rPr>
                <w:rFonts w:ascii="Times New Roman" w:eastAsia="Times New Roman" w:hAnsi="Times New Roman" w:cs="Times New Roman"/>
                <w:sz w:val="24"/>
                <w:lang w:val="en-US"/>
              </w:rPr>
              <w:lastRenderedPageBreak/>
              <w:t xml:space="preserve">Course </w:t>
            </w:r>
            <w:r w:rsidRPr="00BB2207">
              <w:rPr>
                <w:rFonts w:ascii="Times New Roman" w:eastAsia="Times New Roman" w:hAnsi="Times New Roman" w:cs="Times New Roman"/>
                <w:sz w:val="24"/>
                <w:lang w:val="en-US"/>
              </w:rPr>
              <w:t>Objectives</w:t>
            </w:r>
          </w:p>
        </w:tc>
        <w:tc>
          <w:tcPr>
            <w:tcW w:w="9270" w:type="dxa"/>
            <w:gridSpan w:val="3"/>
          </w:tcPr>
          <w:p w14:paraId="0246C866" w14:textId="77777777" w:rsidR="008150E0" w:rsidRPr="00AA6D3C" w:rsidRDefault="008150E0" w:rsidP="008150E0">
            <w:pPr>
              <w:pStyle w:val="ListParagraph"/>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r w:rsidRPr="00AA6D3C">
              <w:rPr>
                <w:rFonts w:ascii="Times New Roman" w:eastAsia="Times New Roman" w:hAnsi="Times New Roman" w:cs="Times New Roman"/>
                <w:sz w:val="24"/>
                <w:lang w:val="en-US"/>
              </w:rPr>
              <w:t>The main objectives of the course are:</w:t>
            </w:r>
          </w:p>
          <w:p w14:paraId="66A3DAEE" w14:textId="03FAC3CC" w:rsidR="008150E0" w:rsidRPr="0059470B" w:rsidRDefault="008150E0" w:rsidP="008150E0">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u</w:t>
            </w:r>
            <w:r w:rsidRPr="0059470B">
              <w:rPr>
                <w:rFonts w:ascii="Times New Roman" w:eastAsia="Times New Roman" w:hAnsi="Times New Roman" w:cs="Times New Roman"/>
                <w:sz w:val="24"/>
                <w:lang w:val="en-US"/>
              </w:rPr>
              <w:t>nderstand the principles and technologies behind NGNs, including SDN, NFV, 5G/6G, and MEC.</w:t>
            </w:r>
          </w:p>
          <w:p w14:paraId="3712D15A" w14:textId="4F00A77B" w:rsidR="008150E0" w:rsidRPr="0059470B" w:rsidRDefault="008150E0" w:rsidP="008150E0">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d</w:t>
            </w:r>
            <w:r w:rsidRPr="0059470B">
              <w:rPr>
                <w:rFonts w:ascii="Times New Roman" w:eastAsia="Times New Roman" w:hAnsi="Times New Roman" w:cs="Times New Roman"/>
                <w:sz w:val="24"/>
                <w:lang w:val="en-US"/>
              </w:rPr>
              <w:t>esign and manage flexible, software-driven network architectures that replace traditional hardware-centric models.</w:t>
            </w:r>
          </w:p>
          <w:p w14:paraId="67F62AF5" w14:textId="39A8B191" w:rsidR="008150E0" w:rsidRPr="0059470B" w:rsidRDefault="008150E0" w:rsidP="008150E0">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a</w:t>
            </w:r>
            <w:r w:rsidRPr="0059470B">
              <w:rPr>
                <w:rFonts w:ascii="Times New Roman" w:eastAsia="Times New Roman" w:hAnsi="Times New Roman" w:cs="Times New Roman"/>
                <w:sz w:val="24"/>
                <w:lang w:val="en-US"/>
              </w:rPr>
              <w:t>nalyze and implement advanced concepts like network slicing, programmability, and security in modern mobile and wireless systems.</w:t>
            </w:r>
          </w:p>
          <w:p w14:paraId="69DADADC" w14:textId="365DBD9A" w:rsidR="008150E0" w:rsidRPr="0059470B" w:rsidRDefault="008150E0" w:rsidP="008150E0">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a</w:t>
            </w:r>
            <w:r w:rsidRPr="0059470B">
              <w:rPr>
                <w:rFonts w:ascii="Times New Roman" w:eastAsia="Times New Roman" w:hAnsi="Times New Roman" w:cs="Times New Roman"/>
                <w:sz w:val="24"/>
                <w:lang w:val="en-US"/>
              </w:rPr>
              <w:t>pply theoretical knowledge through hands-on labs and projects to solve real-world networking challenges.</w:t>
            </w:r>
          </w:p>
          <w:p w14:paraId="0C0B0C4E" w14:textId="1F7E9D84" w:rsidR="008150E0" w:rsidRPr="0059470B" w:rsidRDefault="008150E0" w:rsidP="008150E0">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e</w:t>
            </w:r>
            <w:r w:rsidRPr="0059470B">
              <w:rPr>
                <w:rFonts w:ascii="Times New Roman" w:eastAsia="Times New Roman" w:hAnsi="Times New Roman" w:cs="Times New Roman"/>
                <w:sz w:val="24"/>
                <w:lang w:val="en-US"/>
              </w:rPr>
              <w:t>valuate the scalability, efficiency, and resilience of emerging network technologies.</w:t>
            </w:r>
          </w:p>
          <w:p w14:paraId="076A8AED" w14:textId="273EDB01" w:rsidR="008150E0" w:rsidRPr="0059470B" w:rsidRDefault="008150E0" w:rsidP="008150E0">
            <w:pPr>
              <w:pStyle w:val="ListParagraph"/>
              <w:numPr>
                <w:ilvl w:val="0"/>
                <w:numId w:val="8"/>
              </w:numPr>
              <w:pBdr>
                <w:top w:val="nil"/>
                <w:left w:val="nil"/>
                <w:bottom w:val="nil"/>
                <w:right w:val="nil"/>
                <w:between w:val="nil"/>
              </w:pBdr>
              <w:spacing w:after="60" w:line="276" w:lineRule="auto"/>
              <w:ind w:leftChars="0" w:firstLineChars="0"/>
              <w:jc w:val="both"/>
              <w:rPr>
                <w:rFonts w:ascii="Times New Roman" w:eastAsia="Times New Roman" w:hAnsi="Times New Roman" w:cs="Times New Roman"/>
                <w:sz w:val="24"/>
                <w:lang w:val="en-US"/>
              </w:rPr>
            </w:pPr>
            <w:r>
              <w:rPr>
                <w:rFonts w:ascii="Times New Roman" w:eastAsia="Times New Roman" w:hAnsi="Times New Roman" w:cs="Times New Roman"/>
                <w:sz w:val="24"/>
                <w:lang w:val="en-US"/>
              </w:rPr>
              <w:t>To p</w:t>
            </w:r>
            <w:r w:rsidRPr="0059470B">
              <w:rPr>
                <w:rFonts w:ascii="Times New Roman" w:eastAsia="Times New Roman" w:hAnsi="Times New Roman" w:cs="Times New Roman"/>
                <w:sz w:val="24"/>
                <w:lang w:val="en-US"/>
              </w:rPr>
              <w:t>repare for roles in academia and industry by mastering the skills needed to innovate and deploy future-proof network infrastructures.</w:t>
            </w:r>
          </w:p>
        </w:tc>
      </w:tr>
      <w:tr w:rsidR="008150E0" w:rsidRPr="00BB2207" w14:paraId="4152BB82" w14:textId="77777777" w:rsidTr="009375BF">
        <w:trPr>
          <w:cantSplit/>
          <w:trHeight w:val="1606"/>
        </w:trPr>
        <w:tc>
          <w:tcPr>
            <w:tcW w:w="648" w:type="dxa"/>
            <w:textDirection w:val="btLr"/>
          </w:tcPr>
          <w:p w14:paraId="11E68A45" w14:textId="77777777" w:rsidR="008150E0" w:rsidRPr="00BB2207" w:rsidRDefault="008150E0" w:rsidP="008150E0">
            <w:pPr>
              <w:ind w:left="0" w:right="113"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Intended Learning Outcomes (ILOs)</w:t>
            </w:r>
          </w:p>
          <w:p w14:paraId="54533C20" w14:textId="77777777" w:rsidR="008150E0" w:rsidRPr="00BB2207" w:rsidRDefault="008150E0" w:rsidP="008150E0">
            <w:pPr>
              <w:ind w:left="0" w:right="113" w:hanging="2"/>
              <w:jc w:val="center"/>
              <w:rPr>
                <w:rFonts w:ascii="Times New Roman" w:eastAsia="Times New Roman" w:hAnsi="Times New Roman" w:cs="Times New Roman"/>
                <w:sz w:val="24"/>
                <w:lang w:val="en-US"/>
              </w:rPr>
            </w:pPr>
          </w:p>
        </w:tc>
        <w:tc>
          <w:tcPr>
            <w:tcW w:w="9270" w:type="dxa"/>
            <w:gridSpan w:val="3"/>
          </w:tcPr>
          <w:p w14:paraId="1BD82815" w14:textId="77777777" w:rsidR="008150E0" w:rsidRPr="006176F4" w:rsidRDefault="008150E0" w:rsidP="008150E0">
            <w:pPr>
              <w:pStyle w:val="Heading4"/>
              <w:ind w:left="0" w:hanging="2"/>
              <w:rPr>
                <w:rFonts w:ascii="Times New Roman" w:hAnsi="Times New Roman" w:cs="Times New Roman"/>
                <w:lang w:val="en-US"/>
              </w:rPr>
            </w:pPr>
            <w:bookmarkStart w:id="2" w:name="_heading=h.bh1my4fl5zma" w:colFirst="0" w:colLast="0"/>
            <w:bookmarkEnd w:id="2"/>
            <w:r w:rsidRPr="006176F4">
              <w:rPr>
                <w:rFonts w:ascii="Times New Roman" w:hAnsi="Times New Roman" w:cs="Times New Roman"/>
                <w:lang w:val="en-US"/>
              </w:rPr>
              <w:t>Knowledge and Understanding</w:t>
            </w:r>
          </w:p>
          <w:p w14:paraId="135390B4" w14:textId="672945DE" w:rsidR="008150E0" w:rsidRPr="0059470B" w:rsidRDefault="008150E0" w:rsidP="008150E0">
            <w:pPr>
              <w:pStyle w:val="Heading4"/>
              <w:ind w:left="0" w:hanging="2"/>
              <w:rPr>
                <w:rFonts w:ascii="Times New Roman" w:hAnsi="Times New Roman" w:cs="Times New Roman"/>
                <w:b w:val="0"/>
                <w:lang w:val="en-US"/>
              </w:rPr>
            </w:pPr>
            <w:r w:rsidRPr="0059470B">
              <w:rPr>
                <w:rFonts w:ascii="Times New Roman" w:hAnsi="Times New Roman" w:cs="Times New Roman"/>
                <w:b w:val="0"/>
                <w:lang w:val="en-US"/>
              </w:rPr>
              <w:t xml:space="preserve">K1: Explain the architectural principles and protocols of Software-Defined Networking (SDN), including the OpenFlow and P4 standards, and Network Function Virtualization (NFV).   </w:t>
            </w:r>
          </w:p>
          <w:p w14:paraId="2CF9E091" w14:textId="73707BB4" w:rsidR="008150E0" w:rsidRPr="0059470B" w:rsidRDefault="008150E0" w:rsidP="008150E0">
            <w:pPr>
              <w:pStyle w:val="Heading4"/>
              <w:ind w:left="0" w:hanging="2"/>
              <w:rPr>
                <w:rFonts w:ascii="Times New Roman" w:hAnsi="Times New Roman" w:cs="Times New Roman"/>
                <w:b w:val="0"/>
                <w:lang w:val="en-US"/>
              </w:rPr>
            </w:pPr>
            <w:r w:rsidRPr="0059470B">
              <w:rPr>
                <w:rFonts w:ascii="Times New Roman" w:hAnsi="Times New Roman" w:cs="Times New Roman"/>
                <w:b w:val="0"/>
                <w:lang w:val="en-US"/>
              </w:rPr>
              <w:t xml:space="preserve">K2: Understand the core concepts of 5G and 6G cellular networks, including network slicing, edge computing (MEC), and their evolution from legacy architectures.   </w:t>
            </w:r>
          </w:p>
          <w:p w14:paraId="02F160DD" w14:textId="7FBE4C3D" w:rsidR="008150E0" w:rsidRPr="0059470B" w:rsidRDefault="008150E0" w:rsidP="008150E0">
            <w:pPr>
              <w:pStyle w:val="Heading4"/>
              <w:ind w:left="0" w:hanging="2"/>
              <w:rPr>
                <w:rFonts w:ascii="Times New Roman" w:hAnsi="Times New Roman" w:cs="Times New Roman"/>
                <w:b w:val="0"/>
                <w:lang w:val="en-US"/>
              </w:rPr>
            </w:pPr>
            <w:r w:rsidRPr="0059470B">
              <w:rPr>
                <w:rFonts w:ascii="Times New Roman" w:hAnsi="Times New Roman" w:cs="Times New Roman"/>
                <w:b w:val="0"/>
                <w:lang w:val="en-US"/>
              </w:rPr>
              <w:t>K3: Describe key security challenges and mitigation strategies for NGNs, covering topics like network security, cryptography, and vulnerability assessment.</w:t>
            </w:r>
          </w:p>
          <w:p w14:paraId="69414546" w14:textId="77777777" w:rsidR="008150E0" w:rsidRPr="006176F4" w:rsidRDefault="008150E0" w:rsidP="008150E0">
            <w:pPr>
              <w:pStyle w:val="Heading4"/>
              <w:ind w:left="0" w:hanging="2"/>
              <w:rPr>
                <w:rFonts w:ascii="Times New Roman" w:hAnsi="Times New Roman" w:cs="Times New Roman"/>
                <w:lang w:val="en-US"/>
              </w:rPr>
            </w:pPr>
            <w:r w:rsidRPr="006176F4">
              <w:rPr>
                <w:rFonts w:ascii="Times New Roman" w:hAnsi="Times New Roman" w:cs="Times New Roman"/>
                <w:lang w:val="en-US"/>
              </w:rPr>
              <w:t>Skills</w:t>
            </w:r>
          </w:p>
          <w:p w14:paraId="76AB30E3" w14:textId="72039B00" w:rsidR="008150E0" w:rsidRPr="0059470B" w:rsidRDefault="008150E0" w:rsidP="008150E0">
            <w:pPr>
              <w:pStyle w:val="Heading4"/>
              <w:ind w:left="0" w:hanging="2"/>
              <w:rPr>
                <w:rFonts w:ascii="Times New Roman" w:hAnsi="Times New Roman" w:cs="Times New Roman"/>
                <w:b w:val="0"/>
                <w:lang w:val="en-US"/>
              </w:rPr>
            </w:pPr>
            <w:r w:rsidRPr="0059470B">
              <w:rPr>
                <w:rFonts w:ascii="Times New Roman" w:hAnsi="Times New Roman" w:cs="Times New Roman"/>
                <w:b w:val="0"/>
                <w:lang w:val="en-US"/>
              </w:rPr>
              <w:t xml:space="preserve">S1: Use and configure network emulation and simulation tools (e.g., Mininet, Cisco Packet Tracer, OMNET++) to model and analyze network topologies and behaviors.   </w:t>
            </w:r>
          </w:p>
          <w:p w14:paraId="51F9B4E8" w14:textId="19A68C42" w:rsidR="008150E0" w:rsidRPr="0059470B" w:rsidRDefault="008150E0" w:rsidP="008150E0">
            <w:pPr>
              <w:pStyle w:val="Heading4"/>
              <w:ind w:left="0" w:hanging="2"/>
              <w:rPr>
                <w:rFonts w:ascii="Times New Roman" w:hAnsi="Times New Roman" w:cs="Times New Roman"/>
                <w:b w:val="0"/>
                <w:lang w:val="en-US"/>
              </w:rPr>
            </w:pPr>
            <w:r w:rsidRPr="0059470B">
              <w:rPr>
                <w:rFonts w:ascii="Times New Roman" w:hAnsi="Times New Roman" w:cs="Times New Roman"/>
                <w:b w:val="0"/>
                <w:lang w:val="en-US"/>
              </w:rPr>
              <w:t xml:space="preserve">S2: Analyze and evaluate the performance of NGN components based on key metrics such as latency, throughput, and scalability.   </w:t>
            </w:r>
          </w:p>
          <w:p w14:paraId="0F7C542C" w14:textId="01E7445C" w:rsidR="008150E0" w:rsidRPr="0059470B" w:rsidRDefault="008150E0" w:rsidP="008150E0">
            <w:pPr>
              <w:pStyle w:val="Heading4"/>
              <w:ind w:left="0" w:hanging="2"/>
              <w:rPr>
                <w:rFonts w:ascii="Times New Roman" w:hAnsi="Times New Roman" w:cs="Times New Roman"/>
                <w:b w:val="0"/>
                <w:lang w:val="en-US"/>
              </w:rPr>
            </w:pPr>
            <w:r w:rsidRPr="0059470B">
              <w:rPr>
                <w:rFonts w:ascii="Times New Roman" w:hAnsi="Times New Roman" w:cs="Times New Roman"/>
                <w:b w:val="0"/>
                <w:lang w:val="en-US"/>
              </w:rPr>
              <w:t>S3: Design and implement a basic network function or application using SDN/NFV programming concepts (e.g., with Python) on a virtual testbed.</w:t>
            </w:r>
          </w:p>
          <w:p w14:paraId="148FF44A" w14:textId="77777777" w:rsidR="008150E0" w:rsidRPr="006176F4" w:rsidRDefault="008150E0" w:rsidP="008150E0">
            <w:pPr>
              <w:pStyle w:val="Heading4"/>
              <w:ind w:left="0" w:hanging="2"/>
              <w:rPr>
                <w:rFonts w:ascii="Times New Roman" w:hAnsi="Times New Roman" w:cs="Times New Roman"/>
                <w:lang w:val="en-US"/>
              </w:rPr>
            </w:pPr>
            <w:r w:rsidRPr="006176F4">
              <w:rPr>
                <w:rFonts w:ascii="Times New Roman" w:hAnsi="Times New Roman" w:cs="Times New Roman"/>
                <w:lang w:val="en-US"/>
              </w:rPr>
              <w:t>Competences</w:t>
            </w:r>
          </w:p>
          <w:p w14:paraId="52F2FF6F" w14:textId="26209565" w:rsidR="008150E0" w:rsidRPr="0059470B" w:rsidRDefault="008150E0" w:rsidP="008150E0">
            <w:pPr>
              <w:pStyle w:val="Heading4"/>
              <w:ind w:left="0" w:hanging="2"/>
              <w:rPr>
                <w:rFonts w:ascii="Times New Roman" w:hAnsi="Times New Roman" w:cs="Times New Roman"/>
                <w:b w:val="0"/>
                <w:bCs/>
                <w:lang w:val="en-US"/>
              </w:rPr>
            </w:pPr>
            <w:r w:rsidRPr="0059470B">
              <w:rPr>
                <w:rFonts w:ascii="Times New Roman" w:hAnsi="Times New Roman" w:cs="Times New Roman"/>
                <w:b w:val="0"/>
                <w:bCs/>
                <w:lang w:val="en-US"/>
              </w:rPr>
              <w:t>C1</w:t>
            </w:r>
            <w:r>
              <w:rPr>
                <w:rFonts w:ascii="Times New Roman" w:hAnsi="Times New Roman" w:cs="Times New Roman"/>
                <w:b w:val="0"/>
                <w:bCs/>
                <w:lang w:val="en-US"/>
              </w:rPr>
              <w:t xml:space="preserve">: </w:t>
            </w:r>
            <w:r w:rsidRPr="0059470B">
              <w:rPr>
                <w:rFonts w:ascii="Times New Roman" w:hAnsi="Times New Roman" w:cs="Times New Roman"/>
                <w:b w:val="0"/>
                <w:bCs/>
                <w:lang w:val="en-US"/>
              </w:rPr>
              <w:t xml:space="preserve">Propose and design a comprehensive NGN solution for a specific application domain (e.g., IoT, industrial automation, urban services), considering security, performance, and cost.   </w:t>
            </w:r>
          </w:p>
          <w:p w14:paraId="02C6D027" w14:textId="28391829" w:rsidR="008150E0" w:rsidRPr="0059470B" w:rsidRDefault="008150E0" w:rsidP="008150E0">
            <w:pPr>
              <w:pStyle w:val="Heading4"/>
              <w:ind w:left="0" w:hanging="2"/>
              <w:rPr>
                <w:rFonts w:ascii="Times New Roman" w:hAnsi="Times New Roman" w:cs="Times New Roman"/>
                <w:b w:val="0"/>
                <w:bCs/>
                <w:lang w:val="en-US"/>
              </w:rPr>
            </w:pPr>
            <w:r w:rsidRPr="0059470B">
              <w:rPr>
                <w:rFonts w:ascii="Times New Roman" w:hAnsi="Times New Roman" w:cs="Times New Roman"/>
                <w:b w:val="0"/>
                <w:bCs/>
                <w:lang w:val="en-US"/>
              </w:rPr>
              <w:t>C2</w:t>
            </w:r>
            <w:r>
              <w:rPr>
                <w:rFonts w:ascii="Times New Roman" w:hAnsi="Times New Roman" w:cs="Times New Roman"/>
                <w:b w:val="0"/>
                <w:bCs/>
                <w:lang w:val="en-US"/>
              </w:rPr>
              <w:t xml:space="preserve">: </w:t>
            </w:r>
            <w:r w:rsidRPr="0059470B">
              <w:rPr>
                <w:rFonts w:ascii="Times New Roman" w:hAnsi="Times New Roman" w:cs="Times New Roman"/>
                <w:b w:val="0"/>
                <w:bCs/>
                <w:lang w:val="en-US"/>
              </w:rPr>
              <w:t xml:space="preserve">Critically evaluate recent research papers and articulate an informed opinion on a topic within NGNs.   </w:t>
            </w:r>
          </w:p>
          <w:p w14:paraId="7FED8451" w14:textId="77777777" w:rsidR="008150E0" w:rsidRPr="0059470B" w:rsidRDefault="008150E0" w:rsidP="008150E0">
            <w:pPr>
              <w:pStyle w:val="Heading4"/>
              <w:pBdr>
                <w:top w:val="nil"/>
                <w:left w:val="nil"/>
                <w:bottom w:val="nil"/>
                <w:right w:val="nil"/>
                <w:between w:val="nil"/>
              </w:pBdr>
              <w:ind w:left="0" w:hanging="2"/>
              <w:rPr>
                <w:rFonts w:ascii="Times New Roman" w:hAnsi="Times New Roman" w:cs="Times New Roman"/>
                <w:b w:val="0"/>
                <w:bCs/>
                <w:lang w:val="en-US"/>
              </w:rPr>
            </w:pPr>
            <w:r w:rsidRPr="0059470B">
              <w:rPr>
                <w:rFonts w:ascii="Times New Roman" w:hAnsi="Times New Roman" w:cs="Times New Roman"/>
                <w:b w:val="0"/>
                <w:bCs/>
                <w:lang w:val="en-US"/>
              </w:rPr>
              <w:t>C3: Collaborate effectively in a multidisciplinary team to solve complex, real-world networking problems.</w:t>
            </w:r>
          </w:p>
          <w:p w14:paraId="04941E15" w14:textId="7C36251E" w:rsidR="008150E0" w:rsidRPr="00BB2207" w:rsidRDefault="008150E0" w:rsidP="008150E0">
            <w:pPr>
              <w:pBdr>
                <w:top w:val="nil"/>
                <w:left w:val="nil"/>
                <w:bottom w:val="nil"/>
                <w:right w:val="nil"/>
                <w:between w:val="nil"/>
              </w:pBdr>
              <w:spacing w:line="276" w:lineRule="auto"/>
              <w:ind w:left="0" w:hanging="2"/>
              <w:jc w:val="both"/>
              <w:rPr>
                <w:rFonts w:ascii="Times New Roman" w:eastAsia="Times New Roman" w:hAnsi="Times New Roman" w:cs="Times New Roman"/>
                <w:color w:val="000000"/>
                <w:sz w:val="24"/>
                <w:lang w:val="en-US"/>
              </w:rPr>
            </w:pPr>
          </w:p>
        </w:tc>
      </w:tr>
    </w:tbl>
    <w:p w14:paraId="1DF046B1" w14:textId="77777777" w:rsidR="00D67D7F" w:rsidRDefault="00D67D7F">
      <w:pPr>
        <w:ind w:left="0" w:hanging="2"/>
        <w:rPr>
          <w:rFonts w:ascii="Times New Roman" w:hAnsi="Times New Roman" w:cs="Times New Roman"/>
        </w:rPr>
      </w:pPr>
    </w:p>
    <w:p w14:paraId="0B9268DA" w14:textId="77777777" w:rsidR="00BF45F0" w:rsidRDefault="00BF45F0">
      <w:pPr>
        <w:ind w:left="0" w:hanging="2"/>
        <w:rPr>
          <w:rFonts w:ascii="Times New Roman" w:hAnsi="Times New Roman" w:cs="Times New Roman"/>
        </w:rPr>
      </w:pPr>
    </w:p>
    <w:p w14:paraId="7C541A83" w14:textId="77777777" w:rsidR="00BF45F0" w:rsidRDefault="00BF45F0">
      <w:pPr>
        <w:ind w:left="0" w:hanging="2"/>
        <w:rPr>
          <w:rFonts w:ascii="Times New Roman" w:hAnsi="Times New Roman" w:cs="Times New Roman"/>
        </w:rPr>
      </w:pPr>
    </w:p>
    <w:p w14:paraId="6AFD8F48" w14:textId="77777777" w:rsidR="00BF45F0" w:rsidRDefault="00BF45F0">
      <w:pPr>
        <w:ind w:left="0" w:hanging="2"/>
        <w:rPr>
          <w:rFonts w:ascii="Times New Roman" w:hAnsi="Times New Roman" w:cs="Times New Roman"/>
        </w:rPr>
      </w:pPr>
    </w:p>
    <w:p w14:paraId="5CD101DC" w14:textId="77777777" w:rsidR="00BF45F0" w:rsidRPr="00BB2207" w:rsidRDefault="00BF45F0">
      <w:pPr>
        <w:ind w:left="0" w:hanging="2"/>
        <w:rPr>
          <w:rFonts w:ascii="Times New Roman" w:hAnsi="Times New Roman" w:cs="Times New Roman"/>
        </w:rPr>
      </w:pPr>
    </w:p>
    <w:tbl>
      <w:tblPr>
        <w:tblStyle w:val="a0"/>
        <w:tblpPr w:leftFromText="180" w:rightFromText="180" w:vertAnchor="text" w:tblpY="4"/>
        <w:tblW w:w="99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06"/>
        <w:gridCol w:w="1435"/>
        <w:gridCol w:w="7977"/>
      </w:tblGrid>
      <w:tr w:rsidR="00D67D7F" w:rsidRPr="00BB2207" w14:paraId="477C2991" w14:textId="77777777" w:rsidTr="0059470B">
        <w:tc>
          <w:tcPr>
            <w:tcW w:w="506" w:type="dxa"/>
            <w:tcBorders>
              <w:right w:val="single" w:sz="4" w:space="0" w:color="000000"/>
            </w:tcBorders>
            <w:shd w:val="clear" w:color="auto" w:fill="B8CCE4"/>
            <w:vAlign w:val="bottom"/>
          </w:tcPr>
          <w:p w14:paraId="25D4AD53" w14:textId="77777777" w:rsidR="00D67D7F" w:rsidRPr="00BB2207" w:rsidRDefault="00D67D7F" w:rsidP="0059470B">
            <w:pPr>
              <w:ind w:left="0" w:hanging="2"/>
              <w:textDirection w:val="lrTb"/>
              <w:rPr>
                <w:rFonts w:ascii="Times New Roman" w:eastAsia="Times New Roman" w:hAnsi="Times New Roman" w:cs="Times New Roman"/>
                <w:lang w:val="en-US"/>
              </w:rPr>
            </w:pPr>
          </w:p>
        </w:tc>
        <w:tc>
          <w:tcPr>
            <w:tcW w:w="1435" w:type="dxa"/>
            <w:tcBorders>
              <w:left w:val="single" w:sz="4" w:space="0" w:color="000000"/>
            </w:tcBorders>
            <w:shd w:val="clear" w:color="auto" w:fill="B8CCE4"/>
          </w:tcPr>
          <w:p w14:paraId="6B0A0564" w14:textId="77777777" w:rsidR="00D67D7F" w:rsidRPr="00BB2207" w:rsidRDefault="009375BF">
            <w:pPr>
              <w:tabs>
                <w:tab w:val="left" w:pos="1093"/>
              </w:tabs>
              <w:spacing w:line="276" w:lineRule="auto"/>
              <w:ind w:left="0" w:hanging="2"/>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Weeks</w:t>
            </w:r>
            <w:r w:rsidRPr="00BB2207">
              <w:rPr>
                <w:rFonts w:ascii="Times New Roman" w:eastAsia="Times New Roman" w:hAnsi="Times New Roman" w:cs="Times New Roman"/>
                <w:b/>
                <w:sz w:val="24"/>
                <w:lang w:val="en-US"/>
              </w:rPr>
              <w:tab/>
            </w:r>
          </w:p>
        </w:tc>
        <w:tc>
          <w:tcPr>
            <w:tcW w:w="7977" w:type="dxa"/>
            <w:shd w:val="clear" w:color="auto" w:fill="B8CCE4"/>
          </w:tcPr>
          <w:p w14:paraId="7A7DCF07" w14:textId="77777777" w:rsidR="00D67D7F" w:rsidRPr="00BB2207" w:rsidRDefault="009375BF">
            <w:pPr>
              <w:spacing w:line="276" w:lineRule="auto"/>
              <w:ind w:left="0"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Lecture</w:t>
            </w:r>
          </w:p>
        </w:tc>
      </w:tr>
      <w:tr w:rsidR="00D67D7F" w:rsidRPr="00BB2207" w14:paraId="131D893A" w14:textId="77777777" w:rsidTr="0059470B">
        <w:trPr>
          <w:cantSplit/>
        </w:trPr>
        <w:tc>
          <w:tcPr>
            <w:tcW w:w="506" w:type="dxa"/>
            <w:vMerge w:val="restart"/>
            <w:tcBorders>
              <w:right w:val="single" w:sz="4" w:space="0" w:color="000000"/>
            </w:tcBorders>
            <w:textDirection w:val="btLr"/>
            <w:vAlign w:val="bottom"/>
          </w:tcPr>
          <w:p w14:paraId="01537A6B" w14:textId="03F70524" w:rsidR="00D67D7F" w:rsidRPr="00BB2207" w:rsidRDefault="009375BF" w:rsidP="00BF45F0">
            <w:pPr>
              <w:ind w:left="0" w:right="113" w:hanging="2"/>
              <w:jc w:val="center"/>
              <w:textDirection w:val="lrTb"/>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Program</w:t>
            </w:r>
          </w:p>
        </w:tc>
        <w:tc>
          <w:tcPr>
            <w:tcW w:w="1435" w:type="dxa"/>
            <w:tcBorders>
              <w:left w:val="single" w:sz="4" w:space="0" w:color="000000"/>
            </w:tcBorders>
          </w:tcPr>
          <w:p w14:paraId="7A8C0D12"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First week</w:t>
            </w:r>
          </w:p>
        </w:tc>
        <w:tc>
          <w:tcPr>
            <w:tcW w:w="7977" w:type="dxa"/>
          </w:tcPr>
          <w:p w14:paraId="69DE6034" w14:textId="77779609" w:rsidR="00D67D7F" w:rsidRPr="00A37C64" w:rsidRDefault="006176F4" w:rsidP="006176F4">
            <w:pPr>
              <w:ind w:left="0" w:hanging="2"/>
              <w:textDirection w:val="lrTb"/>
              <w:rPr>
                <w:rFonts w:ascii="Times New Roman" w:eastAsia="Times New Roman" w:hAnsi="Times New Roman" w:cs="Times New Roman"/>
                <w:sz w:val="24"/>
                <w:lang w:val="en-US"/>
              </w:rPr>
            </w:pPr>
            <w:r w:rsidRPr="006176F4">
              <w:rPr>
                <w:rFonts w:ascii="Times New Roman" w:eastAsia="Times New Roman" w:hAnsi="Times New Roman" w:cs="Times New Roman"/>
                <w:sz w:val="24"/>
                <w:lang w:val="en-US"/>
              </w:rPr>
              <w:tab/>
            </w:r>
            <w:r w:rsidR="0059470B" w:rsidRPr="0059470B">
              <w:rPr>
                <w:rFonts w:ascii="Times New Roman" w:eastAsia="Times New Roman" w:hAnsi="Times New Roman" w:cs="Times New Roman"/>
                <w:sz w:val="24"/>
              </w:rPr>
              <w:t>Introduction to NGNs</w:t>
            </w:r>
            <w:r w:rsidR="0059470B">
              <w:rPr>
                <w:rFonts w:ascii="Times New Roman" w:eastAsia="Times New Roman" w:hAnsi="Times New Roman" w:cs="Times New Roman"/>
                <w:sz w:val="24"/>
              </w:rPr>
              <w:t>.</w:t>
            </w:r>
          </w:p>
        </w:tc>
      </w:tr>
      <w:tr w:rsidR="00D67D7F" w:rsidRPr="00BB2207" w14:paraId="266A4261" w14:textId="77777777">
        <w:trPr>
          <w:cantSplit/>
        </w:trPr>
        <w:tc>
          <w:tcPr>
            <w:tcW w:w="506" w:type="dxa"/>
            <w:vMerge/>
            <w:tcBorders>
              <w:right w:val="single" w:sz="4" w:space="0" w:color="000000"/>
            </w:tcBorders>
            <w:vAlign w:val="center"/>
          </w:tcPr>
          <w:p w14:paraId="6F2643D8"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2A05A42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Second week</w:t>
            </w:r>
          </w:p>
        </w:tc>
        <w:tc>
          <w:tcPr>
            <w:tcW w:w="7977" w:type="dxa"/>
          </w:tcPr>
          <w:p w14:paraId="3576B77F" w14:textId="77C03135" w:rsidR="00D67D7F" w:rsidRPr="006176F4" w:rsidRDefault="0059470B" w:rsidP="006176F4">
            <w:pPr>
              <w:spacing w:line="276" w:lineRule="auto"/>
              <w:ind w:left="0" w:hanging="2"/>
              <w:textDirection w:val="lrTb"/>
              <w:rPr>
                <w:rFonts w:ascii="Times New Roman" w:eastAsia="Times New Roman" w:hAnsi="Times New Roman" w:cs="Times New Roman"/>
                <w:sz w:val="24"/>
                <w:lang w:val="en-US"/>
              </w:rPr>
            </w:pPr>
            <w:r w:rsidRPr="0059470B">
              <w:rPr>
                <w:rFonts w:ascii="Times New Roman" w:eastAsia="Times New Roman" w:hAnsi="Times New Roman" w:cs="Times New Roman"/>
                <w:sz w:val="24"/>
              </w:rPr>
              <w:t>Fundamentals of Traditional Networking</w:t>
            </w:r>
            <w:r>
              <w:rPr>
                <w:rFonts w:ascii="Times New Roman" w:eastAsia="Times New Roman" w:hAnsi="Times New Roman" w:cs="Times New Roman"/>
                <w:sz w:val="24"/>
              </w:rPr>
              <w:t>.</w:t>
            </w:r>
          </w:p>
        </w:tc>
      </w:tr>
      <w:tr w:rsidR="00D67D7F" w:rsidRPr="00BB2207" w14:paraId="23C824CF" w14:textId="77777777">
        <w:trPr>
          <w:cantSplit/>
        </w:trPr>
        <w:tc>
          <w:tcPr>
            <w:tcW w:w="506" w:type="dxa"/>
            <w:vMerge/>
            <w:tcBorders>
              <w:right w:val="single" w:sz="4" w:space="0" w:color="000000"/>
            </w:tcBorders>
            <w:vAlign w:val="center"/>
          </w:tcPr>
          <w:p w14:paraId="5581426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ADD47F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Third week</w:t>
            </w:r>
          </w:p>
        </w:tc>
        <w:tc>
          <w:tcPr>
            <w:tcW w:w="7977" w:type="dxa"/>
          </w:tcPr>
          <w:p w14:paraId="761F247F" w14:textId="5712652C" w:rsidR="00D67D7F" w:rsidRPr="006176F4" w:rsidRDefault="0059470B" w:rsidP="006176F4">
            <w:pPr>
              <w:ind w:left="0" w:hanging="2"/>
              <w:textDirection w:val="lrTb"/>
              <w:rPr>
                <w:rFonts w:ascii="Times New Roman" w:eastAsia="Times New Roman" w:hAnsi="Times New Roman" w:cs="Times New Roman"/>
                <w:sz w:val="24"/>
                <w:lang w:val="en-US"/>
              </w:rPr>
            </w:pPr>
            <w:r w:rsidRPr="0059470B">
              <w:rPr>
                <w:rFonts w:ascii="Times New Roman" w:eastAsia="Times New Roman" w:hAnsi="Times New Roman" w:cs="Times New Roman"/>
                <w:sz w:val="24"/>
              </w:rPr>
              <w:t>Software-Defined Networking (SDN)</w:t>
            </w:r>
            <w:r>
              <w:rPr>
                <w:rFonts w:ascii="Times New Roman" w:eastAsia="Times New Roman" w:hAnsi="Times New Roman" w:cs="Times New Roman"/>
                <w:sz w:val="24"/>
              </w:rPr>
              <w:t>.</w:t>
            </w:r>
          </w:p>
        </w:tc>
      </w:tr>
      <w:tr w:rsidR="00D67D7F" w:rsidRPr="00BB2207" w14:paraId="2579836C" w14:textId="77777777">
        <w:trPr>
          <w:cantSplit/>
        </w:trPr>
        <w:tc>
          <w:tcPr>
            <w:tcW w:w="506" w:type="dxa"/>
            <w:vMerge/>
            <w:tcBorders>
              <w:right w:val="single" w:sz="4" w:space="0" w:color="000000"/>
            </w:tcBorders>
            <w:vAlign w:val="center"/>
          </w:tcPr>
          <w:p w14:paraId="5038D8A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FDCC5D4"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Fourth week</w:t>
            </w:r>
          </w:p>
        </w:tc>
        <w:tc>
          <w:tcPr>
            <w:tcW w:w="7977" w:type="dxa"/>
          </w:tcPr>
          <w:p w14:paraId="439E2836" w14:textId="63934632" w:rsidR="00D67D7F" w:rsidRPr="00A37C64" w:rsidRDefault="0059470B">
            <w:pPr>
              <w:ind w:left="0" w:hanging="2"/>
              <w:textDirection w:val="lrTb"/>
              <w:rPr>
                <w:rFonts w:ascii="Times New Roman" w:hAnsi="Times New Roman" w:cs="Times New Roman"/>
                <w:sz w:val="24"/>
                <w:lang w:val="en-US"/>
              </w:rPr>
            </w:pPr>
            <w:r w:rsidRPr="0059470B">
              <w:rPr>
                <w:rFonts w:ascii="Times New Roman" w:eastAsia="Times New Roman" w:hAnsi="Times New Roman" w:cs="Times New Roman"/>
                <w:sz w:val="24"/>
              </w:rPr>
              <w:t>Network Function Virtualization (NFV)</w:t>
            </w:r>
            <w:r>
              <w:rPr>
                <w:rFonts w:ascii="Times New Roman" w:eastAsia="Times New Roman" w:hAnsi="Times New Roman" w:cs="Times New Roman"/>
                <w:sz w:val="24"/>
              </w:rPr>
              <w:t>.</w:t>
            </w:r>
          </w:p>
        </w:tc>
      </w:tr>
      <w:tr w:rsidR="00D67D7F" w:rsidRPr="00BB2207" w14:paraId="6B0E6E4B" w14:textId="77777777">
        <w:trPr>
          <w:cantSplit/>
        </w:trPr>
        <w:tc>
          <w:tcPr>
            <w:tcW w:w="506" w:type="dxa"/>
            <w:vMerge/>
            <w:tcBorders>
              <w:right w:val="single" w:sz="4" w:space="0" w:color="000000"/>
            </w:tcBorders>
            <w:vAlign w:val="center"/>
          </w:tcPr>
          <w:p w14:paraId="41B39DFA"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2C04E3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Fifth week</w:t>
            </w:r>
            <w:r w:rsidR="009375BF" w:rsidRPr="00BB2207">
              <w:rPr>
                <w:rFonts w:ascii="Times New Roman" w:eastAsia="Times New Roman" w:hAnsi="Times New Roman" w:cs="Times New Roman"/>
                <w:b/>
                <w:lang w:val="en-US"/>
              </w:rPr>
              <w:t xml:space="preserve"> </w:t>
            </w:r>
          </w:p>
        </w:tc>
        <w:tc>
          <w:tcPr>
            <w:tcW w:w="7977" w:type="dxa"/>
          </w:tcPr>
          <w:p w14:paraId="4684ADDA" w14:textId="530FC513" w:rsidR="00D67D7F" w:rsidRPr="00A37C64" w:rsidRDefault="0059470B">
            <w:pPr>
              <w:ind w:left="0" w:hanging="2"/>
              <w:textDirection w:val="lrTb"/>
              <w:rPr>
                <w:rFonts w:ascii="Times New Roman" w:eastAsia="Times New Roman" w:hAnsi="Times New Roman" w:cs="Times New Roman"/>
                <w:sz w:val="24"/>
                <w:lang w:val="en-US"/>
              </w:rPr>
            </w:pPr>
            <w:r w:rsidRPr="0059470B">
              <w:rPr>
                <w:rFonts w:ascii="Times New Roman" w:eastAsia="Times New Roman" w:hAnsi="Times New Roman" w:cs="Times New Roman"/>
                <w:sz w:val="24"/>
              </w:rPr>
              <w:t>Practical Lab Session 1: SDN/NFV Emulation</w:t>
            </w:r>
            <w:r>
              <w:rPr>
                <w:rFonts w:ascii="Times New Roman" w:eastAsia="Times New Roman" w:hAnsi="Times New Roman" w:cs="Times New Roman"/>
                <w:sz w:val="24"/>
              </w:rPr>
              <w:t>.</w:t>
            </w:r>
          </w:p>
        </w:tc>
      </w:tr>
      <w:tr w:rsidR="00D67D7F" w:rsidRPr="00BB2207" w14:paraId="7921AC01" w14:textId="77777777">
        <w:trPr>
          <w:cantSplit/>
        </w:trPr>
        <w:tc>
          <w:tcPr>
            <w:tcW w:w="506" w:type="dxa"/>
            <w:vMerge/>
            <w:tcBorders>
              <w:right w:val="single" w:sz="4" w:space="0" w:color="000000"/>
            </w:tcBorders>
            <w:vAlign w:val="center"/>
          </w:tcPr>
          <w:p w14:paraId="23AA14E1"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4EEFC94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Sixth week</w:t>
            </w:r>
          </w:p>
        </w:tc>
        <w:tc>
          <w:tcPr>
            <w:tcW w:w="7977" w:type="dxa"/>
          </w:tcPr>
          <w:p w14:paraId="6009F5A5" w14:textId="77DE225C" w:rsidR="00D67D7F" w:rsidRPr="00A37C64" w:rsidRDefault="00BF45F0">
            <w:pPr>
              <w:spacing w:line="276" w:lineRule="auto"/>
              <w:ind w:left="0" w:hanging="2"/>
              <w:textDirection w:val="lrTb"/>
              <w:rPr>
                <w:rFonts w:ascii="Times New Roman" w:hAnsi="Times New Roman" w:cs="Times New Roman"/>
                <w:sz w:val="24"/>
                <w:lang w:val="en-US"/>
              </w:rPr>
            </w:pPr>
            <w:r w:rsidRPr="00BF45F0">
              <w:rPr>
                <w:rFonts w:ascii="Times New Roman" w:eastAsia="Times New Roman" w:hAnsi="Times New Roman" w:cs="Times New Roman"/>
                <w:sz w:val="24"/>
              </w:rPr>
              <w:t>5G Network Architecture</w:t>
            </w:r>
            <w:r>
              <w:rPr>
                <w:rFonts w:ascii="Times New Roman" w:eastAsia="Times New Roman" w:hAnsi="Times New Roman" w:cs="Times New Roman"/>
                <w:sz w:val="24"/>
              </w:rPr>
              <w:t>.</w:t>
            </w:r>
          </w:p>
        </w:tc>
      </w:tr>
      <w:tr w:rsidR="00D67D7F" w:rsidRPr="00BB2207" w14:paraId="4B600A5E" w14:textId="77777777">
        <w:trPr>
          <w:cantSplit/>
        </w:trPr>
        <w:tc>
          <w:tcPr>
            <w:tcW w:w="506" w:type="dxa"/>
            <w:vMerge/>
            <w:tcBorders>
              <w:right w:val="single" w:sz="4" w:space="0" w:color="000000"/>
            </w:tcBorders>
            <w:vAlign w:val="center"/>
          </w:tcPr>
          <w:p w14:paraId="1BD0A63D"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2E864003"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Seventh week</w:t>
            </w:r>
            <w:r w:rsidR="009375BF" w:rsidRPr="00BB2207">
              <w:rPr>
                <w:rFonts w:ascii="Times New Roman" w:eastAsia="Times New Roman" w:hAnsi="Times New Roman" w:cs="Times New Roman"/>
                <w:b/>
                <w:lang w:val="en-US"/>
              </w:rPr>
              <w:t xml:space="preserve"> </w:t>
            </w:r>
          </w:p>
        </w:tc>
        <w:tc>
          <w:tcPr>
            <w:tcW w:w="7977" w:type="dxa"/>
          </w:tcPr>
          <w:p w14:paraId="6F52825D" w14:textId="49D49BAF" w:rsidR="00D67D7F" w:rsidRPr="00A37C64" w:rsidRDefault="009375BF" w:rsidP="00BF45F0">
            <w:pPr>
              <w:ind w:left="0" w:hanging="2"/>
              <w:textDirection w:val="lrTb"/>
              <w:rPr>
                <w:rFonts w:ascii="Times New Roman" w:eastAsia="Times New Roman" w:hAnsi="Times New Roman" w:cs="Times New Roman"/>
                <w:sz w:val="24"/>
                <w:lang w:val="en-US"/>
              </w:rPr>
            </w:pPr>
            <w:r w:rsidRPr="00A37C64">
              <w:rPr>
                <w:rFonts w:ascii="Times New Roman" w:eastAsia="Times New Roman" w:hAnsi="Times New Roman" w:cs="Times New Roman"/>
                <w:sz w:val="24"/>
                <w:lang w:val="en-US"/>
              </w:rPr>
              <w:t>Midterm Exam</w:t>
            </w:r>
            <w:r w:rsidR="00B048A9">
              <w:rPr>
                <w:rFonts w:ascii="Times New Roman" w:eastAsia="Times New Roman" w:hAnsi="Times New Roman" w:cs="Times New Roman"/>
                <w:sz w:val="24"/>
                <w:lang w:val="en-US"/>
              </w:rPr>
              <w:t>.</w:t>
            </w:r>
          </w:p>
        </w:tc>
      </w:tr>
      <w:tr w:rsidR="00D67D7F" w:rsidRPr="00BB2207" w14:paraId="6704ABBC" w14:textId="77777777">
        <w:trPr>
          <w:cantSplit/>
        </w:trPr>
        <w:tc>
          <w:tcPr>
            <w:tcW w:w="506" w:type="dxa"/>
            <w:vMerge/>
            <w:tcBorders>
              <w:right w:val="single" w:sz="4" w:space="0" w:color="000000"/>
            </w:tcBorders>
            <w:vAlign w:val="center"/>
          </w:tcPr>
          <w:p w14:paraId="3E7A973C"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eastAsia="Times New Roman" w:hAnsi="Times New Roman" w:cs="Times New Roman"/>
                <w:sz w:val="24"/>
                <w:lang w:val="en-US"/>
              </w:rPr>
            </w:pPr>
          </w:p>
        </w:tc>
        <w:tc>
          <w:tcPr>
            <w:tcW w:w="1435" w:type="dxa"/>
            <w:tcBorders>
              <w:left w:val="single" w:sz="4" w:space="0" w:color="000000"/>
            </w:tcBorders>
          </w:tcPr>
          <w:p w14:paraId="00089F89"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Eighth week</w:t>
            </w:r>
          </w:p>
        </w:tc>
        <w:tc>
          <w:tcPr>
            <w:tcW w:w="7977" w:type="dxa"/>
          </w:tcPr>
          <w:p w14:paraId="65DCE9DD" w14:textId="7ACCB880" w:rsidR="00D67D7F" w:rsidRPr="00A37C64" w:rsidRDefault="00BF45F0">
            <w:pPr>
              <w:ind w:left="0" w:hanging="2"/>
              <w:textDirection w:val="lrTb"/>
              <w:rPr>
                <w:rFonts w:ascii="Times New Roman" w:hAnsi="Times New Roman" w:cs="Times New Roman"/>
                <w:sz w:val="24"/>
                <w:lang w:val="en-US"/>
              </w:rPr>
            </w:pPr>
            <w:r w:rsidRPr="00BF45F0">
              <w:rPr>
                <w:rFonts w:ascii="Times New Roman" w:eastAsia="Times New Roman" w:hAnsi="Times New Roman" w:cs="Times New Roman"/>
                <w:sz w:val="24"/>
              </w:rPr>
              <w:t>Advanced 5G Concepts</w:t>
            </w:r>
            <w:r>
              <w:rPr>
                <w:rFonts w:ascii="Times New Roman" w:eastAsia="Times New Roman" w:hAnsi="Times New Roman" w:cs="Times New Roman"/>
                <w:sz w:val="24"/>
                <w:lang w:val="en-US"/>
              </w:rPr>
              <w:t xml:space="preserve"> and t</w:t>
            </w:r>
            <w:r w:rsidRPr="00BF45F0">
              <w:rPr>
                <w:rFonts w:ascii="Times New Roman" w:eastAsia="Times New Roman" w:hAnsi="Times New Roman" w:cs="Times New Roman"/>
                <w:sz w:val="24"/>
                <w:lang w:val="en-US"/>
              </w:rPr>
              <w:t xml:space="preserve">he </w:t>
            </w:r>
            <w:r>
              <w:rPr>
                <w:rFonts w:ascii="Times New Roman" w:eastAsia="Times New Roman" w:hAnsi="Times New Roman" w:cs="Times New Roman"/>
                <w:sz w:val="24"/>
                <w:lang w:val="en-US"/>
              </w:rPr>
              <w:t>p</w:t>
            </w:r>
            <w:r w:rsidRPr="00BF45F0">
              <w:rPr>
                <w:rFonts w:ascii="Times New Roman" w:eastAsia="Times New Roman" w:hAnsi="Times New Roman" w:cs="Times New Roman"/>
                <w:sz w:val="24"/>
                <w:lang w:val="en-US"/>
              </w:rPr>
              <w:t>ath to 6G</w:t>
            </w:r>
            <w:r>
              <w:rPr>
                <w:rFonts w:ascii="Times New Roman" w:eastAsia="Times New Roman" w:hAnsi="Times New Roman" w:cs="Times New Roman"/>
                <w:sz w:val="24"/>
                <w:lang w:val="en-US"/>
              </w:rPr>
              <w:t>.</w:t>
            </w:r>
          </w:p>
        </w:tc>
      </w:tr>
      <w:tr w:rsidR="00D67D7F" w:rsidRPr="00BB2207" w14:paraId="2F1587C2" w14:textId="77777777">
        <w:trPr>
          <w:cantSplit/>
        </w:trPr>
        <w:tc>
          <w:tcPr>
            <w:tcW w:w="506" w:type="dxa"/>
            <w:vMerge/>
            <w:tcBorders>
              <w:right w:val="single" w:sz="4" w:space="0" w:color="000000"/>
            </w:tcBorders>
            <w:vAlign w:val="center"/>
          </w:tcPr>
          <w:p w14:paraId="393D3AB7"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D025C23"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Ninth week</w:t>
            </w:r>
          </w:p>
        </w:tc>
        <w:tc>
          <w:tcPr>
            <w:tcW w:w="7977" w:type="dxa"/>
          </w:tcPr>
          <w:p w14:paraId="5E95ACDD" w14:textId="7F989295" w:rsidR="00D67D7F" w:rsidRPr="00A37C64" w:rsidRDefault="00BF45F0">
            <w:pPr>
              <w:ind w:left="0" w:hanging="2"/>
              <w:textDirection w:val="lrTb"/>
              <w:rPr>
                <w:rFonts w:ascii="Times New Roman" w:hAnsi="Times New Roman" w:cs="Times New Roman"/>
                <w:sz w:val="24"/>
                <w:lang w:val="en-US"/>
              </w:rPr>
            </w:pPr>
            <w:r w:rsidRPr="00BF45F0">
              <w:rPr>
                <w:rFonts w:ascii="Times New Roman" w:eastAsia="Times New Roman" w:hAnsi="Times New Roman" w:cs="Times New Roman"/>
                <w:sz w:val="24"/>
              </w:rPr>
              <w:t>NGN Security</w:t>
            </w:r>
            <w:r>
              <w:rPr>
                <w:rFonts w:ascii="Times New Roman" w:eastAsia="Times New Roman" w:hAnsi="Times New Roman" w:cs="Times New Roman"/>
                <w:sz w:val="24"/>
              </w:rPr>
              <w:t>.</w:t>
            </w:r>
          </w:p>
        </w:tc>
      </w:tr>
      <w:tr w:rsidR="00D67D7F" w:rsidRPr="00BB2207" w14:paraId="0F2D6781" w14:textId="77777777">
        <w:trPr>
          <w:cantSplit/>
        </w:trPr>
        <w:tc>
          <w:tcPr>
            <w:tcW w:w="506" w:type="dxa"/>
            <w:vMerge/>
            <w:tcBorders>
              <w:right w:val="single" w:sz="4" w:space="0" w:color="000000"/>
            </w:tcBorders>
            <w:vAlign w:val="center"/>
          </w:tcPr>
          <w:p w14:paraId="6805DF6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4458B95A"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Tenth week</w:t>
            </w:r>
          </w:p>
        </w:tc>
        <w:tc>
          <w:tcPr>
            <w:tcW w:w="7977" w:type="dxa"/>
          </w:tcPr>
          <w:p w14:paraId="1ACB955A" w14:textId="08DB2284" w:rsidR="00D67D7F" w:rsidRPr="00A37C64" w:rsidRDefault="00BF45F0" w:rsidP="00BF45F0">
            <w:pPr>
              <w:spacing w:line="276" w:lineRule="auto"/>
              <w:ind w:left="0" w:hanging="2"/>
              <w:textDirection w:val="lrTb"/>
              <w:rPr>
                <w:rFonts w:ascii="Times New Roman" w:eastAsia="Times New Roman" w:hAnsi="Times New Roman" w:cs="Times New Roman"/>
                <w:sz w:val="24"/>
                <w:lang w:val="en-US"/>
              </w:rPr>
            </w:pPr>
            <w:r w:rsidRPr="00BF45F0">
              <w:rPr>
                <w:rFonts w:ascii="Times New Roman" w:eastAsia="Times New Roman" w:hAnsi="Times New Roman" w:cs="Times New Roman"/>
                <w:sz w:val="24"/>
                <w:lang w:val="en-US"/>
              </w:rPr>
              <w:tab/>
              <w:t>Lab Session 2: Network Security and Traffic Analysis</w:t>
            </w:r>
            <w:r>
              <w:rPr>
                <w:rFonts w:ascii="Times New Roman" w:eastAsia="Times New Roman" w:hAnsi="Times New Roman" w:cs="Times New Roman"/>
                <w:sz w:val="24"/>
                <w:lang w:val="en-US"/>
              </w:rPr>
              <w:t>.</w:t>
            </w:r>
          </w:p>
        </w:tc>
      </w:tr>
      <w:tr w:rsidR="00D67D7F" w:rsidRPr="00BB2207" w14:paraId="52B6FBBB" w14:textId="77777777">
        <w:trPr>
          <w:cantSplit/>
        </w:trPr>
        <w:tc>
          <w:tcPr>
            <w:tcW w:w="506" w:type="dxa"/>
            <w:vMerge/>
            <w:tcBorders>
              <w:right w:val="single" w:sz="4" w:space="0" w:color="000000"/>
            </w:tcBorders>
            <w:vAlign w:val="center"/>
          </w:tcPr>
          <w:p w14:paraId="5BE8701E"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F2207D6"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Eleventh week</w:t>
            </w:r>
          </w:p>
        </w:tc>
        <w:tc>
          <w:tcPr>
            <w:tcW w:w="7977" w:type="dxa"/>
          </w:tcPr>
          <w:p w14:paraId="57938DE2" w14:textId="02C542EA" w:rsidR="00D67D7F" w:rsidRPr="00A37C64" w:rsidRDefault="00BF45F0">
            <w:pPr>
              <w:ind w:left="0" w:hanging="2"/>
              <w:textDirection w:val="lrTb"/>
              <w:rPr>
                <w:rFonts w:ascii="Times New Roman" w:hAnsi="Times New Roman" w:cs="Times New Roman"/>
                <w:sz w:val="24"/>
                <w:lang w:val="en-US"/>
              </w:rPr>
            </w:pPr>
            <w:r w:rsidRPr="00BF45F0">
              <w:rPr>
                <w:rFonts w:ascii="Times New Roman" w:eastAsia="Times New Roman" w:hAnsi="Times New Roman" w:cs="Times New Roman"/>
                <w:sz w:val="24"/>
                <w:lang w:val="en-US"/>
              </w:rPr>
              <w:t>Network Automation and Programmability</w:t>
            </w:r>
            <w:r>
              <w:rPr>
                <w:rFonts w:ascii="Times New Roman" w:eastAsia="Times New Roman" w:hAnsi="Times New Roman" w:cs="Times New Roman"/>
                <w:sz w:val="24"/>
                <w:lang w:val="en-US"/>
              </w:rPr>
              <w:t>.</w:t>
            </w:r>
          </w:p>
        </w:tc>
      </w:tr>
      <w:tr w:rsidR="00D67D7F" w:rsidRPr="00BB2207" w14:paraId="2BB91F97" w14:textId="77777777">
        <w:trPr>
          <w:cantSplit/>
        </w:trPr>
        <w:tc>
          <w:tcPr>
            <w:tcW w:w="506" w:type="dxa"/>
            <w:vMerge/>
            <w:tcBorders>
              <w:right w:val="single" w:sz="4" w:space="0" w:color="000000"/>
            </w:tcBorders>
            <w:vAlign w:val="center"/>
          </w:tcPr>
          <w:p w14:paraId="50E40C99"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7C4375A"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Twelfth week</w:t>
            </w:r>
            <w:r w:rsidR="009375BF" w:rsidRPr="00BB2207">
              <w:rPr>
                <w:rFonts w:ascii="Times New Roman" w:eastAsia="Times New Roman" w:hAnsi="Times New Roman" w:cs="Times New Roman"/>
                <w:b/>
                <w:i/>
                <w:lang w:val="en-US"/>
              </w:rPr>
              <w:t xml:space="preserve"> </w:t>
            </w:r>
          </w:p>
        </w:tc>
        <w:tc>
          <w:tcPr>
            <w:tcW w:w="7977" w:type="dxa"/>
          </w:tcPr>
          <w:p w14:paraId="1D8C5582" w14:textId="7C655AC4" w:rsidR="00D67D7F" w:rsidRPr="00A37C64" w:rsidRDefault="00BF45F0">
            <w:pPr>
              <w:spacing w:line="276" w:lineRule="auto"/>
              <w:ind w:left="0" w:hanging="2"/>
              <w:textDirection w:val="lrTb"/>
              <w:rPr>
                <w:rFonts w:ascii="Times New Roman" w:hAnsi="Times New Roman" w:cs="Times New Roman"/>
                <w:sz w:val="24"/>
                <w:lang w:val="en-US"/>
              </w:rPr>
            </w:pPr>
            <w:r w:rsidRPr="00BF45F0">
              <w:rPr>
                <w:rFonts w:ascii="Times New Roman" w:eastAsia="Times New Roman" w:hAnsi="Times New Roman" w:cs="Times New Roman"/>
                <w:sz w:val="24"/>
                <w:lang w:val="en-US"/>
              </w:rPr>
              <w:tab/>
              <w:t>Case Studies</w:t>
            </w:r>
            <w:r w:rsidR="00B048A9">
              <w:rPr>
                <w:rFonts w:ascii="Times New Roman" w:eastAsia="Times New Roman" w:hAnsi="Times New Roman" w:cs="Times New Roman"/>
                <w:sz w:val="24"/>
                <w:lang w:val="en-US"/>
              </w:rPr>
              <w:t>.</w:t>
            </w:r>
          </w:p>
        </w:tc>
      </w:tr>
      <w:tr w:rsidR="00D67D7F" w:rsidRPr="00BB2207" w14:paraId="7570C6BF" w14:textId="77777777">
        <w:trPr>
          <w:cantSplit/>
        </w:trPr>
        <w:tc>
          <w:tcPr>
            <w:tcW w:w="506" w:type="dxa"/>
            <w:vMerge/>
            <w:tcBorders>
              <w:right w:val="single" w:sz="4" w:space="0" w:color="000000"/>
            </w:tcBorders>
            <w:vAlign w:val="center"/>
          </w:tcPr>
          <w:p w14:paraId="77FDA2A4"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8557605" w14:textId="77777777" w:rsidR="00D67D7F" w:rsidRPr="00BB2207" w:rsidRDefault="009375BF">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Thirteenth week</w:t>
            </w:r>
          </w:p>
        </w:tc>
        <w:tc>
          <w:tcPr>
            <w:tcW w:w="7977" w:type="dxa"/>
          </w:tcPr>
          <w:p w14:paraId="619D952D" w14:textId="57581B5F" w:rsidR="00D67D7F" w:rsidRPr="00A37C64" w:rsidRDefault="00BF45F0" w:rsidP="00BF45F0">
            <w:pPr>
              <w:spacing w:line="276" w:lineRule="auto"/>
              <w:ind w:left="0" w:hanging="2"/>
              <w:textDirection w:val="lrTb"/>
              <w:rPr>
                <w:rFonts w:ascii="Times New Roman" w:hAnsi="Times New Roman" w:cs="Times New Roman"/>
                <w:sz w:val="24"/>
                <w:lang w:val="en-US"/>
              </w:rPr>
            </w:pPr>
            <w:r w:rsidRPr="00BF45F0">
              <w:rPr>
                <w:rFonts w:ascii="Times New Roman" w:eastAsia="Times New Roman" w:hAnsi="Times New Roman" w:cs="Times New Roman"/>
                <w:sz w:val="24"/>
                <w:lang w:val="en-US"/>
              </w:rPr>
              <w:t>Project Work and Consultations</w:t>
            </w:r>
            <w:r w:rsidR="00B048A9">
              <w:rPr>
                <w:rFonts w:ascii="Times New Roman" w:eastAsia="Times New Roman" w:hAnsi="Times New Roman" w:cs="Times New Roman"/>
                <w:sz w:val="24"/>
                <w:lang w:val="en-US"/>
              </w:rPr>
              <w:t>.</w:t>
            </w:r>
          </w:p>
        </w:tc>
      </w:tr>
      <w:tr w:rsidR="00D67D7F" w:rsidRPr="00BB2207" w14:paraId="37DC9591" w14:textId="77777777">
        <w:trPr>
          <w:cantSplit/>
        </w:trPr>
        <w:tc>
          <w:tcPr>
            <w:tcW w:w="506" w:type="dxa"/>
            <w:vMerge/>
            <w:tcBorders>
              <w:right w:val="single" w:sz="4" w:space="0" w:color="000000"/>
            </w:tcBorders>
            <w:vAlign w:val="center"/>
          </w:tcPr>
          <w:p w14:paraId="028580B5"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56A741D8" w14:textId="77777777" w:rsidR="00D67D7F" w:rsidRPr="00BB2207" w:rsidRDefault="007A684A">
            <w:pPr>
              <w:ind w:left="0" w:hanging="2"/>
              <w:jc w:val="both"/>
              <w:textDirection w:val="lrTb"/>
              <w:rPr>
                <w:rFonts w:ascii="Times New Roman" w:eastAsia="Times New Roman" w:hAnsi="Times New Roman" w:cs="Times New Roman"/>
                <w:lang w:val="en-US"/>
              </w:rPr>
            </w:pPr>
            <w:r w:rsidRPr="00BB2207">
              <w:rPr>
                <w:rFonts w:ascii="Times New Roman" w:eastAsia="Times New Roman" w:hAnsi="Times New Roman" w:cs="Times New Roman"/>
                <w:b/>
                <w:i/>
                <w:lang w:val="en-US"/>
              </w:rPr>
              <w:t>Fourteenth week</w:t>
            </w:r>
          </w:p>
        </w:tc>
        <w:tc>
          <w:tcPr>
            <w:tcW w:w="7977" w:type="dxa"/>
          </w:tcPr>
          <w:p w14:paraId="6995EE1C" w14:textId="6A1EE340" w:rsidR="00D67D7F" w:rsidRPr="00A37C64" w:rsidRDefault="00BF45F0">
            <w:pPr>
              <w:ind w:left="0" w:hanging="2"/>
              <w:textDirection w:val="lrTb"/>
              <w:rPr>
                <w:rFonts w:ascii="Times New Roman" w:hAnsi="Times New Roman" w:cs="Times New Roman"/>
                <w:sz w:val="24"/>
                <w:lang w:val="en-US"/>
              </w:rPr>
            </w:pPr>
            <w:r w:rsidRPr="00BF45F0">
              <w:rPr>
                <w:rFonts w:ascii="Times New Roman" w:eastAsia="Times New Roman" w:hAnsi="Times New Roman" w:cs="Times New Roman"/>
                <w:sz w:val="24"/>
                <w:lang w:val="en-US"/>
              </w:rPr>
              <w:t>Student Presentations</w:t>
            </w:r>
            <w:r w:rsidR="00B048A9">
              <w:rPr>
                <w:rFonts w:ascii="Times New Roman" w:eastAsia="Times New Roman" w:hAnsi="Times New Roman" w:cs="Times New Roman"/>
                <w:sz w:val="24"/>
                <w:lang w:val="en-US"/>
              </w:rPr>
              <w:t>.</w:t>
            </w:r>
          </w:p>
        </w:tc>
      </w:tr>
      <w:tr w:rsidR="00D67D7F" w:rsidRPr="00BB2207" w14:paraId="3F853B88" w14:textId="77777777">
        <w:trPr>
          <w:cantSplit/>
          <w:trHeight w:val="64"/>
        </w:trPr>
        <w:tc>
          <w:tcPr>
            <w:tcW w:w="506" w:type="dxa"/>
            <w:vMerge/>
            <w:tcBorders>
              <w:right w:val="single" w:sz="4" w:space="0" w:color="000000"/>
            </w:tcBorders>
            <w:vAlign w:val="center"/>
          </w:tcPr>
          <w:p w14:paraId="2462BD02" w14:textId="77777777" w:rsidR="00D67D7F" w:rsidRPr="00BB2207" w:rsidRDefault="00D67D7F">
            <w:pPr>
              <w:widowControl w:val="0"/>
              <w:pBdr>
                <w:top w:val="nil"/>
                <w:left w:val="nil"/>
                <w:bottom w:val="nil"/>
                <w:right w:val="nil"/>
                <w:between w:val="nil"/>
              </w:pBdr>
              <w:spacing w:line="276" w:lineRule="auto"/>
              <w:ind w:left="0" w:hanging="2"/>
              <w:textDirection w:val="lrTb"/>
              <w:rPr>
                <w:rFonts w:ascii="Times New Roman" w:hAnsi="Times New Roman" w:cs="Times New Roman"/>
                <w:lang w:val="en-US"/>
              </w:rPr>
            </w:pPr>
          </w:p>
        </w:tc>
        <w:tc>
          <w:tcPr>
            <w:tcW w:w="1435" w:type="dxa"/>
            <w:tcBorders>
              <w:left w:val="single" w:sz="4" w:space="0" w:color="000000"/>
            </w:tcBorders>
          </w:tcPr>
          <w:p w14:paraId="7AF9CDB0" w14:textId="77777777" w:rsidR="00D67D7F" w:rsidRPr="00BB2207" w:rsidRDefault="007A684A">
            <w:pPr>
              <w:ind w:left="0" w:hanging="2"/>
              <w:jc w:val="both"/>
              <w:textDirection w:val="lrTb"/>
              <w:rPr>
                <w:rFonts w:ascii="Times New Roman" w:eastAsia="Times New Roman" w:hAnsi="Times New Roman" w:cs="Times New Roman"/>
                <w:u w:val="single"/>
                <w:lang w:val="en-US"/>
              </w:rPr>
            </w:pPr>
            <w:r w:rsidRPr="00BB2207">
              <w:rPr>
                <w:rFonts w:ascii="Times New Roman" w:eastAsia="Times New Roman" w:hAnsi="Times New Roman" w:cs="Times New Roman"/>
                <w:b/>
                <w:i/>
                <w:lang w:val="en-US"/>
              </w:rPr>
              <w:t xml:space="preserve">Fifteenth week </w:t>
            </w:r>
          </w:p>
        </w:tc>
        <w:tc>
          <w:tcPr>
            <w:tcW w:w="7977" w:type="dxa"/>
          </w:tcPr>
          <w:p w14:paraId="5C54E294" w14:textId="3E0102FD" w:rsidR="00D67D7F" w:rsidRPr="00A37C64" w:rsidRDefault="00BF45F0">
            <w:pPr>
              <w:ind w:left="0" w:hanging="2"/>
              <w:textDirection w:val="lrTb"/>
              <w:rPr>
                <w:rFonts w:ascii="Times New Roman" w:hAnsi="Times New Roman" w:cs="Times New Roman"/>
                <w:sz w:val="24"/>
                <w:lang w:val="en-US"/>
              </w:rPr>
            </w:pPr>
            <w:r w:rsidRPr="00BF45F0">
              <w:rPr>
                <w:rFonts w:ascii="Times New Roman" w:eastAsia="Times New Roman" w:hAnsi="Times New Roman" w:cs="Times New Roman"/>
                <w:sz w:val="24"/>
              </w:rPr>
              <w:t>Review and Final Project Submission</w:t>
            </w:r>
            <w:r w:rsidR="00B048A9">
              <w:rPr>
                <w:rFonts w:ascii="Times New Roman" w:eastAsia="Times New Roman" w:hAnsi="Times New Roman" w:cs="Times New Roman"/>
                <w:sz w:val="24"/>
              </w:rPr>
              <w:t>.</w:t>
            </w:r>
          </w:p>
        </w:tc>
      </w:tr>
    </w:tbl>
    <w:p w14:paraId="75499C3B" w14:textId="77777777" w:rsidR="00D67D7F" w:rsidRPr="00BB2207" w:rsidRDefault="00D67D7F">
      <w:pPr>
        <w:ind w:left="0" w:hanging="2"/>
        <w:rPr>
          <w:rFonts w:ascii="Times New Roman" w:hAnsi="Times New Roman" w:cs="Times New Roman"/>
          <w:sz w:val="16"/>
          <w:szCs w:val="16"/>
        </w:rPr>
      </w:pPr>
    </w:p>
    <w:tbl>
      <w:tblPr>
        <w:tblStyle w:val="a1"/>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9360"/>
      </w:tblGrid>
      <w:tr w:rsidR="00D67D7F" w:rsidRPr="00BB2207" w14:paraId="0AD010CA" w14:textId="77777777">
        <w:tc>
          <w:tcPr>
            <w:tcW w:w="9918" w:type="dxa"/>
            <w:gridSpan w:val="2"/>
            <w:shd w:val="clear" w:color="auto" w:fill="B8CCE4"/>
          </w:tcPr>
          <w:p w14:paraId="23FB7CBF"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Literature / Reading List:</w:t>
            </w:r>
          </w:p>
          <w:p w14:paraId="01ED61DD" w14:textId="77777777" w:rsidR="00D67D7F" w:rsidRPr="00BB2207" w:rsidRDefault="00D67D7F">
            <w:pPr>
              <w:pBdr>
                <w:top w:val="nil"/>
                <w:left w:val="nil"/>
                <w:bottom w:val="nil"/>
                <w:right w:val="nil"/>
                <w:between w:val="nil"/>
              </w:pBdr>
              <w:spacing w:line="240" w:lineRule="auto"/>
              <w:ind w:left="0" w:hanging="2"/>
              <w:jc w:val="center"/>
              <w:rPr>
                <w:rFonts w:ascii="Times New Roman" w:eastAsia="Times New Roman" w:hAnsi="Times New Roman" w:cs="Times New Roman"/>
                <w:color w:val="000000"/>
                <w:sz w:val="24"/>
                <w:lang w:val="en-US"/>
              </w:rPr>
            </w:pPr>
          </w:p>
        </w:tc>
      </w:tr>
      <w:tr w:rsidR="00D67D7F" w:rsidRPr="00BB2207" w14:paraId="0670C7D9" w14:textId="77777777" w:rsidTr="009375BF">
        <w:trPr>
          <w:cantSplit/>
          <w:trHeight w:val="1525"/>
        </w:trPr>
        <w:tc>
          <w:tcPr>
            <w:tcW w:w="558" w:type="dxa"/>
            <w:textDirection w:val="btLr"/>
            <w:vAlign w:val="center"/>
          </w:tcPr>
          <w:p w14:paraId="6B20BD05"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b/>
                <w:color w:val="000000"/>
                <w:sz w:val="24"/>
                <w:lang w:val="en-US"/>
              </w:rPr>
              <w:t>Literature</w:t>
            </w:r>
          </w:p>
        </w:tc>
        <w:tc>
          <w:tcPr>
            <w:tcW w:w="9360" w:type="dxa"/>
          </w:tcPr>
          <w:p w14:paraId="7B010811" w14:textId="504B55E3"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 xml:space="preserve">Required </w:t>
            </w:r>
            <w:r>
              <w:rPr>
                <w:rFonts w:ascii="Times New Roman" w:hAnsi="Times New Roman" w:cs="Times New Roman"/>
                <w:b/>
                <w:bCs/>
                <w:sz w:val="22"/>
                <w:szCs w:val="22"/>
                <w:lang w:val="en-US"/>
              </w:rPr>
              <w:t>Literature</w:t>
            </w:r>
            <w:r w:rsidRPr="00BF45F0">
              <w:rPr>
                <w:rFonts w:ascii="Times New Roman" w:hAnsi="Times New Roman" w:cs="Times New Roman"/>
                <w:b/>
                <w:bCs/>
                <w:sz w:val="22"/>
                <w:szCs w:val="22"/>
                <w:lang w:val="en-US"/>
              </w:rPr>
              <w:t>:</w:t>
            </w:r>
            <w:r w:rsidRPr="00BF45F0">
              <w:rPr>
                <w:rFonts w:ascii="Times New Roman" w:hAnsi="Times New Roman" w:cs="Times New Roman"/>
                <w:b/>
                <w:bCs/>
                <w:sz w:val="22"/>
                <w:szCs w:val="22"/>
                <w:lang w:val="en-US"/>
              </w:rPr>
              <w:tab/>
            </w:r>
          </w:p>
          <w:p w14:paraId="719F7187" w14:textId="2B59DF3C"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r w:rsidRPr="00B048A9">
              <w:rPr>
                <w:rFonts w:ascii="Times New Roman" w:hAnsi="Times New Roman" w:cs="Times New Roman"/>
                <w:sz w:val="22"/>
                <w:szCs w:val="22"/>
                <w:lang w:val="en-US"/>
              </w:rPr>
              <w:t xml:space="preserve">Gupta, B. B., Dahiya, A., &amp; Benkhelifa, E. (2022). SDN and NFV. World Scientific.    </w:t>
            </w:r>
          </w:p>
          <w:p w14:paraId="0CD343E7" w14:textId="77777777" w:rsidR="00BF45F0" w:rsidRPr="00BF45F0" w:rsidRDefault="00BF45F0" w:rsidP="00B048A9">
            <w:pPr>
              <w:ind w:leftChars="0" w:left="2" w:hanging="2"/>
              <w:rPr>
                <w:rFonts w:ascii="Times New Roman" w:hAnsi="Times New Roman" w:cs="Times New Roman"/>
                <w:sz w:val="22"/>
                <w:szCs w:val="22"/>
                <w:lang w:val="en-US"/>
              </w:rPr>
            </w:pPr>
          </w:p>
          <w:p w14:paraId="1FE0B223" w14:textId="03060F1C"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r w:rsidRPr="00B048A9">
              <w:rPr>
                <w:rFonts w:ascii="Times New Roman" w:hAnsi="Times New Roman" w:cs="Times New Roman"/>
                <w:sz w:val="22"/>
                <w:szCs w:val="22"/>
                <w:lang w:val="en-US"/>
              </w:rPr>
              <w:t xml:space="preserve">Chen, W., Gaal, P., Montojo, J., &amp; </w:t>
            </w:r>
            <w:proofErr w:type="spellStart"/>
            <w:r w:rsidRPr="00B048A9">
              <w:rPr>
                <w:rFonts w:ascii="Times New Roman" w:hAnsi="Times New Roman" w:cs="Times New Roman"/>
                <w:sz w:val="22"/>
                <w:szCs w:val="22"/>
                <w:lang w:val="en-US"/>
              </w:rPr>
              <w:t>Zisimopoulos</w:t>
            </w:r>
            <w:proofErr w:type="spellEnd"/>
            <w:r w:rsidRPr="00B048A9">
              <w:rPr>
                <w:rFonts w:ascii="Times New Roman" w:hAnsi="Times New Roman" w:cs="Times New Roman"/>
                <w:sz w:val="22"/>
                <w:szCs w:val="22"/>
                <w:lang w:val="en-US"/>
              </w:rPr>
              <w:t xml:space="preserve">, H. (2021). Fundamentals of 5G Communications: Connectivity for Enhanced Mobile Broadband and Beyond. McGraw-Hill.    </w:t>
            </w:r>
          </w:p>
          <w:p w14:paraId="0A1EAB8E" w14:textId="77777777" w:rsidR="00BF45F0" w:rsidRPr="00BF45F0" w:rsidRDefault="00BF45F0" w:rsidP="00B048A9">
            <w:pPr>
              <w:ind w:leftChars="0" w:left="2" w:hanging="2"/>
              <w:rPr>
                <w:rFonts w:ascii="Times New Roman" w:hAnsi="Times New Roman" w:cs="Times New Roman"/>
                <w:sz w:val="22"/>
                <w:szCs w:val="22"/>
                <w:lang w:val="en-US"/>
              </w:rPr>
            </w:pPr>
          </w:p>
          <w:p w14:paraId="55A81AF6" w14:textId="5FD62947"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r w:rsidRPr="00B048A9">
              <w:rPr>
                <w:rFonts w:ascii="Times New Roman" w:hAnsi="Times New Roman" w:cs="Times New Roman"/>
                <w:sz w:val="22"/>
                <w:szCs w:val="22"/>
                <w:lang w:val="en-US"/>
              </w:rPr>
              <w:t xml:space="preserve">Stallings, W. (2018). Foundations of Modern Networking: SDN, NFV, </w:t>
            </w:r>
            <w:proofErr w:type="spellStart"/>
            <w:r w:rsidRPr="00B048A9">
              <w:rPr>
                <w:rFonts w:ascii="Times New Roman" w:hAnsi="Times New Roman" w:cs="Times New Roman"/>
                <w:sz w:val="22"/>
                <w:szCs w:val="22"/>
                <w:lang w:val="en-US"/>
              </w:rPr>
              <w:t>QoE</w:t>
            </w:r>
            <w:proofErr w:type="spellEnd"/>
            <w:r w:rsidRPr="00B048A9">
              <w:rPr>
                <w:rFonts w:ascii="Times New Roman" w:hAnsi="Times New Roman" w:cs="Times New Roman"/>
                <w:sz w:val="22"/>
                <w:szCs w:val="22"/>
                <w:lang w:val="en-US"/>
              </w:rPr>
              <w:t xml:space="preserve">, IoT, and Cloud. Pearson.    </w:t>
            </w:r>
          </w:p>
          <w:p w14:paraId="2D1F27EF" w14:textId="77777777" w:rsidR="00BF45F0" w:rsidRPr="00BF45F0" w:rsidRDefault="00BF45F0" w:rsidP="00B048A9">
            <w:pPr>
              <w:ind w:leftChars="0" w:left="2" w:hanging="2"/>
              <w:rPr>
                <w:rFonts w:ascii="Times New Roman" w:hAnsi="Times New Roman" w:cs="Times New Roman"/>
                <w:sz w:val="22"/>
                <w:szCs w:val="22"/>
                <w:lang w:val="en-US"/>
              </w:rPr>
            </w:pPr>
          </w:p>
          <w:p w14:paraId="1F4BCA20" w14:textId="625FB991"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r w:rsidRPr="00B048A9">
              <w:rPr>
                <w:rFonts w:ascii="Times New Roman" w:hAnsi="Times New Roman" w:cs="Times New Roman"/>
                <w:sz w:val="22"/>
                <w:szCs w:val="22"/>
                <w:lang w:val="en-US"/>
              </w:rPr>
              <w:t xml:space="preserve">Groover, M. P. (2019). Fundamentals of Modern Manufacturing: Materials, Processes, and Systems. Wiley.  </w:t>
            </w:r>
          </w:p>
          <w:p w14:paraId="39960059" w14:textId="77777777" w:rsidR="00BF45F0" w:rsidRPr="00BF45F0" w:rsidRDefault="00BF45F0" w:rsidP="00BF45F0">
            <w:pPr>
              <w:ind w:left="0" w:hanging="2"/>
              <w:rPr>
                <w:rFonts w:ascii="Times New Roman" w:hAnsi="Times New Roman" w:cs="Times New Roman"/>
                <w:b/>
                <w:bCs/>
                <w:sz w:val="22"/>
                <w:szCs w:val="22"/>
                <w:lang w:val="en-US"/>
              </w:rPr>
            </w:pPr>
          </w:p>
          <w:p w14:paraId="4A981E30" w14:textId="77777777" w:rsidR="00BF45F0" w:rsidRPr="00BF45F0" w:rsidRDefault="00BF45F0" w:rsidP="00BF45F0">
            <w:pPr>
              <w:ind w:left="0" w:hanging="2"/>
              <w:rPr>
                <w:rFonts w:ascii="Times New Roman" w:hAnsi="Times New Roman" w:cs="Times New Roman"/>
                <w:b/>
                <w:bCs/>
                <w:sz w:val="22"/>
                <w:szCs w:val="22"/>
                <w:lang w:val="en-US"/>
              </w:rPr>
            </w:pPr>
            <w:r w:rsidRPr="00BF45F0">
              <w:rPr>
                <w:rFonts w:ascii="Times New Roman" w:hAnsi="Times New Roman" w:cs="Times New Roman"/>
                <w:b/>
                <w:bCs/>
                <w:sz w:val="22"/>
                <w:szCs w:val="22"/>
                <w:lang w:val="en-US"/>
              </w:rPr>
              <w:t>Supplementary / Recent Literature:</w:t>
            </w:r>
            <w:r w:rsidRPr="00BF45F0">
              <w:rPr>
                <w:rFonts w:ascii="Times New Roman" w:hAnsi="Times New Roman" w:cs="Times New Roman"/>
                <w:b/>
                <w:bCs/>
                <w:sz w:val="22"/>
                <w:szCs w:val="22"/>
                <w:lang w:val="en-US"/>
              </w:rPr>
              <w:tab/>
            </w:r>
          </w:p>
          <w:p w14:paraId="48CAF8B2" w14:textId="3C2EC806"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r w:rsidRPr="00B048A9">
              <w:rPr>
                <w:rFonts w:ascii="Times New Roman" w:hAnsi="Times New Roman" w:cs="Times New Roman"/>
                <w:sz w:val="22"/>
                <w:szCs w:val="22"/>
                <w:lang w:val="en-US"/>
              </w:rPr>
              <w:t xml:space="preserve">Davim, J. P. (Ed.). (2023). Modern Manufacturing Processes. Springer.  (Model for structure)   </w:t>
            </w:r>
          </w:p>
          <w:p w14:paraId="2DB395AA" w14:textId="77777777" w:rsidR="00BF45F0" w:rsidRPr="00BF45F0" w:rsidRDefault="00BF45F0" w:rsidP="00B048A9">
            <w:pPr>
              <w:ind w:leftChars="0" w:left="2" w:hanging="2"/>
              <w:rPr>
                <w:rFonts w:ascii="Times New Roman" w:hAnsi="Times New Roman" w:cs="Times New Roman"/>
                <w:sz w:val="22"/>
                <w:szCs w:val="22"/>
                <w:lang w:val="en-US"/>
              </w:rPr>
            </w:pPr>
          </w:p>
          <w:p w14:paraId="5D815BCB" w14:textId="5D568F05"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proofErr w:type="spellStart"/>
            <w:r w:rsidRPr="00B048A9">
              <w:rPr>
                <w:rFonts w:ascii="Times New Roman" w:hAnsi="Times New Roman" w:cs="Times New Roman"/>
                <w:sz w:val="22"/>
                <w:szCs w:val="22"/>
                <w:lang w:val="en-US"/>
              </w:rPr>
              <w:t>Pahalson</w:t>
            </w:r>
            <w:proofErr w:type="spellEnd"/>
            <w:r w:rsidRPr="00B048A9">
              <w:rPr>
                <w:rFonts w:ascii="Times New Roman" w:hAnsi="Times New Roman" w:cs="Times New Roman"/>
                <w:sz w:val="22"/>
                <w:szCs w:val="22"/>
                <w:lang w:val="en-US"/>
              </w:rPr>
              <w:t xml:space="preserve">, C. A. D. et al. (2023). "5G Technology: An Assessment of the Opportunities and Challenges in an Emerging Nigerian Society". International Journal of Next-Generation Networks (IJNGN).    </w:t>
            </w:r>
          </w:p>
          <w:p w14:paraId="46AB6E10" w14:textId="77777777" w:rsidR="00BF45F0" w:rsidRPr="00BF45F0" w:rsidRDefault="00BF45F0" w:rsidP="00B048A9">
            <w:pPr>
              <w:ind w:leftChars="0" w:left="2" w:hanging="2"/>
              <w:rPr>
                <w:rFonts w:ascii="Times New Roman" w:hAnsi="Times New Roman" w:cs="Times New Roman"/>
                <w:sz w:val="22"/>
                <w:szCs w:val="22"/>
                <w:lang w:val="en-US"/>
              </w:rPr>
            </w:pPr>
          </w:p>
          <w:p w14:paraId="39AA2432" w14:textId="0C9C8BBA"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r w:rsidRPr="00B048A9">
              <w:rPr>
                <w:rFonts w:ascii="Times New Roman" w:hAnsi="Times New Roman" w:cs="Times New Roman"/>
                <w:sz w:val="22"/>
                <w:szCs w:val="22"/>
                <w:lang w:val="en-US"/>
              </w:rPr>
              <w:t xml:space="preserve">Ericsson. (2023). Towards Sustainable and Trustworthy 6G: Challenges, Enablers, and Architectural Design.    </w:t>
            </w:r>
          </w:p>
          <w:p w14:paraId="4F3B5779" w14:textId="77777777" w:rsidR="00BF45F0" w:rsidRPr="00BF45F0" w:rsidRDefault="00BF45F0" w:rsidP="00B048A9">
            <w:pPr>
              <w:ind w:leftChars="0" w:left="2" w:hanging="2"/>
              <w:rPr>
                <w:rFonts w:ascii="Times New Roman" w:hAnsi="Times New Roman" w:cs="Times New Roman"/>
                <w:sz w:val="22"/>
                <w:szCs w:val="22"/>
                <w:lang w:val="en-US"/>
              </w:rPr>
            </w:pPr>
          </w:p>
          <w:p w14:paraId="32979779" w14:textId="58EF5204"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r w:rsidRPr="00B048A9">
              <w:rPr>
                <w:rFonts w:ascii="Times New Roman" w:hAnsi="Times New Roman" w:cs="Times New Roman"/>
                <w:sz w:val="22"/>
                <w:szCs w:val="22"/>
                <w:lang w:val="en-US"/>
              </w:rPr>
              <w:t xml:space="preserve">Shen, F., &amp; Perigo, L. (2023). "Dynamic SDN Controller Placement based on Deep Reinforcement Learning". International Journal of Next-Generation Networks (IJNGN).    </w:t>
            </w:r>
          </w:p>
          <w:p w14:paraId="7C9AC09D" w14:textId="77777777" w:rsidR="00BF45F0" w:rsidRPr="00BF45F0" w:rsidRDefault="00BF45F0" w:rsidP="00B048A9">
            <w:pPr>
              <w:ind w:leftChars="0" w:left="2" w:hanging="2"/>
              <w:rPr>
                <w:rFonts w:ascii="Times New Roman" w:hAnsi="Times New Roman" w:cs="Times New Roman"/>
                <w:sz w:val="22"/>
                <w:szCs w:val="22"/>
                <w:lang w:val="en-US"/>
              </w:rPr>
            </w:pPr>
          </w:p>
          <w:p w14:paraId="57DC4810" w14:textId="67BA52D1"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r w:rsidRPr="00B048A9">
              <w:rPr>
                <w:rFonts w:ascii="Times New Roman" w:hAnsi="Times New Roman" w:cs="Times New Roman"/>
                <w:sz w:val="22"/>
                <w:szCs w:val="22"/>
                <w:lang w:val="en-US"/>
              </w:rPr>
              <w:t xml:space="preserve">Journal of Manufacturing Processes – Elsevier. (Latest issues available via ScienceDirect).  (Model for a relevant journal)   </w:t>
            </w:r>
          </w:p>
          <w:p w14:paraId="38C55F8F" w14:textId="77777777" w:rsidR="00BF45F0" w:rsidRPr="00BF45F0" w:rsidRDefault="00BF45F0" w:rsidP="00B048A9">
            <w:pPr>
              <w:ind w:leftChars="0" w:left="2" w:hanging="2"/>
              <w:rPr>
                <w:rFonts w:ascii="Times New Roman" w:hAnsi="Times New Roman" w:cs="Times New Roman"/>
                <w:sz w:val="22"/>
                <w:szCs w:val="22"/>
                <w:lang w:val="en-US"/>
              </w:rPr>
            </w:pPr>
          </w:p>
          <w:p w14:paraId="06EFD150" w14:textId="409FEA6B" w:rsidR="00BF45F0" w:rsidRPr="00B048A9" w:rsidRDefault="00BF45F0" w:rsidP="00B048A9">
            <w:pPr>
              <w:pStyle w:val="ListParagraph"/>
              <w:numPr>
                <w:ilvl w:val="0"/>
                <w:numId w:val="12"/>
              </w:numPr>
              <w:ind w:leftChars="0" w:left="360" w:firstLineChars="0"/>
              <w:rPr>
                <w:rFonts w:ascii="Times New Roman" w:hAnsi="Times New Roman" w:cs="Times New Roman"/>
                <w:sz w:val="22"/>
                <w:szCs w:val="22"/>
                <w:lang w:val="en-US"/>
              </w:rPr>
            </w:pPr>
            <w:r w:rsidRPr="00B048A9">
              <w:rPr>
                <w:rFonts w:ascii="Times New Roman" w:hAnsi="Times New Roman" w:cs="Times New Roman"/>
                <w:sz w:val="22"/>
                <w:szCs w:val="22"/>
                <w:lang w:val="en-US"/>
              </w:rPr>
              <w:t xml:space="preserve">International Journal of Next-Generation Networks (IJNGN).    </w:t>
            </w:r>
          </w:p>
          <w:p w14:paraId="74C00AF1" w14:textId="1DE1F018" w:rsidR="00D67D7F" w:rsidRPr="00BB2207" w:rsidRDefault="00D67D7F" w:rsidP="00A37C64">
            <w:pPr>
              <w:ind w:left="0" w:hanging="2"/>
              <w:rPr>
                <w:rFonts w:ascii="Times New Roman" w:hAnsi="Times New Roman" w:cs="Times New Roman"/>
                <w:sz w:val="22"/>
                <w:szCs w:val="22"/>
                <w:lang w:val="en-US"/>
              </w:rPr>
            </w:pPr>
          </w:p>
        </w:tc>
      </w:tr>
    </w:tbl>
    <w:p w14:paraId="2FAF92E5" w14:textId="77777777" w:rsidR="00D67D7F" w:rsidRPr="00BB2207" w:rsidRDefault="00D67D7F">
      <w:pPr>
        <w:ind w:left="0" w:hanging="2"/>
        <w:rPr>
          <w:rFonts w:ascii="Times New Roman" w:hAnsi="Times New Roman" w:cs="Times New Roman"/>
        </w:rPr>
      </w:pPr>
    </w:p>
    <w:tbl>
      <w:tblPr>
        <w:tblStyle w:val="a2"/>
        <w:tblW w:w="9918"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58"/>
        <w:gridCol w:w="6210"/>
        <w:gridCol w:w="810"/>
        <w:gridCol w:w="1260"/>
        <w:gridCol w:w="1080"/>
      </w:tblGrid>
      <w:tr w:rsidR="00D67D7F" w:rsidRPr="00BB2207" w14:paraId="7D428195" w14:textId="77777777" w:rsidTr="009375BF">
        <w:trPr>
          <w:cantSplit/>
          <w:trHeight w:val="580"/>
        </w:trPr>
        <w:tc>
          <w:tcPr>
            <w:tcW w:w="558" w:type="dxa"/>
            <w:vMerge w:val="restart"/>
            <w:tcBorders>
              <w:right w:val="single" w:sz="4" w:space="0" w:color="000000"/>
            </w:tcBorders>
            <w:shd w:val="clear" w:color="auto" w:fill="B8CCE4"/>
            <w:textDirection w:val="btLr"/>
            <w:vAlign w:val="center"/>
          </w:tcPr>
          <w:p w14:paraId="7DA32478"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lastRenderedPageBreak/>
              <w:t xml:space="preserve">Teaching and Learning </w:t>
            </w:r>
            <w:r w:rsidR="00CD5E16" w:rsidRPr="00BB2207">
              <w:rPr>
                <w:rFonts w:ascii="Times New Roman" w:eastAsia="Times New Roman" w:hAnsi="Times New Roman" w:cs="Times New Roman"/>
                <w:color w:val="000000"/>
                <w:sz w:val="24"/>
                <w:lang w:val="en-US"/>
              </w:rPr>
              <w:t>Methods</w:t>
            </w:r>
          </w:p>
        </w:tc>
        <w:tc>
          <w:tcPr>
            <w:tcW w:w="9360" w:type="dxa"/>
            <w:gridSpan w:val="4"/>
            <w:tcBorders>
              <w:right w:val="single" w:sz="4" w:space="0" w:color="000000"/>
            </w:tcBorders>
          </w:tcPr>
          <w:p w14:paraId="49BCC6A7" w14:textId="77777777" w:rsidR="00BF45F0" w:rsidRPr="00BF45F0" w:rsidRDefault="00BF45F0" w:rsidP="00BF45F0">
            <w:pPr>
              <w:suppressAutoHyphens w:val="0"/>
              <w:spacing w:before="100" w:beforeAutospacing="1" w:after="100" w:afterAutospacing="1" w:line="240" w:lineRule="auto"/>
              <w:ind w:leftChars="0" w:left="0" w:firstLineChars="0" w:hanging="2"/>
              <w:textDirection w:val="lrTb"/>
              <w:textAlignment w:val="auto"/>
              <w:outlineLvl w:val="9"/>
              <w:rPr>
                <w:rFonts w:ascii="Times New Roman" w:eastAsia="Times New Roman" w:hAnsi="Times New Roman" w:cs="Times New Roman"/>
                <w:position w:val="0"/>
                <w:sz w:val="24"/>
                <w:lang w:val="en-US" w:eastAsia="en-US"/>
              </w:rPr>
            </w:pPr>
            <w:r w:rsidRPr="00BF45F0">
              <w:rPr>
                <w:rFonts w:ascii="Times New Roman" w:eastAsia="Times New Roman" w:hAnsi="Times New Roman" w:cs="Times New Roman"/>
                <w:position w:val="0"/>
                <w:sz w:val="24"/>
                <w:lang w:val="en-US" w:eastAsia="en-US"/>
              </w:rPr>
              <w:t xml:space="preserve">The course is delivered using a combination of traditional and modern teaching methods to ensure the acquisition of both theoretical knowledge and practical, hands-on skills. The main methods include:   </w:t>
            </w:r>
          </w:p>
          <w:p w14:paraId="6A1DC36A" w14:textId="77777777" w:rsidR="00BF45F0" w:rsidRPr="00BF45F0" w:rsidRDefault="00BF45F0" w:rsidP="00BF45F0">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45F0">
              <w:rPr>
                <w:rFonts w:ascii="Times New Roman" w:eastAsia="Times New Roman" w:hAnsi="Times New Roman" w:cs="Times New Roman"/>
                <w:b/>
                <w:bCs/>
                <w:position w:val="0"/>
                <w:sz w:val="24"/>
                <w:lang w:val="en-US" w:eastAsia="en-US"/>
              </w:rPr>
              <w:t>Structured Lectures:</w:t>
            </w:r>
            <w:r w:rsidRPr="00BF45F0">
              <w:rPr>
                <w:rFonts w:ascii="Times New Roman" w:eastAsia="Times New Roman" w:hAnsi="Times New Roman" w:cs="Times New Roman"/>
                <w:position w:val="0"/>
                <w:sz w:val="24"/>
                <w:lang w:val="en-US" w:eastAsia="en-US"/>
              </w:rPr>
              <w:t xml:space="preserve"> For presenting fundamental and advanced concepts of NGNs, delivered in a clear and logical progression.</w:t>
            </w:r>
          </w:p>
          <w:p w14:paraId="12DEB60B" w14:textId="77777777" w:rsidR="00BF45F0" w:rsidRPr="00BF45F0" w:rsidRDefault="00BF45F0" w:rsidP="00BF45F0">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45F0">
              <w:rPr>
                <w:rFonts w:ascii="Times New Roman" w:eastAsia="Times New Roman" w:hAnsi="Times New Roman" w:cs="Times New Roman"/>
                <w:b/>
                <w:bCs/>
                <w:position w:val="0"/>
                <w:sz w:val="24"/>
                <w:lang w:val="en-US" w:eastAsia="en-US"/>
              </w:rPr>
              <w:t>Problem-Based Learning (PBL):</w:t>
            </w:r>
            <w:r w:rsidRPr="00BF45F0">
              <w:rPr>
                <w:rFonts w:ascii="Times New Roman" w:eastAsia="Times New Roman" w:hAnsi="Times New Roman" w:cs="Times New Roman"/>
                <w:position w:val="0"/>
                <w:sz w:val="24"/>
                <w:lang w:val="en-US" w:eastAsia="en-US"/>
              </w:rPr>
              <w:t xml:space="preserve"> Students will work on solving real-world networking challenges by applying their research and technical skills.</w:t>
            </w:r>
          </w:p>
          <w:p w14:paraId="04FA7321" w14:textId="77777777" w:rsidR="00BF45F0" w:rsidRPr="00BF45F0" w:rsidRDefault="00BF45F0" w:rsidP="00BF45F0">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45F0">
              <w:rPr>
                <w:rFonts w:ascii="Times New Roman" w:eastAsia="Times New Roman" w:hAnsi="Times New Roman" w:cs="Times New Roman"/>
                <w:b/>
                <w:bCs/>
                <w:position w:val="0"/>
                <w:sz w:val="24"/>
                <w:lang w:val="en-US" w:eastAsia="en-US"/>
              </w:rPr>
              <w:t>Flipped Classroom:</w:t>
            </w:r>
            <w:r w:rsidRPr="00BF45F0">
              <w:rPr>
                <w:rFonts w:ascii="Times New Roman" w:eastAsia="Times New Roman" w:hAnsi="Times New Roman" w:cs="Times New Roman"/>
                <w:position w:val="0"/>
                <w:sz w:val="24"/>
                <w:lang w:val="en-US" w:eastAsia="en-US"/>
              </w:rPr>
              <w:t xml:space="preserve"> Learning materials are provided in advance, allowing class time to be used for interactive discussions, collaborative problem-solving, and practical applications.</w:t>
            </w:r>
          </w:p>
          <w:p w14:paraId="171F7622" w14:textId="77777777" w:rsidR="00BF45F0" w:rsidRPr="00BF45F0" w:rsidRDefault="00BF45F0" w:rsidP="00BF45F0">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45F0">
              <w:rPr>
                <w:rFonts w:ascii="Times New Roman" w:eastAsia="Times New Roman" w:hAnsi="Times New Roman" w:cs="Times New Roman"/>
                <w:b/>
                <w:bCs/>
                <w:position w:val="0"/>
                <w:sz w:val="24"/>
                <w:lang w:val="en-US" w:eastAsia="en-US"/>
              </w:rPr>
              <w:t>Project-Based Learning:</w:t>
            </w:r>
            <w:r w:rsidRPr="00BF45F0">
              <w:rPr>
                <w:rFonts w:ascii="Times New Roman" w:eastAsia="Times New Roman" w:hAnsi="Times New Roman" w:cs="Times New Roman"/>
                <w:position w:val="0"/>
                <w:sz w:val="24"/>
                <w:lang w:val="en-US" w:eastAsia="en-US"/>
              </w:rPr>
              <w:t xml:space="preserve"> A significant component where students develop a complete NGN solution, simulating an industrial or research scenario. This project will require the synthesis of knowledge and skills learned throughout the semester.   </w:t>
            </w:r>
          </w:p>
          <w:p w14:paraId="2D03B239" w14:textId="77777777" w:rsidR="00BF45F0" w:rsidRPr="00BF45F0" w:rsidRDefault="00BF45F0" w:rsidP="00BF45F0">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45F0">
              <w:rPr>
                <w:rFonts w:ascii="Times New Roman" w:eastAsia="Times New Roman" w:hAnsi="Times New Roman" w:cs="Times New Roman"/>
                <w:b/>
                <w:bCs/>
                <w:position w:val="0"/>
                <w:sz w:val="24"/>
                <w:lang w:val="en-US" w:eastAsia="en-US"/>
              </w:rPr>
              <w:t>Laboratory Demonstrations and Exercises:</w:t>
            </w:r>
            <w:r w:rsidRPr="00BF45F0">
              <w:rPr>
                <w:rFonts w:ascii="Times New Roman" w:eastAsia="Times New Roman" w:hAnsi="Times New Roman" w:cs="Times New Roman"/>
                <w:position w:val="0"/>
                <w:sz w:val="24"/>
                <w:lang w:val="en-US" w:eastAsia="en-US"/>
              </w:rPr>
              <w:t xml:space="preserve"> Extensive use of specialized software tools and virtual platforms, such as Mininet, OMNET++, Cisco Packet Tracer, and </w:t>
            </w:r>
            <w:proofErr w:type="spellStart"/>
            <w:r w:rsidRPr="00BF45F0">
              <w:rPr>
                <w:rFonts w:ascii="Times New Roman" w:eastAsia="Times New Roman" w:hAnsi="Times New Roman" w:cs="Times New Roman"/>
                <w:position w:val="0"/>
                <w:sz w:val="24"/>
                <w:lang w:val="en-US" w:eastAsia="en-US"/>
              </w:rPr>
              <w:t>CloudLab</w:t>
            </w:r>
            <w:proofErr w:type="spellEnd"/>
            <w:r w:rsidRPr="00BF45F0">
              <w:rPr>
                <w:rFonts w:ascii="Times New Roman" w:eastAsia="Times New Roman" w:hAnsi="Times New Roman" w:cs="Times New Roman"/>
                <w:position w:val="0"/>
                <w:sz w:val="24"/>
                <w:lang w:val="en-US" w:eastAsia="en-US"/>
              </w:rPr>
              <w:t xml:space="preserve">, to provide a dynamic and safe environment for network configuration, traffic analysis, and performance evaluation. These sessions bridge the gap between theory and practical application.   </w:t>
            </w:r>
          </w:p>
          <w:p w14:paraId="01D8ED35" w14:textId="77777777" w:rsidR="00BF45F0" w:rsidRPr="00BF45F0" w:rsidRDefault="00BF45F0" w:rsidP="00BF45F0">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45F0">
              <w:rPr>
                <w:rFonts w:ascii="Times New Roman" w:eastAsia="Times New Roman" w:hAnsi="Times New Roman" w:cs="Times New Roman"/>
                <w:b/>
                <w:bCs/>
                <w:position w:val="0"/>
                <w:sz w:val="24"/>
                <w:lang w:val="en-US" w:eastAsia="en-US"/>
              </w:rPr>
              <w:t>Case Study Method:</w:t>
            </w:r>
            <w:r w:rsidRPr="00BF45F0">
              <w:rPr>
                <w:rFonts w:ascii="Times New Roman" w:eastAsia="Times New Roman" w:hAnsi="Times New Roman" w:cs="Times New Roman"/>
                <w:position w:val="0"/>
                <w:sz w:val="24"/>
                <w:lang w:val="en-US" w:eastAsia="en-US"/>
              </w:rPr>
              <w:t xml:space="preserve"> Analysis and discussion of real-world industry situations to understand the practical applications and limitations of NGN technologies.</w:t>
            </w:r>
          </w:p>
          <w:p w14:paraId="0BD81FA4" w14:textId="57D29F79" w:rsidR="00BB2207" w:rsidRPr="00BF45F0" w:rsidRDefault="00BF45F0" w:rsidP="00BF45F0">
            <w:pPr>
              <w:numPr>
                <w:ilvl w:val="0"/>
                <w:numId w:val="10"/>
              </w:numPr>
              <w:suppressAutoHyphens w:val="0"/>
              <w:spacing w:before="100" w:beforeAutospacing="1" w:after="100" w:afterAutospacing="1" w:line="240" w:lineRule="auto"/>
              <w:ind w:leftChars="0" w:firstLineChars="0"/>
              <w:textDirection w:val="lrTb"/>
              <w:textAlignment w:val="auto"/>
              <w:outlineLvl w:val="9"/>
              <w:rPr>
                <w:rFonts w:ascii="Times New Roman" w:eastAsia="Times New Roman" w:hAnsi="Times New Roman" w:cs="Times New Roman"/>
                <w:position w:val="0"/>
                <w:sz w:val="24"/>
                <w:lang w:val="en-US" w:eastAsia="en-US"/>
              </w:rPr>
            </w:pPr>
            <w:r w:rsidRPr="00BF45F0">
              <w:rPr>
                <w:rFonts w:ascii="Times New Roman" w:eastAsia="Times New Roman" w:hAnsi="Times New Roman" w:cs="Times New Roman"/>
                <w:b/>
                <w:bCs/>
                <w:position w:val="0"/>
                <w:sz w:val="24"/>
                <w:lang w:val="en-US" w:eastAsia="en-US"/>
              </w:rPr>
              <w:t>Industrial Guest Lectures:</w:t>
            </w:r>
            <w:r w:rsidRPr="00BF45F0">
              <w:rPr>
                <w:rFonts w:ascii="Times New Roman" w:eastAsia="Times New Roman" w:hAnsi="Times New Roman" w:cs="Times New Roman"/>
                <w:position w:val="0"/>
                <w:sz w:val="24"/>
                <w:lang w:val="en-US" w:eastAsia="en-US"/>
              </w:rPr>
              <w:t xml:space="preserve"> Occasional lectures from industry experts to provide real-world context and insights into current trends and challenges.   </w:t>
            </w:r>
          </w:p>
        </w:tc>
      </w:tr>
      <w:tr w:rsidR="00D67D7F" w:rsidRPr="00BB2207" w14:paraId="413256E8" w14:textId="77777777">
        <w:trPr>
          <w:cantSplit/>
          <w:trHeight w:val="589"/>
        </w:trPr>
        <w:tc>
          <w:tcPr>
            <w:tcW w:w="558" w:type="dxa"/>
            <w:vMerge/>
            <w:tcBorders>
              <w:right w:val="single" w:sz="4" w:space="0" w:color="000000"/>
            </w:tcBorders>
            <w:shd w:val="clear" w:color="auto" w:fill="B8CCE4"/>
            <w:vAlign w:val="center"/>
          </w:tcPr>
          <w:p w14:paraId="7B723B5E" w14:textId="77777777" w:rsidR="00D67D7F" w:rsidRPr="00BB2207" w:rsidRDefault="00D67D7F">
            <w:pPr>
              <w:widowControl w:val="0"/>
              <w:pBdr>
                <w:top w:val="nil"/>
                <w:left w:val="nil"/>
                <w:bottom w:val="nil"/>
                <w:right w:val="nil"/>
                <w:between w:val="nil"/>
              </w:pBdr>
              <w:spacing w:line="276" w:lineRule="auto"/>
              <w:ind w:left="0" w:hanging="2"/>
              <w:rPr>
                <w:rFonts w:ascii="Times New Roman" w:hAnsi="Times New Roman" w:cs="Times New Roman"/>
                <w:lang w:val="en-US"/>
              </w:rPr>
            </w:pPr>
          </w:p>
        </w:tc>
        <w:tc>
          <w:tcPr>
            <w:tcW w:w="9360" w:type="dxa"/>
            <w:gridSpan w:val="4"/>
            <w:tcBorders>
              <w:left w:val="single" w:sz="4" w:space="0" w:color="000000"/>
            </w:tcBorders>
            <w:shd w:val="clear" w:color="auto" w:fill="C6D9F1"/>
          </w:tcPr>
          <w:p w14:paraId="685C8A4B"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Contribution to student workload (which should correspond to student learning outcomes - 1 ECTS credit = 25 hours)</w:t>
            </w:r>
          </w:p>
        </w:tc>
      </w:tr>
      <w:tr w:rsidR="00D67D7F" w:rsidRPr="00BB2207" w14:paraId="62CD38DE" w14:textId="77777777">
        <w:trPr>
          <w:cantSplit/>
        </w:trPr>
        <w:tc>
          <w:tcPr>
            <w:tcW w:w="558" w:type="dxa"/>
            <w:vMerge/>
            <w:tcBorders>
              <w:right w:val="single" w:sz="4" w:space="0" w:color="000000"/>
            </w:tcBorders>
            <w:shd w:val="clear" w:color="auto" w:fill="B8CCE4"/>
            <w:vAlign w:val="center"/>
          </w:tcPr>
          <w:p w14:paraId="433CDF3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B8CCE4"/>
          </w:tcPr>
          <w:p w14:paraId="114B3DA2"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Activity</w:t>
            </w:r>
          </w:p>
        </w:tc>
        <w:tc>
          <w:tcPr>
            <w:tcW w:w="810" w:type="dxa"/>
            <w:tcBorders>
              <w:left w:val="single" w:sz="4" w:space="0" w:color="000000"/>
              <w:right w:val="single" w:sz="4" w:space="0" w:color="000000"/>
            </w:tcBorders>
            <w:shd w:val="clear" w:color="auto" w:fill="B8CCE4"/>
            <w:vAlign w:val="center"/>
          </w:tcPr>
          <w:p w14:paraId="0E8839BC"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Hours</w:t>
            </w:r>
          </w:p>
        </w:tc>
        <w:tc>
          <w:tcPr>
            <w:tcW w:w="1260" w:type="dxa"/>
            <w:tcBorders>
              <w:left w:val="single" w:sz="4" w:space="0" w:color="000000"/>
              <w:right w:val="single" w:sz="4" w:space="0" w:color="000000"/>
            </w:tcBorders>
            <w:shd w:val="clear" w:color="auto" w:fill="B8CCE4"/>
            <w:vAlign w:val="center"/>
          </w:tcPr>
          <w:p w14:paraId="1B1B9886"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Days/weeks</w:t>
            </w:r>
          </w:p>
        </w:tc>
        <w:tc>
          <w:tcPr>
            <w:tcW w:w="1080" w:type="dxa"/>
            <w:tcBorders>
              <w:left w:val="single" w:sz="4" w:space="0" w:color="000000"/>
            </w:tcBorders>
            <w:shd w:val="clear" w:color="auto" w:fill="B8CCE4"/>
            <w:vAlign w:val="center"/>
          </w:tcPr>
          <w:p w14:paraId="0CB6FB24" w14:textId="777777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Calibri" w:hAnsi="Times New Roman" w:cs="Times New Roman"/>
                <w:b/>
                <w:lang w:val="en-US"/>
              </w:rPr>
              <w:t>Total</w:t>
            </w:r>
          </w:p>
        </w:tc>
      </w:tr>
      <w:tr w:rsidR="00F630ED" w:rsidRPr="00BB2207" w14:paraId="3831970B" w14:textId="77777777">
        <w:trPr>
          <w:cantSplit/>
        </w:trPr>
        <w:tc>
          <w:tcPr>
            <w:tcW w:w="558" w:type="dxa"/>
            <w:vMerge/>
            <w:tcBorders>
              <w:right w:val="single" w:sz="4" w:space="0" w:color="000000"/>
            </w:tcBorders>
            <w:shd w:val="clear" w:color="auto" w:fill="B8CCE4"/>
            <w:vAlign w:val="center"/>
          </w:tcPr>
          <w:p w14:paraId="760B7D9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1DE7ECC" w14:textId="1A9BF3BE"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Lectures</w:t>
            </w:r>
          </w:p>
        </w:tc>
        <w:tc>
          <w:tcPr>
            <w:tcW w:w="810" w:type="dxa"/>
            <w:tcBorders>
              <w:left w:val="single" w:sz="4" w:space="0" w:color="000000"/>
              <w:right w:val="single" w:sz="4" w:space="0" w:color="000000"/>
            </w:tcBorders>
            <w:shd w:val="clear" w:color="auto" w:fill="FFFFFF"/>
          </w:tcPr>
          <w:p w14:paraId="3FB329B5" w14:textId="6905AC3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5753D72D" w14:textId="0DB8251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4672ABB2" w14:textId="078B01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6ACB8DEC" w14:textId="77777777">
        <w:trPr>
          <w:cantSplit/>
        </w:trPr>
        <w:tc>
          <w:tcPr>
            <w:tcW w:w="558" w:type="dxa"/>
            <w:vMerge/>
            <w:tcBorders>
              <w:right w:val="single" w:sz="4" w:space="0" w:color="000000"/>
            </w:tcBorders>
            <w:shd w:val="clear" w:color="auto" w:fill="B8CCE4"/>
            <w:vAlign w:val="center"/>
          </w:tcPr>
          <w:p w14:paraId="617C507E"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928E742" w14:textId="2E2B11D0"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Exercise sessions (with TA)</w:t>
            </w:r>
          </w:p>
        </w:tc>
        <w:tc>
          <w:tcPr>
            <w:tcW w:w="810" w:type="dxa"/>
            <w:tcBorders>
              <w:left w:val="single" w:sz="4" w:space="0" w:color="000000"/>
              <w:right w:val="single" w:sz="4" w:space="0" w:color="000000"/>
            </w:tcBorders>
            <w:shd w:val="clear" w:color="auto" w:fill="FFFFFF"/>
          </w:tcPr>
          <w:p w14:paraId="313CC7FD" w14:textId="3B5E004D"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03D0F5E1" w14:textId="12434E5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0275585D" w14:textId="1F9865B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30</w:t>
            </w:r>
          </w:p>
        </w:tc>
      </w:tr>
      <w:tr w:rsidR="00F630ED" w:rsidRPr="00BB2207" w14:paraId="574CF7BA" w14:textId="77777777">
        <w:trPr>
          <w:cantSplit/>
        </w:trPr>
        <w:tc>
          <w:tcPr>
            <w:tcW w:w="558" w:type="dxa"/>
            <w:vMerge/>
            <w:tcBorders>
              <w:right w:val="single" w:sz="4" w:space="0" w:color="000000"/>
            </w:tcBorders>
            <w:shd w:val="clear" w:color="auto" w:fill="B8CCE4"/>
            <w:vAlign w:val="center"/>
          </w:tcPr>
          <w:p w14:paraId="1E10820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A596204" w14:textId="0F1A5178"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Practical work (labs, project)</w:t>
            </w:r>
          </w:p>
        </w:tc>
        <w:tc>
          <w:tcPr>
            <w:tcW w:w="810" w:type="dxa"/>
            <w:tcBorders>
              <w:left w:val="single" w:sz="4" w:space="0" w:color="000000"/>
              <w:right w:val="single" w:sz="4" w:space="0" w:color="000000"/>
            </w:tcBorders>
            <w:shd w:val="clear" w:color="auto" w:fill="FFFFFF"/>
          </w:tcPr>
          <w:p w14:paraId="52122FFC" w14:textId="3D7D1B0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c>
          <w:tcPr>
            <w:tcW w:w="1260" w:type="dxa"/>
            <w:tcBorders>
              <w:left w:val="single" w:sz="4" w:space="0" w:color="000000"/>
              <w:right w:val="single" w:sz="4" w:space="0" w:color="000000"/>
            </w:tcBorders>
            <w:shd w:val="clear" w:color="auto" w:fill="FFFFFF"/>
          </w:tcPr>
          <w:p w14:paraId="1EC7AC31" w14:textId="225EF8F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6D259EE0" w14:textId="6A0EA6B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18</w:t>
            </w:r>
          </w:p>
        </w:tc>
      </w:tr>
      <w:tr w:rsidR="00F630ED" w:rsidRPr="00BB2207" w14:paraId="09F338EB" w14:textId="77777777">
        <w:trPr>
          <w:cantSplit/>
        </w:trPr>
        <w:tc>
          <w:tcPr>
            <w:tcW w:w="558" w:type="dxa"/>
            <w:vMerge/>
            <w:tcBorders>
              <w:right w:val="single" w:sz="4" w:space="0" w:color="000000"/>
            </w:tcBorders>
            <w:shd w:val="clear" w:color="auto" w:fill="B8CCE4"/>
            <w:vAlign w:val="center"/>
          </w:tcPr>
          <w:p w14:paraId="3EC87A41"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2C06E7BB" w14:textId="7A375615"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Office hours</w:t>
            </w:r>
          </w:p>
        </w:tc>
        <w:tc>
          <w:tcPr>
            <w:tcW w:w="810" w:type="dxa"/>
            <w:tcBorders>
              <w:left w:val="single" w:sz="4" w:space="0" w:color="000000"/>
              <w:right w:val="single" w:sz="4" w:space="0" w:color="000000"/>
            </w:tcBorders>
            <w:shd w:val="clear" w:color="auto" w:fill="FFFFFF"/>
          </w:tcPr>
          <w:p w14:paraId="1FF4BBCA" w14:textId="4CEF115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0AD4F978" w14:textId="754A32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c>
          <w:tcPr>
            <w:tcW w:w="1080" w:type="dxa"/>
            <w:tcBorders>
              <w:left w:val="single" w:sz="4" w:space="0" w:color="000000"/>
            </w:tcBorders>
            <w:shd w:val="clear" w:color="auto" w:fill="FFFFFF"/>
          </w:tcPr>
          <w:p w14:paraId="27733634" w14:textId="427E93DC"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15</w:t>
            </w:r>
          </w:p>
        </w:tc>
      </w:tr>
      <w:tr w:rsidR="00F630ED" w:rsidRPr="00BB2207" w14:paraId="7E552858" w14:textId="77777777">
        <w:trPr>
          <w:cantSplit/>
        </w:trPr>
        <w:tc>
          <w:tcPr>
            <w:tcW w:w="558" w:type="dxa"/>
            <w:vMerge/>
            <w:tcBorders>
              <w:right w:val="single" w:sz="4" w:space="0" w:color="000000"/>
            </w:tcBorders>
            <w:shd w:val="clear" w:color="auto" w:fill="B8CCE4"/>
            <w:vAlign w:val="center"/>
          </w:tcPr>
          <w:p w14:paraId="52DB428C"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4094D105" w14:textId="1C980432" w:rsidR="00F630ED" w:rsidRPr="00F630ED" w:rsidRDefault="00F630ED" w:rsidP="00F630ED">
            <w:pPr>
              <w:ind w:left="0" w:hanging="2"/>
              <w:rPr>
                <w:rFonts w:ascii="Times New Roman" w:eastAsia="Times New Roman" w:hAnsi="Times New Roman" w:cs="Times New Roman"/>
                <w:sz w:val="24"/>
                <w:szCs w:val="32"/>
                <w:lang w:val="en-US"/>
              </w:rPr>
            </w:pPr>
            <w:r w:rsidRPr="00F630ED">
              <w:rPr>
                <w:rFonts w:ascii="Times New Roman" w:hAnsi="Times New Roman" w:cs="Times New Roman"/>
                <w:sz w:val="24"/>
                <w:szCs w:val="32"/>
              </w:rPr>
              <w:t>Fieldwork (e.g., industry visits)</w:t>
            </w:r>
          </w:p>
        </w:tc>
        <w:tc>
          <w:tcPr>
            <w:tcW w:w="810" w:type="dxa"/>
            <w:tcBorders>
              <w:left w:val="single" w:sz="4" w:space="0" w:color="000000"/>
              <w:right w:val="single" w:sz="4" w:space="0" w:color="000000"/>
            </w:tcBorders>
            <w:shd w:val="clear" w:color="auto" w:fill="FFFFFF"/>
          </w:tcPr>
          <w:p w14:paraId="282396B1" w14:textId="1D469CC6"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1</w:t>
            </w:r>
          </w:p>
        </w:tc>
        <w:tc>
          <w:tcPr>
            <w:tcW w:w="1260" w:type="dxa"/>
            <w:tcBorders>
              <w:left w:val="single" w:sz="4" w:space="0" w:color="000000"/>
              <w:right w:val="single" w:sz="4" w:space="0" w:color="000000"/>
            </w:tcBorders>
            <w:shd w:val="clear" w:color="auto" w:fill="FFFFFF"/>
          </w:tcPr>
          <w:p w14:paraId="7858D106" w14:textId="49F74FB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0257D363" w14:textId="3DC43A6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r>
      <w:tr w:rsidR="00F630ED" w:rsidRPr="00BB2207" w14:paraId="7CF7A03F" w14:textId="77777777">
        <w:trPr>
          <w:cantSplit/>
        </w:trPr>
        <w:tc>
          <w:tcPr>
            <w:tcW w:w="558" w:type="dxa"/>
            <w:vMerge/>
            <w:tcBorders>
              <w:right w:val="single" w:sz="4" w:space="0" w:color="000000"/>
            </w:tcBorders>
            <w:shd w:val="clear" w:color="auto" w:fill="B8CCE4"/>
            <w:vAlign w:val="center"/>
          </w:tcPr>
          <w:p w14:paraId="23F9BEB2"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F156D7C" w14:textId="49F471B6"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Midterms, seminars</w:t>
            </w:r>
          </w:p>
        </w:tc>
        <w:tc>
          <w:tcPr>
            <w:tcW w:w="810" w:type="dxa"/>
            <w:tcBorders>
              <w:left w:val="single" w:sz="4" w:space="0" w:color="000000"/>
              <w:right w:val="single" w:sz="4" w:space="0" w:color="000000"/>
            </w:tcBorders>
            <w:shd w:val="clear" w:color="auto" w:fill="FFFFFF"/>
          </w:tcPr>
          <w:p w14:paraId="3415F814" w14:textId="43C9EF69"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49DADC6D" w14:textId="5225838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6C470E2C" w14:textId="7706CE95"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3E6D887B" w14:textId="77777777">
        <w:trPr>
          <w:cantSplit/>
        </w:trPr>
        <w:tc>
          <w:tcPr>
            <w:tcW w:w="558" w:type="dxa"/>
            <w:vMerge/>
            <w:tcBorders>
              <w:right w:val="single" w:sz="4" w:space="0" w:color="000000"/>
            </w:tcBorders>
            <w:shd w:val="clear" w:color="auto" w:fill="B8CCE4"/>
            <w:vAlign w:val="center"/>
          </w:tcPr>
          <w:p w14:paraId="42CB913D"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168FB0D9" w14:textId="62956809"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Homework assignments</w:t>
            </w:r>
          </w:p>
        </w:tc>
        <w:tc>
          <w:tcPr>
            <w:tcW w:w="810" w:type="dxa"/>
            <w:tcBorders>
              <w:left w:val="single" w:sz="4" w:space="0" w:color="000000"/>
              <w:right w:val="single" w:sz="4" w:space="0" w:color="000000"/>
            </w:tcBorders>
            <w:shd w:val="clear" w:color="auto" w:fill="FFFFFF"/>
          </w:tcPr>
          <w:p w14:paraId="21802696" w14:textId="58C548A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4C551358" w14:textId="02D4C32B"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6D4026A" w14:textId="14B7A38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6</w:t>
            </w:r>
          </w:p>
        </w:tc>
      </w:tr>
      <w:tr w:rsidR="00F630ED" w:rsidRPr="00BB2207" w14:paraId="2D33391D" w14:textId="77777777">
        <w:trPr>
          <w:cantSplit/>
        </w:trPr>
        <w:tc>
          <w:tcPr>
            <w:tcW w:w="558" w:type="dxa"/>
            <w:vMerge/>
            <w:tcBorders>
              <w:right w:val="single" w:sz="4" w:space="0" w:color="000000"/>
            </w:tcBorders>
            <w:shd w:val="clear" w:color="auto" w:fill="B8CCE4"/>
            <w:vAlign w:val="center"/>
          </w:tcPr>
          <w:p w14:paraId="0B19A6C9"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2202729" w14:textId="62DF3FEC"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Self-study &amp; research</w:t>
            </w:r>
          </w:p>
        </w:tc>
        <w:tc>
          <w:tcPr>
            <w:tcW w:w="810" w:type="dxa"/>
            <w:tcBorders>
              <w:left w:val="single" w:sz="4" w:space="0" w:color="000000"/>
              <w:right w:val="single" w:sz="4" w:space="0" w:color="000000"/>
            </w:tcBorders>
            <w:shd w:val="clear" w:color="auto" w:fill="FFFFFF"/>
          </w:tcPr>
          <w:p w14:paraId="568B4E4C" w14:textId="1D0C8394"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3947A3EF" w14:textId="2DB83C1B" w:rsidR="00F630ED" w:rsidRPr="00F630ED" w:rsidRDefault="00F630ED" w:rsidP="00F630ED">
            <w:pPr>
              <w:ind w:left="0" w:hanging="2"/>
              <w:jc w:val="center"/>
              <w:rPr>
                <w:rFonts w:ascii="Times New Roman" w:eastAsia="Times New Roman" w:hAnsi="Times New Roman" w:cs="Times New Roman"/>
                <w:sz w:val="24"/>
                <w:szCs w:val="32"/>
                <w:lang w:val="en-US"/>
              </w:rPr>
            </w:pPr>
            <w:r>
              <w:rPr>
                <w:rFonts w:ascii="Times New Roman" w:hAnsi="Times New Roman" w:cs="Times New Roman"/>
                <w:sz w:val="24"/>
                <w:szCs w:val="32"/>
              </w:rPr>
              <w:t>9</w:t>
            </w:r>
          </w:p>
        </w:tc>
        <w:tc>
          <w:tcPr>
            <w:tcW w:w="1080" w:type="dxa"/>
            <w:tcBorders>
              <w:left w:val="single" w:sz="4" w:space="0" w:color="000000"/>
            </w:tcBorders>
            <w:shd w:val="clear" w:color="auto" w:fill="FFFFFF"/>
          </w:tcPr>
          <w:p w14:paraId="0C68D800" w14:textId="7AE764F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27</w:t>
            </w:r>
          </w:p>
        </w:tc>
      </w:tr>
      <w:tr w:rsidR="00F630ED" w:rsidRPr="00BB2207" w14:paraId="78480345" w14:textId="77777777">
        <w:trPr>
          <w:cantSplit/>
        </w:trPr>
        <w:tc>
          <w:tcPr>
            <w:tcW w:w="558" w:type="dxa"/>
            <w:vMerge/>
            <w:tcBorders>
              <w:right w:val="single" w:sz="4" w:space="0" w:color="000000"/>
            </w:tcBorders>
            <w:shd w:val="clear" w:color="auto" w:fill="B8CCE4"/>
            <w:vAlign w:val="center"/>
          </w:tcPr>
          <w:p w14:paraId="2122E175"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523009C3" w14:textId="6ABC74DB"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Final exam preparation</w:t>
            </w:r>
          </w:p>
        </w:tc>
        <w:tc>
          <w:tcPr>
            <w:tcW w:w="810" w:type="dxa"/>
            <w:tcBorders>
              <w:left w:val="single" w:sz="4" w:space="0" w:color="000000"/>
              <w:right w:val="single" w:sz="4" w:space="0" w:color="000000"/>
            </w:tcBorders>
            <w:shd w:val="clear" w:color="auto" w:fill="FFFFFF"/>
          </w:tcPr>
          <w:p w14:paraId="17F369E4" w14:textId="40484FDA"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260" w:type="dxa"/>
            <w:tcBorders>
              <w:left w:val="single" w:sz="4" w:space="0" w:color="000000"/>
              <w:right w:val="single" w:sz="4" w:space="0" w:color="000000"/>
            </w:tcBorders>
            <w:shd w:val="clear" w:color="auto" w:fill="FFFFFF"/>
          </w:tcPr>
          <w:p w14:paraId="70320074" w14:textId="096E576F"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3</w:t>
            </w:r>
          </w:p>
        </w:tc>
        <w:tc>
          <w:tcPr>
            <w:tcW w:w="1080" w:type="dxa"/>
            <w:tcBorders>
              <w:left w:val="single" w:sz="4" w:space="0" w:color="000000"/>
            </w:tcBorders>
            <w:shd w:val="clear" w:color="auto" w:fill="FFFFFF"/>
          </w:tcPr>
          <w:p w14:paraId="49485DEC" w14:textId="18C43DD3"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9</w:t>
            </w:r>
          </w:p>
        </w:tc>
      </w:tr>
      <w:tr w:rsidR="00F630ED" w:rsidRPr="00BB2207" w14:paraId="3B2A8B1A" w14:textId="77777777">
        <w:trPr>
          <w:cantSplit/>
        </w:trPr>
        <w:tc>
          <w:tcPr>
            <w:tcW w:w="558" w:type="dxa"/>
            <w:vMerge/>
            <w:tcBorders>
              <w:right w:val="single" w:sz="4" w:space="0" w:color="000000"/>
            </w:tcBorders>
            <w:shd w:val="clear" w:color="auto" w:fill="B8CCE4"/>
            <w:vAlign w:val="center"/>
          </w:tcPr>
          <w:p w14:paraId="7DB2546A"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3D5D6B82" w14:textId="671DB402"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Time spent in exams</w:t>
            </w:r>
          </w:p>
        </w:tc>
        <w:tc>
          <w:tcPr>
            <w:tcW w:w="810" w:type="dxa"/>
            <w:tcBorders>
              <w:left w:val="single" w:sz="4" w:space="0" w:color="000000"/>
              <w:right w:val="single" w:sz="4" w:space="0" w:color="000000"/>
            </w:tcBorders>
            <w:shd w:val="clear" w:color="auto" w:fill="FFFFFF"/>
          </w:tcPr>
          <w:p w14:paraId="43F21D96" w14:textId="15CEAB4E"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260" w:type="dxa"/>
            <w:tcBorders>
              <w:left w:val="single" w:sz="4" w:space="0" w:color="000000"/>
              <w:right w:val="single" w:sz="4" w:space="0" w:color="000000"/>
            </w:tcBorders>
            <w:shd w:val="clear" w:color="auto" w:fill="FFFFFF"/>
          </w:tcPr>
          <w:p w14:paraId="3A65E8A5" w14:textId="598AFF4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729AE405" w14:textId="781CDD17"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4</w:t>
            </w:r>
          </w:p>
        </w:tc>
      </w:tr>
      <w:tr w:rsidR="00F630ED" w:rsidRPr="00BB2207" w14:paraId="257C8431" w14:textId="77777777">
        <w:trPr>
          <w:cantSplit/>
        </w:trPr>
        <w:tc>
          <w:tcPr>
            <w:tcW w:w="558" w:type="dxa"/>
            <w:vMerge/>
            <w:tcBorders>
              <w:right w:val="single" w:sz="4" w:space="0" w:color="000000"/>
            </w:tcBorders>
            <w:shd w:val="clear" w:color="auto" w:fill="B8CCE4"/>
            <w:vAlign w:val="center"/>
          </w:tcPr>
          <w:p w14:paraId="6A2744E0" w14:textId="77777777" w:rsidR="00F630ED" w:rsidRPr="00BB2207" w:rsidRDefault="00F630ED" w:rsidP="00F630ED">
            <w:pPr>
              <w:widowControl w:val="0"/>
              <w:pBdr>
                <w:top w:val="nil"/>
                <w:left w:val="nil"/>
                <w:bottom w:val="nil"/>
                <w:right w:val="nil"/>
                <w:between w:val="nil"/>
              </w:pBdr>
              <w:spacing w:line="276" w:lineRule="auto"/>
              <w:ind w:left="0" w:hanging="2"/>
              <w:rPr>
                <w:rFonts w:ascii="Times New Roman" w:eastAsia="Times New Roman" w:hAnsi="Times New Roman" w:cs="Times New Roman"/>
                <w:sz w:val="24"/>
                <w:lang w:val="en-US"/>
              </w:rPr>
            </w:pPr>
          </w:p>
        </w:tc>
        <w:tc>
          <w:tcPr>
            <w:tcW w:w="6210" w:type="dxa"/>
            <w:tcBorders>
              <w:right w:val="single" w:sz="4" w:space="0" w:color="000000"/>
            </w:tcBorders>
            <w:shd w:val="clear" w:color="auto" w:fill="FFFFFF"/>
          </w:tcPr>
          <w:p w14:paraId="7F8A3CCF" w14:textId="5DF79B71" w:rsidR="00F630ED" w:rsidRPr="00F630ED" w:rsidRDefault="00F630ED" w:rsidP="00F630ED">
            <w:pPr>
              <w:ind w:left="0" w:hanging="2"/>
              <w:jc w:val="both"/>
              <w:rPr>
                <w:rFonts w:ascii="Times New Roman" w:eastAsia="Times New Roman" w:hAnsi="Times New Roman" w:cs="Times New Roman"/>
                <w:sz w:val="24"/>
                <w:szCs w:val="32"/>
                <w:lang w:val="en-US"/>
              </w:rPr>
            </w:pPr>
            <w:r w:rsidRPr="00F630ED">
              <w:rPr>
                <w:rFonts w:ascii="Times New Roman" w:hAnsi="Times New Roman" w:cs="Times New Roman"/>
                <w:sz w:val="24"/>
                <w:szCs w:val="32"/>
              </w:rPr>
              <w:t>Projects, presentations, etc.</w:t>
            </w:r>
          </w:p>
        </w:tc>
        <w:tc>
          <w:tcPr>
            <w:tcW w:w="810" w:type="dxa"/>
            <w:tcBorders>
              <w:left w:val="single" w:sz="4" w:space="0" w:color="000000"/>
              <w:right w:val="single" w:sz="4" w:space="0" w:color="000000"/>
            </w:tcBorders>
            <w:shd w:val="clear" w:color="auto" w:fill="FFFFFF"/>
          </w:tcPr>
          <w:p w14:paraId="754BBF91" w14:textId="1C79A12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2.5</w:t>
            </w:r>
          </w:p>
        </w:tc>
        <w:tc>
          <w:tcPr>
            <w:tcW w:w="1260" w:type="dxa"/>
            <w:tcBorders>
              <w:left w:val="single" w:sz="4" w:space="0" w:color="000000"/>
              <w:right w:val="single" w:sz="4" w:space="0" w:color="000000"/>
            </w:tcBorders>
            <w:shd w:val="clear" w:color="auto" w:fill="FFFFFF"/>
          </w:tcPr>
          <w:p w14:paraId="76010CF1" w14:textId="57B7E600"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2</w:t>
            </w:r>
          </w:p>
        </w:tc>
        <w:tc>
          <w:tcPr>
            <w:tcW w:w="1080" w:type="dxa"/>
            <w:tcBorders>
              <w:left w:val="single" w:sz="4" w:space="0" w:color="000000"/>
            </w:tcBorders>
            <w:shd w:val="clear" w:color="auto" w:fill="FFFFFF"/>
          </w:tcPr>
          <w:p w14:paraId="215A6FB7" w14:textId="18F41591" w:rsidR="00F630ED" w:rsidRPr="00F630ED" w:rsidRDefault="00F630ED" w:rsidP="00F630ED">
            <w:pPr>
              <w:ind w:left="0" w:hanging="2"/>
              <w:jc w:val="center"/>
              <w:rPr>
                <w:rFonts w:ascii="Times New Roman" w:eastAsia="Times New Roman" w:hAnsi="Times New Roman" w:cs="Times New Roman"/>
                <w:sz w:val="24"/>
                <w:szCs w:val="32"/>
                <w:lang w:val="en-US"/>
              </w:rPr>
            </w:pPr>
            <w:r w:rsidRPr="00F630ED">
              <w:rPr>
                <w:rFonts w:ascii="Times New Roman" w:hAnsi="Times New Roman" w:cs="Times New Roman"/>
                <w:sz w:val="24"/>
                <w:szCs w:val="32"/>
              </w:rPr>
              <w:t>5</w:t>
            </w:r>
          </w:p>
        </w:tc>
      </w:tr>
      <w:tr w:rsidR="00D67D7F" w:rsidRPr="00BB2207" w14:paraId="59646A60" w14:textId="77777777">
        <w:trPr>
          <w:trHeight w:val="197"/>
        </w:trPr>
        <w:tc>
          <w:tcPr>
            <w:tcW w:w="6768" w:type="dxa"/>
            <w:gridSpan w:val="2"/>
            <w:tcBorders>
              <w:right w:val="single" w:sz="4" w:space="0" w:color="000000"/>
            </w:tcBorders>
            <w:shd w:val="clear" w:color="auto" w:fill="B8CCE4"/>
          </w:tcPr>
          <w:p w14:paraId="34E814EF"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Total</w:t>
            </w:r>
          </w:p>
        </w:tc>
        <w:tc>
          <w:tcPr>
            <w:tcW w:w="810" w:type="dxa"/>
            <w:tcBorders>
              <w:left w:val="single" w:sz="4" w:space="0" w:color="000000"/>
              <w:right w:val="single" w:sz="4" w:space="0" w:color="000000"/>
            </w:tcBorders>
            <w:shd w:val="clear" w:color="auto" w:fill="B8CCE4"/>
          </w:tcPr>
          <w:p w14:paraId="4677D317" w14:textId="77777777" w:rsidR="00D67D7F" w:rsidRPr="00BB2207" w:rsidRDefault="00D67D7F">
            <w:pPr>
              <w:ind w:left="0" w:hanging="2"/>
              <w:jc w:val="center"/>
              <w:rPr>
                <w:rFonts w:ascii="Times New Roman" w:eastAsia="Times New Roman" w:hAnsi="Times New Roman" w:cs="Times New Roman"/>
                <w:sz w:val="24"/>
                <w:lang w:val="en-US"/>
              </w:rPr>
            </w:pPr>
          </w:p>
        </w:tc>
        <w:tc>
          <w:tcPr>
            <w:tcW w:w="1260" w:type="dxa"/>
            <w:tcBorders>
              <w:left w:val="single" w:sz="4" w:space="0" w:color="000000"/>
              <w:right w:val="single" w:sz="4" w:space="0" w:color="000000"/>
            </w:tcBorders>
            <w:shd w:val="clear" w:color="auto" w:fill="B8CCE4"/>
          </w:tcPr>
          <w:p w14:paraId="7DE9F105" w14:textId="77777777" w:rsidR="00D67D7F" w:rsidRPr="00BB2207" w:rsidRDefault="00D67D7F">
            <w:pPr>
              <w:ind w:left="0" w:hanging="2"/>
              <w:jc w:val="center"/>
              <w:rPr>
                <w:rFonts w:ascii="Times New Roman" w:eastAsia="Times New Roman" w:hAnsi="Times New Roman" w:cs="Times New Roman"/>
                <w:sz w:val="24"/>
                <w:lang w:val="en-US"/>
              </w:rPr>
            </w:pPr>
          </w:p>
        </w:tc>
        <w:tc>
          <w:tcPr>
            <w:tcW w:w="1080" w:type="dxa"/>
            <w:tcBorders>
              <w:left w:val="single" w:sz="4" w:space="0" w:color="000000"/>
            </w:tcBorders>
            <w:shd w:val="clear" w:color="auto" w:fill="B8CCE4"/>
          </w:tcPr>
          <w:p w14:paraId="12D03A97" w14:textId="3D081477" w:rsidR="00D67D7F" w:rsidRPr="00BB2207" w:rsidRDefault="009375BF">
            <w:pPr>
              <w:ind w:left="0" w:hanging="2"/>
              <w:jc w:val="center"/>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15</w:t>
            </w:r>
            <w:r w:rsidR="00971504">
              <w:rPr>
                <w:rFonts w:ascii="Times New Roman" w:eastAsia="Times New Roman" w:hAnsi="Times New Roman" w:cs="Times New Roman"/>
                <w:b/>
                <w:sz w:val="24"/>
                <w:lang w:val="en-US"/>
              </w:rPr>
              <w:t>0</w:t>
            </w:r>
          </w:p>
        </w:tc>
      </w:tr>
    </w:tbl>
    <w:p w14:paraId="7C51D590" w14:textId="77777777" w:rsidR="00D67D7F" w:rsidRPr="00BB2207" w:rsidRDefault="00D67D7F">
      <w:pPr>
        <w:ind w:left="0" w:hanging="2"/>
        <w:rPr>
          <w:rFonts w:ascii="Times New Roman" w:hAnsi="Times New Roman" w:cs="Times New Roman"/>
        </w:rPr>
      </w:pPr>
    </w:p>
    <w:p w14:paraId="6A7AFCB5" w14:textId="77777777" w:rsidR="00D67D7F" w:rsidRPr="00BB2207" w:rsidRDefault="00D67D7F">
      <w:pPr>
        <w:ind w:left="0" w:hanging="2"/>
        <w:rPr>
          <w:rFonts w:ascii="Times New Roman" w:hAnsi="Times New Roman" w:cs="Times New Roman"/>
        </w:rPr>
      </w:pPr>
    </w:p>
    <w:p w14:paraId="0B3D8E4A" w14:textId="77777777" w:rsidR="00D67D7F" w:rsidRPr="00BB2207" w:rsidRDefault="00D67D7F">
      <w:pPr>
        <w:ind w:left="0" w:hanging="2"/>
        <w:rPr>
          <w:rFonts w:ascii="Times New Roman" w:hAnsi="Times New Roman" w:cs="Times New Roman"/>
        </w:rPr>
      </w:pPr>
    </w:p>
    <w:p w14:paraId="53885AE3" w14:textId="77777777" w:rsidR="00D67D7F" w:rsidRPr="00BB2207" w:rsidRDefault="00D67D7F">
      <w:pPr>
        <w:ind w:left="0" w:hanging="2"/>
        <w:rPr>
          <w:rFonts w:ascii="Times New Roman" w:hAnsi="Times New Roman" w:cs="Times New Roman"/>
        </w:rPr>
      </w:pPr>
    </w:p>
    <w:p w14:paraId="3113A489" w14:textId="77777777" w:rsidR="00D67D7F" w:rsidRPr="00BB2207" w:rsidRDefault="00D67D7F">
      <w:pPr>
        <w:ind w:left="0" w:hanging="2"/>
        <w:rPr>
          <w:rFonts w:ascii="Times New Roman" w:hAnsi="Times New Roman" w:cs="Times New Roman"/>
        </w:rPr>
      </w:pPr>
    </w:p>
    <w:tbl>
      <w:tblPr>
        <w:tblStyle w:val="a3"/>
        <w:tblW w:w="10260" w:type="dxa"/>
        <w:tblInd w:w="-2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91"/>
        <w:gridCol w:w="7448"/>
        <w:gridCol w:w="2421"/>
      </w:tblGrid>
      <w:tr w:rsidR="00D67D7F" w:rsidRPr="00BB2207" w14:paraId="1855589F" w14:textId="77777777" w:rsidTr="009375BF">
        <w:trPr>
          <w:cantSplit/>
          <w:trHeight w:val="301"/>
        </w:trPr>
        <w:tc>
          <w:tcPr>
            <w:tcW w:w="391" w:type="dxa"/>
            <w:vMerge w:val="restart"/>
            <w:tcBorders>
              <w:top w:val="single" w:sz="4" w:space="0" w:color="000000"/>
              <w:right w:val="single" w:sz="4" w:space="0" w:color="000000"/>
            </w:tcBorders>
            <w:textDirection w:val="btLr"/>
            <w:vAlign w:val="center"/>
          </w:tcPr>
          <w:p w14:paraId="599BEF17"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Evaluation</w:t>
            </w:r>
          </w:p>
        </w:tc>
        <w:tc>
          <w:tcPr>
            <w:tcW w:w="9869" w:type="dxa"/>
            <w:gridSpan w:val="2"/>
            <w:tcBorders>
              <w:top w:val="single" w:sz="4" w:space="0" w:color="000000"/>
              <w:left w:val="single" w:sz="4" w:space="0" w:color="000000"/>
              <w:bottom w:val="single" w:sz="4" w:space="0" w:color="000000"/>
            </w:tcBorders>
          </w:tcPr>
          <w:p w14:paraId="4E301E98" w14:textId="77777777" w:rsidR="00D67D7F" w:rsidRPr="00BB2207" w:rsidRDefault="009375BF">
            <w:pPr>
              <w:pStyle w:val="Heading1"/>
              <w:ind w:left="0" w:hanging="2"/>
              <w:rPr>
                <w:rFonts w:ascii="Times New Roman" w:hAnsi="Times New Roman" w:cs="Times New Roman"/>
                <w:sz w:val="24"/>
                <w:szCs w:val="24"/>
                <w:lang w:val="en-US"/>
              </w:rPr>
            </w:pPr>
            <w:r w:rsidRPr="00BB2207">
              <w:rPr>
                <w:rFonts w:ascii="Times New Roman" w:hAnsi="Times New Roman" w:cs="Times New Roman"/>
                <w:sz w:val="24"/>
                <w:szCs w:val="24"/>
                <w:lang w:val="en-US"/>
              </w:rPr>
              <w:t>Assessment Methods and Criteria:</w:t>
            </w:r>
          </w:p>
          <w:tbl>
            <w:tblPr>
              <w:tblStyle w:val="a4"/>
              <w:tblW w:w="8640" w:type="dxa"/>
              <w:tblLayout w:type="fixed"/>
              <w:tblLook w:val="0000" w:firstRow="0" w:lastRow="0" w:firstColumn="0" w:lastColumn="0" w:noHBand="0" w:noVBand="0"/>
            </w:tblPr>
            <w:tblGrid>
              <w:gridCol w:w="4320"/>
              <w:gridCol w:w="4320"/>
            </w:tblGrid>
            <w:tr w:rsidR="00D67D7F" w:rsidRPr="00BB2207" w14:paraId="695065F4" w14:textId="77777777">
              <w:tc>
                <w:tcPr>
                  <w:tcW w:w="4320" w:type="dxa"/>
                </w:tcPr>
                <w:p w14:paraId="271293DF"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Activity</w:t>
                  </w:r>
                </w:p>
              </w:tc>
              <w:tc>
                <w:tcPr>
                  <w:tcW w:w="4320" w:type="dxa"/>
                </w:tcPr>
                <w:p w14:paraId="0EBFA602" w14:textId="77777777" w:rsidR="00D67D7F" w:rsidRPr="00F630ED" w:rsidRDefault="009375BF">
                  <w:pPr>
                    <w:ind w:left="0" w:hanging="2"/>
                    <w:rPr>
                      <w:rFonts w:ascii="Times New Roman" w:hAnsi="Times New Roman" w:cs="Times New Roman"/>
                      <w:b/>
                      <w:bCs/>
                      <w:lang w:val="en-US"/>
                    </w:rPr>
                  </w:pPr>
                  <w:r w:rsidRPr="00F630ED">
                    <w:rPr>
                      <w:rFonts w:ascii="Times New Roman" w:hAnsi="Times New Roman" w:cs="Times New Roman"/>
                      <w:b/>
                      <w:bCs/>
                      <w:lang w:val="en-US"/>
                    </w:rPr>
                    <w:t>Weight (%)</w:t>
                  </w:r>
                </w:p>
              </w:tc>
            </w:tr>
            <w:tr w:rsidR="00D67D7F" w:rsidRPr="00BB2207" w14:paraId="1C32B2E5" w14:textId="77777777">
              <w:tc>
                <w:tcPr>
                  <w:tcW w:w="4320" w:type="dxa"/>
                </w:tcPr>
                <w:p w14:paraId="4C64299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Midterm Exam</w:t>
                  </w:r>
                </w:p>
              </w:tc>
              <w:tc>
                <w:tcPr>
                  <w:tcW w:w="4320" w:type="dxa"/>
                </w:tcPr>
                <w:p w14:paraId="399B77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20%</w:t>
                  </w:r>
                </w:p>
              </w:tc>
            </w:tr>
            <w:tr w:rsidR="00D67D7F" w:rsidRPr="00BB2207" w14:paraId="2DEADC4A" w14:textId="77777777">
              <w:tc>
                <w:tcPr>
                  <w:tcW w:w="4320" w:type="dxa"/>
                </w:tcPr>
                <w:p w14:paraId="6005C31F"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Project Report &amp; Defense</w:t>
                  </w:r>
                </w:p>
              </w:tc>
              <w:tc>
                <w:tcPr>
                  <w:tcW w:w="4320" w:type="dxa"/>
                </w:tcPr>
                <w:p w14:paraId="581B647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30%</w:t>
                  </w:r>
                </w:p>
              </w:tc>
            </w:tr>
            <w:tr w:rsidR="00D67D7F" w:rsidRPr="00BB2207" w14:paraId="472B96C5" w14:textId="77777777">
              <w:tc>
                <w:tcPr>
                  <w:tcW w:w="4320" w:type="dxa"/>
                </w:tcPr>
                <w:p w14:paraId="2611C44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Seminar Presentation</w:t>
                  </w:r>
                </w:p>
              </w:tc>
              <w:tc>
                <w:tcPr>
                  <w:tcW w:w="4320" w:type="dxa"/>
                </w:tcPr>
                <w:p w14:paraId="12A4610B"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w:t>
                  </w:r>
                </w:p>
              </w:tc>
            </w:tr>
            <w:tr w:rsidR="00D67D7F" w:rsidRPr="00BB2207" w14:paraId="5254948A" w14:textId="77777777">
              <w:tc>
                <w:tcPr>
                  <w:tcW w:w="4320" w:type="dxa"/>
                </w:tcPr>
                <w:p w14:paraId="6E43F11C"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Final Exam</w:t>
                  </w:r>
                </w:p>
                <w:p w14:paraId="3F85AE71"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Total</w:t>
                  </w:r>
                </w:p>
              </w:tc>
              <w:tc>
                <w:tcPr>
                  <w:tcW w:w="4320" w:type="dxa"/>
                </w:tcPr>
                <w:p w14:paraId="0681F4DA"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40%</w:t>
                  </w:r>
                </w:p>
                <w:p w14:paraId="429B13D4" w14:textId="77777777" w:rsidR="00D67D7F" w:rsidRPr="00BB2207" w:rsidRDefault="009375BF">
                  <w:pPr>
                    <w:ind w:left="0" w:hanging="2"/>
                    <w:rPr>
                      <w:rFonts w:ascii="Times New Roman" w:hAnsi="Times New Roman" w:cs="Times New Roman"/>
                      <w:lang w:val="en-US"/>
                    </w:rPr>
                  </w:pPr>
                  <w:r w:rsidRPr="00BB2207">
                    <w:rPr>
                      <w:rFonts w:ascii="Times New Roman" w:hAnsi="Times New Roman" w:cs="Times New Roman"/>
                      <w:lang w:val="en-US"/>
                    </w:rPr>
                    <w:t>100%</w:t>
                  </w:r>
                </w:p>
              </w:tc>
            </w:tr>
          </w:tbl>
          <w:p w14:paraId="11D35AE3" w14:textId="77777777" w:rsidR="00D67D7F" w:rsidRPr="00BB2207" w:rsidRDefault="00D67D7F">
            <w:pPr>
              <w:ind w:left="0" w:hanging="2"/>
              <w:rPr>
                <w:rFonts w:ascii="Times New Roman" w:hAnsi="Times New Roman" w:cs="Times New Roman"/>
                <w:lang w:val="en-US"/>
              </w:rPr>
            </w:pPr>
          </w:p>
          <w:p w14:paraId="74526764" w14:textId="77777777" w:rsidR="00D67D7F" w:rsidRPr="00BB2207" w:rsidRDefault="009375BF">
            <w:pPr>
              <w:pBdr>
                <w:top w:val="nil"/>
                <w:left w:val="nil"/>
                <w:bottom w:val="nil"/>
                <w:right w:val="nil"/>
                <w:between w:val="nil"/>
              </w:pBdr>
              <w:spacing w:line="276" w:lineRule="auto"/>
              <w:ind w:left="0" w:hanging="2"/>
              <w:jc w:val="center"/>
              <w:rPr>
                <w:rFonts w:ascii="Times New Roman" w:eastAsia="Times New Roman" w:hAnsi="Times New Roman" w:cs="Times New Roman"/>
                <w:color w:val="000000"/>
                <w:sz w:val="24"/>
                <w:lang w:val="en-US"/>
              </w:rPr>
            </w:pPr>
            <w:r w:rsidRPr="00BB2207">
              <w:rPr>
                <w:rFonts w:ascii="Times New Roman" w:eastAsia="Calibri" w:hAnsi="Times New Roman" w:cs="Times New Roman"/>
                <w:color w:val="000000"/>
                <w:sz w:val="24"/>
                <w:lang w:val="en-US"/>
              </w:rPr>
              <w:t xml:space="preserve"> (according to the Statute and Regulation for studies of UMIB)</w:t>
            </w:r>
          </w:p>
        </w:tc>
      </w:tr>
      <w:tr w:rsidR="00D67D7F" w:rsidRPr="00BB2207" w14:paraId="28AE224D" w14:textId="77777777">
        <w:trPr>
          <w:cantSplit/>
          <w:trHeight w:val="290"/>
        </w:trPr>
        <w:tc>
          <w:tcPr>
            <w:tcW w:w="391" w:type="dxa"/>
            <w:vMerge/>
            <w:tcBorders>
              <w:top w:val="single" w:sz="4" w:space="0" w:color="000000"/>
              <w:right w:val="single" w:sz="4" w:space="0" w:color="000000"/>
            </w:tcBorders>
            <w:vAlign w:val="center"/>
          </w:tcPr>
          <w:p w14:paraId="1D3597D1"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4"/>
                <w:lang w:val="en-US"/>
              </w:rPr>
            </w:pPr>
          </w:p>
        </w:tc>
        <w:tc>
          <w:tcPr>
            <w:tcW w:w="7448" w:type="dxa"/>
            <w:tcBorders>
              <w:top w:val="single" w:sz="4" w:space="0" w:color="000000"/>
              <w:left w:val="single" w:sz="4" w:space="0" w:color="000000"/>
              <w:bottom w:val="single" w:sz="4" w:space="0" w:color="000000"/>
              <w:right w:val="single" w:sz="4" w:space="0" w:color="000000"/>
            </w:tcBorders>
          </w:tcPr>
          <w:p w14:paraId="2C0DEE6A" w14:textId="77777777" w:rsidR="00D67D7F" w:rsidRPr="00BB2207" w:rsidRDefault="009375BF">
            <w:pPr>
              <w:ind w:left="0" w:hanging="2"/>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Final grade</w:t>
            </w:r>
          </w:p>
        </w:tc>
        <w:tc>
          <w:tcPr>
            <w:tcW w:w="2421" w:type="dxa"/>
            <w:tcBorders>
              <w:top w:val="single" w:sz="4" w:space="0" w:color="000000"/>
              <w:left w:val="single" w:sz="4" w:space="0" w:color="000000"/>
              <w:bottom w:val="single" w:sz="4" w:space="0" w:color="000000"/>
            </w:tcBorders>
          </w:tcPr>
          <w:p w14:paraId="2D8028E8"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Points (</w:t>
            </w:r>
            <w:proofErr w:type="gramStart"/>
            <w:r w:rsidRPr="00BB2207">
              <w:rPr>
                <w:rFonts w:ascii="Times New Roman" w:eastAsia="Times New Roman" w:hAnsi="Times New Roman" w:cs="Times New Roman"/>
                <w:color w:val="000000"/>
                <w:sz w:val="22"/>
                <w:szCs w:val="22"/>
                <w:lang w:val="en-US"/>
              </w:rPr>
              <w:t xml:space="preserve">%)   </w:t>
            </w:r>
            <w:proofErr w:type="gramEnd"/>
            <w:r w:rsidRPr="00BB2207">
              <w:rPr>
                <w:rFonts w:ascii="Times New Roman" w:eastAsia="Times New Roman" w:hAnsi="Times New Roman" w:cs="Times New Roman"/>
                <w:color w:val="000000"/>
                <w:sz w:val="22"/>
                <w:szCs w:val="22"/>
                <w:lang w:val="en-US"/>
              </w:rPr>
              <w:t xml:space="preserve">   Mark</w:t>
            </w:r>
          </w:p>
        </w:tc>
      </w:tr>
      <w:tr w:rsidR="00D67D7F" w:rsidRPr="00BB2207" w14:paraId="512CFF43" w14:textId="77777777">
        <w:trPr>
          <w:cantSplit/>
          <w:trHeight w:val="319"/>
        </w:trPr>
        <w:tc>
          <w:tcPr>
            <w:tcW w:w="391" w:type="dxa"/>
            <w:vMerge/>
            <w:tcBorders>
              <w:top w:val="single" w:sz="4" w:space="0" w:color="000000"/>
              <w:right w:val="single" w:sz="4" w:space="0" w:color="000000"/>
            </w:tcBorders>
            <w:vAlign w:val="center"/>
          </w:tcPr>
          <w:p w14:paraId="3B66AB88"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6CCF45C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66B537DD"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91 – 100          10</w:t>
            </w:r>
          </w:p>
        </w:tc>
      </w:tr>
      <w:tr w:rsidR="00D67D7F" w:rsidRPr="00BB2207" w14:paraId="21A0F59A" w14:textId="77777777">
        <w:trPr>
          <w:cantSplit/>
          <w:trHeight w:val="286"/>
        </w:trPr>
        <w:tc>
          <w:tcPr>
            <w:tcW w:w="391" w:type="dxa"/>
            <w:vMerge/>
            <w:tcBorders>
              <w:top w:val="single" w:sz="4" w:space="0" w:color="000000"/>
              <w:right w:val="single" w:sz="4" w:space="0" w:color="000000"/>
            </w:tcBorders>
            <w:vAlign w:val="center"/>
          </w:tcPr>
          <w:p w14:paraId="46498F5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0F0D134A"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03A9BC1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81 - 90</w:t>
            </w:r>
            <w:r w:rsidRPr="00BB2207">
              <w:rPr>
                <w:rFonts w:ascii="Times New Roman" w:eastAsia="Times New Roman" w:hAnsi="Times New Roman" w:cs="Times New Roman"/>
                <w:color w:val="000000"/>
                <w:sz w:val="22"/>
                <w:szCs w:val="22"/>
                <w:lang w:val="en-US"/>
              </w:rPr>
              <w:tab/>
              <w:t xml:space="preserve">              9</w:t>
            </w:r>
          </w:p>
        </w:tc>
      </w:tr>
      <w:tr w:rsidR="00D67D7F" w:rsidRPr="00BB2207" w14:paraId="395C16CC" w14:textId="77777777">
        <w:trPr>
          <w:cantSplit/>
          <w:trHeight w:val="243"/>
        </w:trPr>
        <w:tc>
          <w:tcPr>
            <w:tcW w:w="391" w:type="dxa"/>
            <w:vMerge/>
            <w:tcBorders>
              <w:top w:val="single" w:sz="4" w:space="0" w:color="000000"/>
              <w:right w:val="single" w:sz="4" w:space="0" w:color="000000"/>
            </w:tcBorders>
            <w:vAlign w:val="center"/>
          </w:tcPr>
          <w:p w14:paraId="36FAE079"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1825F6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11926C94"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71 - 80</w:t>
            </w:r>
            <w:r w:rsidRPr="00BB2207">
              <w:rPr>
                <w:rFonts w:ascii="Times New Roman" w:eastAsia="Times New Roman" w:hAnsi="Times New Roman" w:cs="Times New Roman"/>
                <w:color w:val="000000"/>
                <w:sz w:val="22"/>
                <w:szCs w:val="22"/>
                <w:lang w:val="en-US"/>
              </w:rPr>
              <w:tab/>
              <w:t xml:space="preserve">              8</w:t>
            </w:r>
          </w:p>
        </w:tc>
      </w:tr>
      <w:tr w:rsidR="00D67D7F" w:rsidRPr="00BB2207" w14:paraId="6103C694" w14:textId="77777777">
        <w:trPr>
          <w:cantSplit/>
          <w:trHeight w:val="290"/>
        </w:trPr>
        <w:tc>
          <w:tcPr>
            <w:tcW w:w="391" w:type="dxa"/>
            <w:vMerge/>
            <w:tcBorders>
              <w:top w:val="single" w:sz="4" w:space="0" w:color="000000"/>
              <w:right w:val="single" w:sz="4" w:space="0" w:color="000000"/>
            </w:tcBorders>
            <w:vAlign w:val="center"/>
          </w:tcPr>
          <w:p w14:paraId="1CE3705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C58B5F5"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2494C5F"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61 - 70</w:t>
            </w:r>
            <w:r w:rsidRPr="00BB2207">
              <w:rPr>
                <w:rFonts w:ascii="Times New Roman" w:eastAsia="Times New Roman" w:hAnsi="Times New Roman" w:cs="Times New Roman"/>
                <w:color w:val="000000"/>
                <w:sz w:val="22"/>
                <w:szCs w:val="22"/>
                <w:lang w:val="en-US"/>
              </w:rPr>
              <w:tab/>
              <w:t xml:space="preserve">              7</w:t>
            </w:r>
          </w:p>
        </w:tc>
      </w:tr>
      <w:tr w:rsidR="00D67D7F" w:rsidRPr="00BB2207" w14:paraId="36FE45CE" w14:textId="77777777">
        <w:trPr>
          <w:cantSplit/>
          <w:trHeight w:val="272"/>
        </w:trPr>
        <w:tc>
          <w:tcPr>
            <w:tcW w:w="391" w:type="dxa"/>
            <w:vMerge/>
            <w:tcBorders>
              <w:top w:val="single" w:sz="4" w:space="0" w:color="000000"/>
              <w:right w:val="single" w:sz="4" w:space="0" w:color="000000"/>
            </w:tcBorders>
            <w:vAlign w:val="center"/>
          </w:tcPr>
          <w:p w14:paraId="68E61572" w14:textId="77777777" w:rsidR="00D67D7F" w:rsidRPr="00BB2207" w:rsidRDefault="00D67D7F">
            <w:pPr>
              <w:widowControl w:val="0"/>
              <w:pBdr>
                <w:top w:val="nil"/>
                <w:left w:val="nil"/>
                <w:bottom w:val="nil"/>
                <w:right w:val="nil"/>
                <w:between w:val="nil"/>
              </w:pBdr>
              <w:spacing w:line="276" w:lineRule="auto"/>
              <w:ind w:left="0" w:hanging="2"/>
              <w:rPr>
                <w:rFonts w:ascii="Times New Roman" w:eastAsia="Times New Roman" w:hAnsi="Times New Roman" w:cs="Times New Roman"/>
                <w:color w:val="000000"/>
                <w:sz w:val="22"/>
                <w:szCs w:val="22"/>
                <w:lang w:val="en-US"/>
              </w:rPr>
            </w:pPr>
          </w:p>
        </w:tc>
        <w:tc>
          <w:tcPr>
            <w:tcW w:w="7448" w:type="dxa"/>
            <w:tcBorders>
              <w:top w:val="single" w:sz="4" w:space="0" w:color="000000"/>
              <w:left w:val="single" w:sz="4" w:space="0" w:color="000000"/>
              <w:bottom w:val="single" w:sz="4" w:space="0" w:color="000000"/>
              <w:right w:val="single" w:sz="4" w:space="0" w:color="000000"/>
            </w:tcBorders>
          </w:tcPr>
          <w:p w14:paraId="5DD1B604" w14:textId="77777777" w:rsidR="00D67D7F" w:rsidRPr="00BB2207" w:rsidRDefault="00D67D7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p>
        </w:tc>
        <w:tc>
          <w:tcPr>
            <w:tcW w:w="2421" w:type="dxa"/>
            <w:tcBorders>
              <w:top w:val="single" w:sz="4" w:space="0" w:color="000000"/>
              <w:left w:val="single" w:sz="4" w:space="0" w:color="000000"/>
              <w:bottom w:val="single" w:sz="4" w:space="0" w:color="000000"/>
            </w:tcBorders>
          </w:tcPr>
          <w:p w14:paraId="51409E1B" w14:textId="77777777" w:rsidR="00D67D7F" w:rsidRPr="00BB2207" w:rsidRDefault="009375BF">
            <w:pPr>
              <w:pBdr>
                <w:top w:val="nil"/>
                <w:left w:val="nil"/>
                <w:bottom w:val="nil"/>
                <w:right w:val="nil"/>
                <w:between w:val="nil"/>
              </w:pBdr>
              <w:spacing w:line="240" w:lineRule="auto"/>
              <w:ind w:left="0" w:hanging="2"/>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2"/>
                <w:szCs w:val="22"/>
                <w:lang w:val="en-US"/>
              </w:rPr>
              <w:t>51 - 60</w:t>
            </w:r>
            <w:r w:rsidRPr="00BB2207">
              <w:rPr>
                <w:rFonts w:ascii="Times New Roman" w:eastAsia="Times New Roman" w:hAnsi="Times New Roman" w:cs="Times New Roman"/>
                <w:color w:val="000000"/>
                <w:sz w:val="22"/>
                <w:szCs w:val="22"/>
                <w:lang w:val="en-US"/>
              </w:rPr>
              <w:tab/>
              <w:t xml:space="preserve">              6</w:t>
            </w:r>
          </w:p>
        </w:tc>
      </w:tr>
      <w:tr w:rsidR="00D67D7F" w:rsidRPr="00BB2207" w14:paraId="118567D7" w14:textId="77777777" w:rsidTr="009375BF">
        <w:trPr>
          <w:cantSplit/>
          <w:trHeight w:val="1134"/>
        </w:trPr>
        <w:tc>
          <w:tcPr>
            <w:tcW w:w="391" w:type="dxa"/>
            <w:tcBorders>
              <w:right w:val="single" w:sz="4" w:space="0" w:color="000000"/>
            </w:tcBorders>
            <w:textDirection w:val="btLr"/>
            <w:vAlign w:val="center"/>
          </w:tcPr>
          <w:p w14:paraId="53C8BB10" w14:textId="77777777" w:rsidR="00D67D7F" w:rsidRPr="00BB2207" w:rsidRDefault="009375BF">
            <w:pPr>
              <w:pBdr>
                <w:top w:val="nil"/>
                <w:left w:val="nil"/>
                <w:bottom w:val="nil"/>
                <w:right w:val="nil"/>
                <w:between w:val="nil"/>
              </w:pBdr>
              <w:spacing w:line="240" w:lineRule="auto"/>
              <w:ind w:left="0" w:right="113" w:hanging="2"/>
              <w:jc w:val="center"/>
              <w:rPr>
                <w:rFonts w:ascii="Times New Roman" w:eastAsia="Calibri" w:hAnsi="Times New Roman" w:cs="Times New Roman"/>
                <w:color w:val="000000"/>
                <w:sz w:val="24"/>
                <w:lang w:val="en-US"/>
              </w:rPr>
            </w:pPr>
            <w:r w:rsidRPr="00BB2207">
              <w:rPr>
                <w:rFonts w:ascii="Times New Roman" w:eastAsia="Times New Roman" w:hAnsi="Times New Roman" w:cs="Times New Roman"/>
                <w:b/>
                <w:color w:val="000000"/>
                <w:sz w:val="24"/>
                <w:lang w:val="en-US"/>
              </w:rPr>
              <w:t>Academic policies</w:t>
            </w:r>
          </w:p>
        </w:tc>
        <w:tc>
          <w:tcPr>
            <w:tcW w:w="9869" w:type="dxa"/>
            <w:gridSpan w:val="2"/>
            <w:tcBorders>
              <w:top w:val="single" w:sz="4" w:space="0" w:color="000000"/>
              <w:left w:val="single" w:sz="4" w:space="0" w:color="000000"/>
              <w:bottom w:val="single" w:sz="4" w:space="0" w:color="000000"/>
            </w:tcBorders>
          </w:tcPr>
          <w:p w14:paraId="56BD3CBD" w14:textId="77777777" w:rsidR="00D67D7F" w:rsidRPr="00BB2207" w:rsidRDefault="009375BF">
            <w:pPr>
              <w:ind w:left="0" w:hanging="2"/>
              <w:jc w:val="both"/>
              <w:rPr>
                <w:rFonts w:ascii="Times New Roman" w:eastAsia="Helvetica Neue" w:hAnsi="Times New Roman" w:cs="Times New Roman"/>
                <w:color w:val="000000"/>
                <w:sz w:val="27"/>
                <w:szCs w:val="27"/>
                <w:shd w:val="clear" w:color="auto" w:fill="F5F5F5"/>
                <w:lang w:val="en-US"/>
              </w:rPr>
            </w:pPr>
            <w:r w:rsidRPr="00BB2207">
              <w:rPr>
                <w:rFonts w:ascii="Times New Roman" w:eastAsia="Helvetica Neue" w:hAnsi="Times New Roman" w:cs="Times New Roman"/>
                <w:b/>
                <w:color w:val="000000"/>
                <w:sz w:val="24"/>
                <w:shd w:val="clear" w:color="auto" w:fill="F5F5F5"/>
                <w:lang w:val="en-US"/>
              </w:rPr>
              <w:t>C</w:t>
            </w:r>
            <w:r w:rsidRPr="00BB2207">
              <w:rPr>
                <w:rFonts w:ascii="Times New Roman" w:eastAsia="Times New Roman" w:hAnsi="Times New Roman" w:cs="Times New Roman"/>
                <w:b/>
                <w:sz w:val="24"/>
                <w:lang w:val="en-US"/>
              </w:rPr>
              <w:t>riteria for regular attendance and rules of etiquette during the organization of the lesson are set.</w:t>
            </w:r>
          </w:p>
          <w:p w14:paraId="34CFF60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Computer work:</w:t>
            </w:r>
          </w:p>
          <w:p w14:paraId="291E3C71"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 xml:space="preserve">Graphic works, I have to draw and write with a computer. In the works it is obligatory to respect the criteria for both the visual and the content aspect of the required works. </w:t>
            </w:r>
          </w:p>
          <w:p w14:paraId="080182FC"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Ethics in teaching:</w:t>
            </w:r>
          </w:p>
          <w:p w14:paraId="3D0ABF69"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Graphic works should be personal works of each student. There will be no tolerance for copying, "borrowing" from the Internet or any other material. The same or similar works will have negative evaluations in the final evaluation of the student.</w:t>
            </w:r>
          </w:p>
          <w:p w14:paraId="605DEC05"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Time:</w:t>
            </w:r>
          </w:p>
          <w:p w14:paraId="0E346398"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sz w:val="24"/>
                <w:lang w:val="en-US"/>
              </w:rPr>
              <w:t>In agreement with the students, the deadlines for submitting works will be determined. There will be no tolerance for delays in the submission of works. Failure to arrive at the time when the assignment is explained does not justify the student for not submitting the paper. The deadline will be given earlier. If you are going to travel abroad, then you need to submit the paperwork in advance. The student has the right to request a consultation with the professor whenever he / she deems it reasonable and necessary for the performance of his / her work.</w:t>
            </w:r>
          </w:p>
          <w:p w14:paraId="0ADD87A7" w14:textId="77777777" w:rsidR="00D67D7F" w:rsidRPr="00BB2207" w:rsidRDefault="009375BF">
            <w:pPr>
              <w:ind w:left="0" w:hanging="2"/>
              <w:jc w:val="both"/>
              <w:rPr>
                <w:rFonts w:ascii="Times New Roman" w:eastAsia="Times New Roman" w:hAnsi="Times New Roman" w:cs="Times New Roman"/>
                <w:sz w:val="24"/>
                <w:lang w:val="en-US"/>
              </w:rPr>
            </w:pPr>
            <w:r w:rsidRPr="00BB2207">
              <w:rPr>
                <w:rFonts w:ascii="Times New Roman" w:eastAsia="Times New Roman" w:hAnsi="Times New Roman" w:cs="Times New Roman"/>
                <w:b/>
                <w:sz w:val="24"/>
                <w:lang w:val="en-US"/>
              </w:rPr>
              <w:t>Rules of conduct and academic policies:</w:t>
            </w:r>
          </w:p>
          <w:p w14:paraId="6FA9C571"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active participation of students in lectures o participation in discussion, comments and free expression of opinion, opinion and academic position (with arguments) </w:t>
            </w:r>
          </w:p>
          <w:p w14:paraId="5F086D98"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mandatory independent work and use of additional sources of information (various scientific websites, scientific journals, conference proceedings, etc.) </w:t>
            </w:r>
          </w:p>
          <w:p w14:paraId="61614FA3"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respecting lecture schedules without compromising academic freedom (silent cell phones) of respecting the word, thoughts and ideas of colleagues, </w:t>
            </w:r>
          </w:p>
          <w:p w14:paraId="6D38FDDF"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4"/>
                <w:lang w:val="en-US"/>
              </w:rPr>
            </w:pPr>
            <w:r w:rsidRPr="00BB2207">
              <w:rPr>
                <w:rFonts w:ascii="Times New Roman" w:eastAsia="Times New Roman" w:hAnsi="Times New Roman" w:cs="Times New Roman"/>
                <w:color w:val="000000"/>
                <w:sz w:val="24"/>
                <w:lang w:val="en-US"/>
              </w:rPr>
              <w:t xml:space="preserve">it is not allowed to arrive late and leave without a valid reason from the lecture, test or exam o preparation and holding of relevant lectures, (obligation of the teacher). </w:t>
            </w:r>
          </w:p>
          <w:p w14:paraId="3E70562A"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absent more than four times without reason in lectures and exercises, does not receive the signature for attendance. o the student cannot take the exam without an official document,</w:t>
            </w:r>
          </w:p>
          <w:p w14:paraId="76A6505D" w14:textId="77777777" w:rsidR="00D67D7F" w:rsidRPr="00BB2207" w:rsidRDefault="009375BF">
            <w:pPr>
              <w:numPr>
                <w:ilvl w:val="0"/>
                <w:numId w:val="5"/>
              </w:numPr>
              <w:pBdr>
                <w:top w:val="nil"/>
                <w:left w:val="nil"/>
                <w:bottom w:val="nil"/>
                <w:right w:val="nil"/>
                <w:between w:val="nil"/>
              </w:pBdr>
              <w:spacing w:line="240" w:lineRule="auto"/>
              <w:ind w:left="0" w:hanging="2"/>
              <w:jc w:val="both"/>
              <w:rPr>
                <w:rFonts w:ascii="Times New Roman" w:eastAsia="Times New Roman" w:hAnsi="Times New Roman" w:cs="Times New Roman"/>
                <w:color w:val="000000"/>
                <w:sz w:val="22"/>
                <w:szCs w:val="22"/>
                <w:lang w:val="en-US"/>
              </w:rPr>
            </w:pPr>
            <w:r w:rsidRPr="00BB2207">
              <w:rPr>
                <w:rFonts w:ascii="Times New Roman" w:eastAsia="Times New Roman" w:hAnsi="Times New Roman" w:cs="Times New Roman"/>
                <w:color w:val="000000"/>
                <w:sz w:val="24"/>
                <w:lang w:val="en-US"/>
              </w:rPr>
              <w:t>if the student is dissatisfied with the grade obtained, has the right to complain in writing to the dean, within two working days after the announcement of the results, UMIB Statute o if the student does not follow the rules, in the exam uses tools that are not allowed, it is evaluated with a negative grade.</w:t>
            </w:r>
          </w:p>
          <w:p w14:paraId="6565E815" w14:textId="77777777" w:rsidR="00057FAF" w:rsidRPr="00BB2207" w:rsidRDefault="00057FAF" w:rsidP="00057FAF">
            <w:pPr>
              <w:ind w:left="0" w:hanging="2"/>
              <w:rPr>
                <w:rFonts w:ascii="Times New Roman" w:hAnsi="Times New Roman" w:cs="Times New Roman"/>
              </w:rPr>
            </w:pPr>
            <w:r w:rsidRPr="00BB2207">
              <w:rPr>
                <w:rFonts w:ascii="Times New Roman" w:eastAsia="Times New Roman" w:hAnsi="Times New Roman" w:cs="Times New Roman"/>
                <w:color w:val="000000"/>
                <w:sz w:val="24"/>
                <w:lang w:val="en-US"/>
              </w:rPr>
              <w:t>Plagiarism or cheating will be penalized according to university regulations.</w:t>
            </w:r>
          </w:p>
        </w:tc>
      </w:tr>
    </w:tbl>
    <w:p w14:paraId="45ED6066" w14:textId="77777777" w:rsidR="00D67D7F" w:rsidRPr="00BB2207" w:rsidRDefault="00D67D7F">
      <w:pPr>
        <w:ind w:left="0" w:hanging="2"/>
        <w:jc w:val="center"/>
        <w:rPr>
          <w:rFonts w:ascii="Times New Roman" w:eastAsia="Times New Roman" w:hAnsi="Times New Roman" w:cs="Times New Roman"/>
          <w:sz w:val="24"/>
        </w:rPr>
      </w:pPr>
    </w:p>
    <w:p w14:paraId="3E97F2DC" w14:textId="77777777" w:rsidR="00D67D7F" w:rsidRPr="00BB2207" w:rsidRDefault="00D67D7F">
      <w:pPr>
        <w:ind w:left="0" w:hanging="2"/>
        <w:jc w:val="center"/>
        <w:rPr>
          <w:rFonts w:ascii="Times New Roman" w:eastAsia="Times New Roman" w:hAnsi="Times New Roman" w:cs="Times New Roman"/>
          <w:sz w:val="16"/>
          <w:szCs w:val="16"/>
        </w:rPr>
      </w:pPr>
    </w:p>
    <w:p w14:paraId="664CB889" w14:textId="77777777" w:rsidR="00D67D7F" w:rsidRPr="00BB2207" w:rsidRDefault="00D67D7F">
      <w:pPr>
        <w:ind w:left="0" w:hanging="2"/>
        <w:rPr>
          <w:rFonts w:ascii="Times New Roman" w:eastAsia="Times New Roman" w:hAnsi="Times New Roman" w:cs="Times New Roman"/>
          <w:sz w:val="24"/>
        </w:rPr>
      </w:pPr>
    </w:p>
    <w:p w14:paraId="28505F13" w14:textId="66041326" w:rsidR="00D67D7F" w:rsidRPr="00BB2207" w:rsidRDefault="009375BF">
      <w:pPr>
        <w:ind w:left="0" w:hanging="2"/>
        <w:rPr>
          <w:rFonts w:ascii="Times New Roman" w:eastAsia="Times New Roman" w:hAnsi="Times New Roman" w:cs="Times New Roman"/>
          <w:sz w:val="24"/>
        </w:rPr>
      </w:pPr>
      <w:r w:rsidRPr="00BB2207">
        <w:rPr>
          <w:rFonts w:ascii="Times New Roman" w:eastAsia="Times New Roman" w:hAnsi="Times New Roman" w:cs="Times New Roman"/>
          <w:sz w:val="24"/>
        </w:rPr>
        <w:t>Mitrovica</w:t>
      </w:r>
      <w:r w:rsidR="00B048A9">
        <w:rPr>
          <w:rFonts w:ascii="Times New Roman" w:eastAsia="Times New Roman" w:hAnsi="Times New Roman" w:cs="Times New Roman"/>
          <w:sz w:val="24"/>
        </w:rPr>
        <w:t>,</w:t>
      </w:r>
      <w:r w:rsidRPr="00BB2207">
        <w:rPr>
          <w:rFonts w:ascii="Times New Roman" w:eastAsia="Times New Roman" w:hAnsi="Times New Roman" w:cs="Times New Roman"/>
          <w:sz w:val="24"/>
        </w:rPr>
        <w:t xml:space="preserve"> </w:t>
      </w:r>
      <w:r w:rsidR="00DA3372">
        <w:rPr>
          <w:rFonts w:ascii="Times New Roman" w:eastAsia="Times New Roman" w:hAnsi="Times New Roman" w:cs="Times New Roman"/>
          <w:sz w:val="24"/>
        </w:rPr>
        <w:t>01</w:t>
      </w:r>
      <w:r w:rsidRPr="00BB2207">
        <w:rPr>
          <w:rFonts w:ascii="Times New Roman" w:eastAsia="Times New Roman" w:hAnsi="Times New Roman" w:cs="Times New Roman"/>
          <w:sz w:val="24"/>
        </w:rPr>
        <w:t>/0</w:t>
      </w:r>
      <w:r w:rsidR="008816B4">
        <w:rPr>
          <w:rFonts w:ascii="Times New Roman" w:eastAsia="Times New Roman" w:hAnsi="Times New Roman" w:cs="Times New Roman"/>
          <w:sz w:val="24"/>
        </w:rPr>
        <w:t>9</w:t>
      </w:r>
      <w:r w:rsidRPr="00BB2207">
        <w:rPr>
          <w:rFonts w:ascii="Times New Roman" w:eastAsia="Times New Roman" w:hAnsi="Times New Roman" w:cs="Times New Roman"/>
          <w:sz w:val="24"/>
        </w:rPr>
        <w:t xml:space="preserve">/2025 </w:t>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r w:rsidRPr="00BB2207">
        <w:rPr>
          <w:rFonts w:ascii="Times New Roman" w:eastAsia="Times New Roman" w:hAnsi="Times New Roman" w:cs="Times New Roman"/>
          <w:sz w:val="24"/>
        </w:rPr>
        <w:tab/>
      </w:r>
    </w:p>
    <w:sectPr w:rsidR="00D67D7F" w:rsidRPr="00BB2207">
      <w:pgSz w:w="11907" w:h="16839"/>
      <w:pgMar w:top="1138" w:right="1138" w:bottom="994" w:left="1138"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Helvetica Neue">
    <w:altName w:val="Times New Roman"/>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3B6013"/>
    <w:multiLevelType w:val="hybridMultilevel"/>
    <w:tmpl w:val="09CAC83E"/>
    <w:lvl w:ilvl="0" w:tplc="2580ECB6">
      <w:numFmt w:val="bullet"/>
      <w:lvlText w:val="-"/>
      <w:lvlJc w:val="left"/>
      <w:pPr>
        <w:ind w:left="896" w:hanging="540"/>
      </w:pPr>
      <w:rPr>
        <w:rFonts w:ascii="Times New Roman" w:eastAsia="Times New Roman" w:hAnsi="Times New Roman" w:cs="Times New Roman" w:hint="default"/>
        <w:color w:val="000000"/>
      </w:rPr>
    </w:lvl>
    <w:lvl w:ilvl="1" w:tplc="04090003" w:tentative="1">
      <w:start w:val="1"/>
      <w:numFmt w:val="bullet"/>
      <w:lvlText w:val="o"/>
      <w:lvlJc w:val="left"/>
      <w:pPr>
        <w:ind w:left="1798" w:hanging="360"/>
      </w:pPr>
      <w:rPr>
        <w:rFonts w:ascii="Courier New" w:hAnsi="Courier New" w:cs="Courier New" w:hint="default"/>
      </w:rPr>
    </w:lvl>
    <w:lvl w:ilvl="2" w:tplc="04090005" w:tentative="1">
      <w:start w:val="1"/>
      <w:numFmt w:val="bullet"/>
      <w:lvlText w:val=""/>
      <w:lvlJc w:val="left"/>
      <w:pPr>
        <w:ind w:left="2518" w:hanging="360"/>
      </w:pPr>
      <w:rPr>
        <w:rFonts w:ascii="Wingdings" w:hAnsi="Wingdings" w:hint="default"/>
      </w:rPr>
    </w:lvl>
    <w:lvl w:ilvl="3" w:tplc="04090001" w:tentative="1">
      <w:start w:val="1"/>
      <w:numFmt w:val="bullet"/>
      <w:lvlText w:val=""/>
      <w:lvlJc w:val="left"/>
      <w:pPr>
        <w:ind w:left="3238" w:hanging="360"/>
      </w:pPr>
      <w:rPr>
        <w:rFonts w:ascii="Symbol" w:hAnsi="Symbol" w:hint="default"/>
      </w:rPr>
    </w:lvl>
    <w:lvl w:ilvl="4" w:tplc="04090003" w:tentative="1">
      <w:start w:val="1"/>
      <w:numFmt w:val="bullet"/>
      <w:lvlText w:val="o"/>
      <w:lvlJc w:val="left"/>
      <w:pPr>
        <w:ind w:left="3958" w:hanging="360"/>
      </w:pPr>
      <w:rPr>
        <w:rFonts w:ascii="Courier New" w:hAnsi="Courier New" w:cs="Courier New" w:hint="default"/>
      </w:rPr>
    </w:lvl>
    <w:lvl w:ilvl="5" w:tplc="04090005" w:tentative="1">
      <w:start w:val="1"/>
      <w:numFmt w:val="bullet"/>
      <w:lvlText w:val=""/>
      <w:lvlJc w:val="left"/>
      <w:pPr>
        <w:ind w:left="4678" w:hanging="360"/>
      </w:pPr>
      <w:rPr>
        <w:rFonts w:ascii="Wingdings" w:hAnsi="Wingdings" w:hint="default"/>
      </w:rPr>
    </w:lvl>
    <w:lvl w:ilvl="6" w:tplc="04090001" w:tentative="1">
      <w:start w:val="1"/>
      <w:numFmt w:val="bullet"/>
      <w:lvlText w:val=""/>
      <w:lvlJc w:val="left"/>
      <w:pPr>
        <w:ind w:left="5398" w:hanging="360"/>
      </w:pPr>
      <w:rPr>
        <w:rFonts w:ascii="Symbol" w:hAnsi="Symbol" w:hint="default"/>
      </w:rPr>
    </w:lvl>
    <w:lvl w:ilvl="7" w:tplc="04090003" w:tentative="1">
      <w:start w:val="1"/>
      <w:numFmt w:val="bullet"/>
      <w:lvlText w:val="o"/>
      <w:lvlJc w:val="left"/>
      <w:pPr>
        <w:ind w:left="6118" w:hanging="360"/>
      </w:pPr>
      <w:rPr>
        <w:rFonts w:ascii="Courier New" w:hAnsi="Courier New" w:cs="Courier New" w:hint="default"/>
      </w:rPr>
    </w:lvl>
    <w:lvl w:ilvl="8" w:tplc="04090005" w:tentative="1">
      <w:start w:val="1"/>
      <w:numFmt w:val="bullet"/>
      <w:lvlText w:val=""/>
      <w:lvlJc w:val="left"/>
      <w:pPr>
        <w:ind w:left="6838" w:hanging="360"/>
      </w:pPr>
      <w:rPr>
        <w:rFonts w:ascii="Wingdings" w:hAnsi="Wingdings" w:hint="default"/>
      </w:rPr>
    </w:lvl>
  </w:abstractNum>
  <w:abstractNum w:abstractNumId="1" w15:restartNumberingAfterBreak="0">
    <w:nsid w:val="0BB548C7"/>
    <w:multiLevelType w:val="multilevel"/>
    <w:tmpl w:val="A2E22B1C"/>
    <w:lvl w:ilvl="0">
      <w:start w:val="1"/>
      <w:numFmt w:val="bullet"/>
      <w:lvlText w:val="o"/>
      <w:lvlJc w:val="left"/>
      <w:pPr>
        <w:ind w:left="378" w:hanging="360"/>
      </w:pPr>
      <w:rPr>
        <w:rFonts w:ascii="Courier New" w:eastAsia="Courier New" w:hAnsi="Courier New" w:cs="Courier New"/>
        <w:vertAlign w:val="baseline"/>
      </w:rPr>
    </w:lvl>
    <w:lvl w:ilvl="1">
      <w:start w:val="1"/>
      <w:numFmt w:val="bullet"/>
      <w:lvlText w:val="o"/>
      <w:lvlJc w:val="left"/>
      <w:pPr>
        <w:ind w:left="1908" w:hanging="360"/>
      </w:pPr>
      <w:rPr>
        <w:rFonts w:ascii="Courier New" w:eastAsia="Courier New" w:hAnsi="Courier New" w:cs="Courier New"/>
        <w:vertAlign w:val="baseline"/>
      </w:rPr>
    </w:lvl>
    <w:lvl w:ilvl="2">
      <w:start w:val="1"/>
      <w:numFmt w:val="bullet"/>
      <w:lvlText w:val="▪"/>
      <w:lvlJc w:val="left"/>
      <w:pPr>
        <w:ind w:left="2628" w:hanging="360"/>
      </w:pPr>
      <w:rPr>
        <w:rFonts w:ascii="Noto Sans Symbols" w:eastAsia="Noto Sans Symbols" w:hAnsi="Noto Sans Symbols" w:cs="Noto Sans Symbols"/>
        <w:vertAlign w:val="baseline"/>
      </w:rPr>
    </w:lvl>
    <w:lvl w:ilvl="3">
      <w:start w:val="1"/>
      <w:numFmt w:val="bullet"/>
      <w:lvlText w:val="●"/>
      <w:lvlJc w:val="left"/>
      <w:pPr>
        <w:ind w:left="3348" w:hanging="360"/>
      </w:pPr>
      <w:rPr>
        <w:rFonts w:ascii="Noto Sans Symbols" w:eastAsia="Noto Sans Symbols" w:hAnsi="Noto Sans Symbols" w:cs="Noto Sans Symbols"/>
        <w:vertAlign w:val="baseline"/>
      </w:rPr>
    </w:lvl>
    <w:lvl w:ilvl="4">
      <w:start w:val="1"/>
      <w:numFmt w:val="bullet"/>
      <w:lvlText w:val="o"/>
      <w:lvlJc w:val="left"/>
      <w:pPr>
        <w:ind w:left="4068" w:hanging="360"/>
      </w:pPr>
      <w:rPr>
        <w:rFonts w:ascii="Courier New" w:eastAsia="Courier New" w:hAnsi="Courier New" w:cs="Courier New"/>
        <w:vertAlign w:val="baseline"/>
      </w:rPr>
    </w:lvl>
    <w:lvl w:ilvl="5">
      <w:start w:val="1"/>
      <w:numFmt w:val="bullet"/>
      <w:lvlText w:val="▪"/>
      <w:lvlJc w:val="left"/>
      <w:pPr>
        <w:ind w:left="4788" w:hanging="360"/>
      </w:pPr>
      <w:rPr>
        <w:rFonts w:ascii="Noto Sans Symbols" w:eastAsia="Noto Sans Symbols" w:hAnsi="Noto Sans Symbols" w:cs="Noto Sans Symbols"/>
        <w:vertAlign w:val="baseline"/>
      </w:rPr>
    </w:lvl>
    <w:lvl w:ilvl="6">
      <w:start w:val="1"/>
      <w:numFmt w:val="bullet"/>
      <w:lvlText w:val="●"/>
      <w:lvlJc w:val="left"/>
      <w:pPr>
        <w:ind w:left="5508" w:hanging="360"/>
      </w:pPr>
      <w:rPr>
        <w:rFonts w:ascii="Noto Sans Symbols" w:eastAsia="Noto Sans Symbols" w:hAnsi="Noto Sans Symbols" w:cs="Noto Sans Symbols"/>
        <w:vertAlign w:val="baseline"/>
      </w:rPr>
    </w:lvl>
    <w:lvl w:ilvl="7">
      <w:start w:val="1"/>
      <w:numFmt w:val="bullet"/>
      <w:lvlText w:val="o"/>
      <w:lvlJc w:val="left"/>
      <w:pPr>
        <w:ind w:left="6228" w:hanging="360"/>
      </w:pPr>
      <w:rPr>
        <w:rFonts w:ascii="Courier New" w:eastAsia="Courier New" w:hAnsi="Courier New" w:cs="Courier New"/>
        <w:vertAlign w:val="baseline"/>
      </w:rPr>
    </w:lvl>
    <w:lvl w:ilvl="8">
      <w:start w:val="1"/>
      <w:numFmt w:val="bullet"/>
      <w:lvlText w:val="▪"/>
      <w:lvlJc w:val="left"/>
      <w:pPr>
        <w:ind w:left="6948" w:hanging="360"/>
      </w:pPr>
      <w:rPr>
        <w:rFonts w:ascii="Noto Sans Symbols" w:eastAsia="Noto Sans Symbols" w:hAnsi="Noto Sans Symbols" w:cs="Noto Sans Symbols"/>
        <w:vertAlign w:val="baseline"/>
      </w:rPr>
    </w:lvl>
  </w:abstractNum>
  <w:abstractNum w:abstractNumId="2" w15:restartNumberingAfterBreak="0">
    <w:nsid w:val="1486169B"/>
    <w:multiLevelType w:val="multilevel"/>
    <w:tmpl w:val="E37829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921E2A"/>
    <w:multiLevelType w:val="multilevel"/>
    <w:tmpl w:val="EDF4495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18EA10FA"/>
    <w:multiLevelType w:val="multilevel"/>
    <w:tmpl w:val="F16A17F0"/>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5" w15:restartNumberingAfterBreak="0">
    <w:nsid w:val="21057840"/>
    <w:multiLevelType w:val="hybridMultilevel"/>
    <w:tmpl w:val="CA7CB536"/>
    <w:lvl w:ilvl="0" w:tplc="2580ECB6">
      <w:numFmt w:val="bullet"/>
      <w:lvlText w:val="-"/>
      <w:lvlJc w:val="left"/>
      <w:pPr>
        <w:ind w:left="538" w:hanging="540"/>
      </w:pPr>
      <w:rPr>
        <w:rFonts w:ascii="Times New Roman" w:eastAsia="Times New Roman" w:hAnsi="Times New Roman" w:cs="Times New Roman" w:hint="default"/>
        <w:color w:val="000000"/>
      </w:rPr>
    </w:lvl>
    <w:lvl w:ilvl="1" w:tplc="04090003" w:tentative="1">
      <w:start w:val="1"/>
      <w:numFmt w:val="bullet"/>
      <w:lvlText w:val="o"/>
      <w:lvlJc w:val="left"/>
      <w:pPr>
        <w:ind w:left="1078" w:hanging="360"/>
      </w:pPr>
      <w:rPr>
        <w:rFonts w:ascii="Courier New" w:hAnsi="Courier New" w:cs="Courier New" w:hint="default"/>
      </w:rPr>
    </w:lvl>
    <w:lvl w:ilvl="2" w:tplc="04090005" w:tentative="1">
      <w:start w:val="1"/>
      <w:numFmt w:val="bullet"/>
      <w:lvlText w:val=""/>
      <w:lvlJc w:val="left"/>
      <w:pPr>
        <w:ind w:left="1798" w:hanging="360"/>
      </w:pPr>
      <w:rPr>
        <w:rFonts w:ascii="Wingdings" w:hAnsi="Wingdings" w:hint="default"/>
      </w:rPr>
    </w:lvl>
    <w:lvl w:ilvl="3" w:tplc="04090001" w:tentative="1">
      <w:start w:val="1"/>
      <w:numFmt w:val="bullet"/>
      <w:lvlText w:val=""/>
      <w:lvlJc w:val="left"/>
      <w:pPr>
        <w:ind w:left="2518" w:hanging="360"/>
      </w:pPr>
      <w:rPr>
        <w:rFonts w:ascii="Symbol" w:hAnsi="Symbol" w:hint="default"/>
      </w:rPr>
    </w:lvl>
    <w:lvl w:ilvl="4" w:tplc="04090003" w:tentative="1">
      <w:start w:val="1"/>
      <w:numFmt w:val="bullet"/>
      <w:lvlText w:val="o"/>
      <w:lvlJc w:val="left"/>
      <w:pPr>
        <w:ind w:left="3238" w:hanging="360"/>
      </w:pPr>
      <w:rPr>
        <w:rFonts w:ascii="Courier New" w:hAnsi="Courier New" w:cs="Courier New" w:hint="default"/>
      </w:rPr>
    </w:lvl>
    <w:lvl w:ilvl="5" w:tplc="04090005" w:tentative="1">
      <w:start w:val="1"/>
      <w:numFmt w:val="bullet"/>
      <w:lvlText w:val=""/>
      <w:lvlJc w:val="left"/>
      <w:pPr>
        <w:ind w:left="3958" w:hanging="360"/>
      </w:pPr>
      <w:rPr>
        <w:rFonts w:ascii="Wingdings" w:hAnsi="Wingdings" w:hint="default"/>
      </w:rPr>
    </w:lvl>
    <w:lvl w:ilvl="6" w:tplc="04090001" w:tentative="1">
      <w:start w:val="1"/>
      <w:numFmt w:val="bullet"/>
      <w:lvlText w:val=""/>
      <w:lvlJc w:val="left"/>
      <w:pPr>
        <w:ind w:left="4678" w:hanging="360"/>
      </w:pPr>
      <w:rPr>
        <w:rFonts w:ascii="Symbol" w:hAnsi="Symbol" w:hint="default"/>
      </w:rPr>
    </w:lvl>
    <w:lvl w:ilvl="7" w:tplc="04090003" w:tentative="1">
      <w:start w:val="1"/>
      <w:numFmt w:val="bullet"/>
      <w:lvlText w:val="o"/>
      <w:lvlJc w:val="left"/>
      <w:pPr>
        <w:ind w:left="5398" w:hanging="360"/>
      </w:pPr>
      <w:rPr>
        <w:rFonts w:ascii="Courier New" w:hAnsi="Courier New" w:cs="Courier New" w:hint="default"/>
      </w:rPr>
    </w:lvl>
    <w:lvl w:ilvl="8" w:tplc="04090005" w:tentative="1">
      <w:start w:val="1"/>
      <w:numFmt w:val="bullet"/>
      <w:lvlText w:val=""/>
      <w:lvlJc w:val="left"/>
      <w:pPr>
        <w:ind w:left="6118" w:hanging="360"/>
      </w:pPr>
      <w:rPr>
        <w:rFonts w:ascii="Wingdings" w:hAnsi="Wingdings" w:hint="default"/>
      </w:rPr>
    </w:lvl>
  </w:abstractNum>
  <w:abstractNum w:abstractNumId="6" w15:restartNumberingAfterBreak="0">
    <w:nsid w:val="277D3261"/>
    <w:multiLevelType w:val="hybridMultilevel"/>
    <w:tmpl w:val="89701A88"/>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7" w15:restartNumberingAfterBreak="0">
    <w:nsid w:val="35BD5D3B"/>
    <w:multiLevelType w:val="multilevel"/>
    <w:tmpl w:val="C7E06B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682555F"/>
    <w:multiLevelType w:val="hybridMultilevel"/>
    <w:tmpl w:val="C9DA61C6"/>
    <w:lvl w:ilvl="0" w:tplc="B79EA28C">
      <w:start w:val="1"/>
      <w:numFmt w:val="bullet"/>
      <w:lvlText w:val=""/>
      <w:lvlJc w:val="left"/>
      <w:pPr>
        <w:ind w:left="718"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B00C52"/>
    <w:multiLevelType w:val="multilevel"/>
    <w:tmpl w:val="C99299C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34E0498"/>
    <w:multiLevelType w:val="hybridMultilevel"/>
    <w:tmpl w:val="B5FE67B0"/>
    <w:lvl w:ilvl="0" w:tplc="0409000F">
      <w:start w:val="1"/>
      <w:numFmt w:val="decimal"/>
      <w:lvlText w:val="%1."/>
      <w:lvlJc w:val="left"/>
      <w:pPr>
        <w:ind w:left="718" w:hanging="360"/>
      </w:pPr>
    </w:lvl>
    <w:lvl w:ilvl="1" w:tplc="04090019" w:tentative="1">
      <w:start w:val="1"/>
      <w:numFmt w:val="lowerLetter"/>
      <w:lvlText w:val="%2."/>
      <w:lvlJc w:val="left"/>
      <w:pPr>
        <w:ind w:left="1438" w:hanging="360"/>
      </w:pPr>
    </w:lvl>
    <w:lvl w:ilvl="2" w:tplc="0409001B" w:tentative="1">
      <w:start w:val="1"/>
      <w:numFmt w:val="lowerRoman"/>
      <w:lvlText w:val="%3."/>
      <w:lvlJc w:val="right"/>
      <w:pPr>
        <w:ind w:left="2158" w:hanging="180"/>
      </w:pPr>
    </w:lvl>
    <w:lvl w:ilvl="3" w:tplc="0409000F" w:tentative="1">
      <w:start w:val="1"/>
      <w:numFmt w:val="decimal"/>
      <w:lvlText w:val="%4."/>
      <w:lvlJc w:val="left"/>
      <w:pPr>
        <w:ind w:left="2878" w:hanging="360"/>
      </w:pPr>
    </w:lvl>
    <w:lvl w:ilvl="4" w:tplc="04090019" w:tentative="1">
      <w:start w:val="1"/>
      <w:numFmt w:val="lowerLetter"/>
      <w:lvlText w:val="%5."/>
      <w:lvlJc w:val="left"/>
      <w:pPr>
        <w:ind w:left="3598" w:hanging="360"/>
      </w:pPr>
    </w:lvl>
    <w:lvl w:ilvl="5" w:tplc="0409001B" w:tentative="1">
      <w:start w:val="1"/>
      <w:numFmt w:val="lowerRoman"/>
      <w:lvlText w:val="%6."/>
      <w:lvlJc w:val="right"/>
      <w:pPr>
        <w:ind w:left="4318" w:hanging="180"/>
      </w:pPr>
    </w:lvl>
    <w:lvl w:ilvl="6" w:tplc="0409000F" w:tentative="1">
      <w:start w:val="1"/>
      <w:numFmt w:val="decimal"/>
      <w:lvlText w:val="%7."/>
      <w:lvlJc w:val="left"/>
      <w:pPr>
        <w:ind w:left="5038" w:hanging="360"/>
      </w:pPr>
    </w:lvl>
    <w:lvl w:ilvl="7" w:tplc="04090019" w:tentative="1">
      <w:start w:val="1"/>
      <w:numFmt w:val="lowerLetter"/>
      <w:lvlText w:val="%8."/>
      <w:lvlJc w:val="left"/>
      <w:pPr>
        <w:ind w:left="5758" w:hanging="360"/>
      </w:pPr>
    </w:lvl>
    <w:lvl w:ilvl="8" w:tplc="0409001B" w:tentative="1">
      <w:start w:val="1"/>
      <w:numFmt w:val="lowerRoman"/>
      <w:lvlText w:val="%9."/>
      <w:lvlJc w:val="right"/>
      <w:pPr>
        <w:ind w:left="6478" w:hanging="180"/>
      </w:pPr>
    </w:lvl>
  </w:abstractNum>
  <w:abstractNum w:abstractNumId="11" w15:restartNumberingAfterBreak="0">
    <w:nsid w:val="6FD03FD2"/>
    <w:multiLevelType w:val="multilevel"/>
    <w:tmpl w:val="5E7AEEA8"/>
    <w:lvl w:ilvl="0">
      <w:start w:val="1"/>
      <w:numFmt w:val="bullet"/>
      <w:pStyle w:val="List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6E8001B"/>
    <w:multiLevelType w:val="multilevel"/>
    <w:tmpl w:val="57665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19154948">
    <w:abstractNumId w:val="11"/>
  </w:num>
  <w:num w:numId="2" w16cid:durableId="1139690700">
    <w:abstractNumId w:val="3"/>
  </w:num>
  <w:num w:numId="3" w16cid:durableId="1125078189">
    <w:abstractNumId w:val="9"/>
  </w:num>
  <w:num w:numId="4" w16cid:durableId="1465780264">
    <w:abstractNumId w:val="1"/>
  </w:num>
  <w:num w:numId="5" w16cid:durableId="1297951490">
    <w:abstractNumId w:val="4"/>
  </w:num>
  <w:num w:numId="6" w16cid:durableId="1434479076">
    <w:abstractNumId w:val="8"/>
  </w:num>
  <w:num w:numId="7" w16cid:durableId="1521890365">
    <w:abstractNumId w:val="5"/>
  </w:num>
  <w:num w:numId="8" w16cid:durableId="1700626118">
    <w:abstractNumId w:val="0"/>
  </w:num>
  <w:num w:numId="9" w16cid:durableId="543449293">
    <w:abstractNumId w:val="7"/>
  </w:num>
  <w:num w:numId="10" w16cid:durableId="1566262621">
    <w:abstractNumId w:val="12"/>
  </w:num>
  <w:num w:numId="11" w16cid:durableId="1451125994">
    <w:abstractNumId w:val="2"/>
  </w:num>
  <w:num w:numId="12" w16cid:durableId="1187908632">
    <w:abstractNumId w:val="6"/>
  </w:num>
  <w:num w:numId="13" w16cid:durableId="41741150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7D7F"/>
    <w:rsid w:val="00057FAF"/>
    <w:rsid w:val="00087DD9"/>
    <w:rsid w:val="00120A74"/>
    <w:rsid w:val="00135682"/>
    <w:rsid w:val="00251840"/>
    <w:rsid w:val="002834C9"/>
    <w:rsid w:val="00345F94"/>
    <w:rsid w:val="00487DDD"/>
    <w:rsid w:val="0059470B"/>
    <w:rsid w:val="006176F4"/>
    <w:rsid w:val="006C1CC6"/>
    <w:rsid w:val="007A684A"/>
    <w:rsid w:val="008150E0"/>
    <w:rsid w:val="00867C33"/>
    <w:rsid w:val="00870149"/>
    <w:rsid w:val="008816B4"/>
    <w:rsid w:val="009375BF"/>
    <w:rsid w:val="00971504"/>
    <w:rsid w:val="00A37C64"/>
    <w:rsid w:val="00AA6D3C"/>
    <w:rsid w:val="00B048A9"/>
    <w:rsid w:val="00BB2207"/>
    <w:rsid w:val="00BF45F0"/>
    <w:rsid w:val="00C41C75"/>
    <w:rsid w:val="00CD5E16"/>
    <w:rsid w:val="00D67D7F"/>
    <w:rsid w:val="00D95C82"/>
    <w:rsid w:val="00D95F9D"/>
    <w:rsid w:val="00DA3372"/>
    <w:rsid w:val="00DF132B"/>
    <w:rsid w:val="00F630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D0AB5B5"/>
  <w15:docId w15:val="{0961DA48-AA11-41D7-A6D7-9531E22198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Heading1">
    <w:name w:val="heading 1"/>
    <w:basedOn w:val="Normal"/>
    <w:next w:val="Normal"/>
    <w:pPr>
      <w:keepNext/>
      <w:spacing w:before="240" w:after="60"/>
    </w:pPr>
    <w:rPr>
      <w:rFonts w:eastAsia="Times New Roman"/>
      <w:b/>
      <w:bCs/>
      <w:kern w:val="32"/>
      <w:sz w:val="32"/>
      <w:szCs w:val="32"/>
      <w:lang w:val="sl-SI"/>
    </w:rPr>
  </w:style>
  <w:style w:type="paragraph" w:styleId="Heading2">
    <w:name w:val="heading 2"/>
    <w:basedOn w:val="Normal"/>
    <w:next w:val="Normal"/>
    <w:pPr>
      <w:keepNext/>
      <w:outlineLvl w:val="1"/>
    </w:pPr>
    <w:rPr>
      <w:rFonts w:ascii="Times New Roman" w:eastAsia="Times New Roman" w:hAnsi="Times New Roman"/>
      <w:b/>
      <w:bCs/>
      <w:sz w:val="24"/>
      <w:lang w:val="en-GB"/>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pPr>
      <w:keepNext/>
      <w:keepLines/>
      <w:spacing w:before="480" w:after="120"/>
    </w:pPr>
    <w:rPr>
      <w:b/>
      <w:sz w:val="72"/>
      <w:szCs w:val="72"/>
    </w:rPr>
  </w:style>
  <w:style w:type="character" w:customStyle="1" w:styleId="Heading1Char">
    <w:name w:val="Heading 1 Char"/>
    <w:rPr>
      <w:rFonts w:ascii="Arial" w:eastAsia="Times New Roman" w:hAnsi="Arial" w:cs="Arial"/>
      <w:b/>
      <w:bCs/>
      <w:w w:val="100"/>
      <w:kern w:val="32"/>
      <w:position w:val="-1"/>
      <w:sz w:val="32"/>
      <w:szCs w:val="32"/>
      <w:effect w:val="none"/>
      <w:vertAlign w:val="baseline"/>
      <w:cs w:val="0"/>
      <w:em w:val="none"/>
      <w:lang w:val="sl-SI"/>
    </w:rPr>
  </w:style>
  <w:style w:type="character" w:customStyle="1" w:styleId="Heading2Char">
    <w:name w:val="Heading 2 Char"/>
    <w:rPr>
      <w:rFonts w:ascii="Times New Roman" w:eastAsia="Times New Roman" w:hAnsi="Times New Roman" w:cs="Times New Roman"/>
      <w:b/>
      <w:bCs/>
      <w:w w:val="100"/>
      <w:position w:val="-1"/>
      <w:sz w:val="24"/>
      <w:szCs w:val="24"/>
      <w:effect w:val="none"/>
      <w:vertAlign w:val="baseline"/>
      <w:cs w:val="0"/>
      <w:em w:val="none"/>
      <w:lang w:val="en-GB"/>
    </w:rPr>
  </w:style>
  <w:style w:type="paragraph" w:styleId="FootnoteText">
    <w:name w:val="footnote text"/>
    <w:basedOn w:val="Normal"/>
    <w:rPr>
      <w:rFonts w:eastAsia="Times New Roman"/>
      <w:szCs w:val="20"/>
    </w:rPr>
  </w:style>
  <w:style w:type="character" w:customStyle="1" w:styleId="FootnoteTextChar">
    <w:name w:val="Footnote Text Char"/>
    <w:rPr>
      <w:rFonts w:ascii="Arial" w:eastAsia="Times New Roman" w:hAnsi="Arial" w:cs="Times New Roman"/>
      <w:w w:val="100"/>
      <w:position w:val="-1"/>
      <w:sz w:val="20"/>
      <w:szCs w:val="20"/>
      <w:effect w:val="none"/>
      <w:vertAlign w:val="baseline"/>
      <w:cs w:val="0"/>
      <w:em w:val="none"/>
      <w:lang w:val="de-DE" w:eastAsia="de-DE"/>
    </w:rPr>
  </w:style>
  <w:style w:type="paragraph" w:styleId="CommentText">
    <w:name w:val="annotation text"/>
    <w:basedOn w:val="Normal"/>
    <w:rPr>
      <w:rFonts w:eastAsia="Times New Roman"/>
      <w:szCs w:val="20"/>
    </w:rPr>
  </w:style>
  <w:style w:type="character" w:customStyle="1" w:styleId="CommentTextChar">
    <w:name w:val="Comment Text Char"/>
    <w:rPr>
      <w:rFonts w:ascii="Arial" w:eastAsia="Times New Roman" w:hAnsi="Arial" w:cs="Times New Roman"/>
      <w:w w:val="100"/>
      <w:position w:val="-1"/>
      <w:sz w:val="20"/>
      <w:szCs w:val="20"/>
      <w:effect w:val="none"/>
      <w:vertAlign w:val="baseline"/>
      <w:cs w:val="0"/>
      <w:em w:val="none"/>
      <w:lang w:val="de-DE" w:eastAsia="de-DE"/>
    </w:rPr>
  </w:style>
  <w:style w:type="paragraph" w:styleId="Header">
    <w:name w:val="header"/>
    <w:basedOn w:val="Normal"/>
    <w:rPr>
      <w:rFonts w:eastAsia="Times New Roman"/>
    </w:rPr>
  </w:style>
  <w:style w:type="character" w:customStyle="1" w:styleId="HeaderChar">
    <w:name w:val="Header Char"/>
    <w:rPr>
      <w:rFonts w:ascii="Arial" w:eastAsia="Times New Roman" w:hAnsi="Arial" w:cs="Times New Roman"/>
      <w:w w:val="100"/>
      <w:position w:val="-1"/>
      <w:szCs w:val="24"/>
      <w:effect w:val="none"/>
      <w:vertAlign w:val="baseline"/>
      <w:cs w:val="0"/>
      <w:em w:val="none"/>
      <w:lang w:val="de-DE" w:eastAsia="de-DE"/>
    </w:rPr>
  </w:style>
  <w:style w:type="paragraph" w:styleId="Footer">
    <w:name w:val="footer"/>
    <w:basedOn w:val="Normal"/>
    <w:rPr>
      <w:rFonts w:ascii="Times New Roman" w:eastAsia="Times New Roman" w:hAnsi="Times New Roman"/>
      <w:sz w:val="24"/>
      <w:lang w:val="sl-SI"/>
    </w:rPr>
  </w:style>
  <w:style w:type="character" w:customStyle="1" w:styleId="FooterChar">
    <w:name w:val="Footer Char"/>
    <w:rPr>
      <w:rFonts w:ascii="Times New Roman" w:eastAsia="Times New Roman" w:hAnsi="Times New Roman" w:cs="Times New Roman"/>
      <w:w w:val="100"/>
      <w:position w:val="-1"/>
      <w:sz w:val="24"/>
      <w:szCs w:val="24"/>
      <w:effect w:val="none"/>
      <w:vertAlign w:val="baseline"/>
      <w:cs w:val="0"/>
      <w:em w:val="none"/>
      <w:lang w:val="sl-SI"/>
    </w:rPr>
  </w:style>
  <w:style w:type="character" w:styleId="FootnoteReference">
    <w:name w:val="footnote reference"/>
    <w:rPr>
      <w:w w:val="100"/>
      <w:position w:val="-1"/>
      <w:effect w:val="none"/>
      <w:vertAlign w:val="superscript"/>
      <w:cs w:val="0"/>
      <w:em w:val="none"/>
    </w:rPr>
  </w:style>
  <w:style w:type="character" w:styleId="CommentReference">
    <w:name w:val="annotation reference"/>
    <w:rPr>
      <w:w w:val="100"/>
      <w:position w:val="-1"/>
      <w:sz w:val="16"/>
      <w:szCs w:val="16"/>
      <w:effect w:val="none"/>
      <w:vertAlign w:val="baseline"/>
      <w:cs w:val="0"/>
      <w:em w:val="none"/>
    </w:rPr>
  </w:style>
  <w:style w:type="character" w:styleId="PageNumber">
    <w:name w:val="page number"/>
    <w:basedOn w:val="DefaultParagraphFont"/>
    <w:rPr>
      <w:w w:val="100"/>
      <w:position w:val="-1"/>
      <w:effect w:val="none"/>
      <w:vertAlign w:val="baseline"/>
      <w:cs w:val="0"/>
      <w:em w:val="none"/>
    </w:rPr>
  </w:style>
  <w:style w:type="paragraph" w:styleId="BodyText2">
    <w:name w:val="Body Text 2"/>
    <w:basedOn w:val="Normal"/>
    <w:pPr>
      <w:spacing w:after="120" w:line="480" w:lineRule="auto"/>
    </w:pPr>
    <w:rPr>
      <w:rFonts w:ascii="Times New Roman" w:eastAsia="Times New Roman" w:hAnsi="Times New Roman"/>
      <w:sz w:val="24"/>
      <w:lang w:val="sl-SI"/>
    </w:rPr>
  </w:style>
  <w:style w:type="character" w:customStyle="1" w:styleId="BodyText2Char">
    <w:name w:val="Body Text 2 Char"/>
    <w:rPr>
      <w:rFonts w:ascii="Times New Roman" w:eastAsia="Times New Roman" w:hAnsi="Times New Roman" w:cs="Times New Roman"/>
      <w:w w:val="100"/>
      <w:position w:val="-1"/>
      <w:sz w:val="24"/>
      <w:szCs w:val="24"/>
      <w:effect w:val="none"/>
      <w:vertAlign w:val="baseline"/>
      <w:cs w:val="0"/>
      <w:em w:val="none"/>
      <w:lang w:val="sl-SI"/>
    </w:rPr>
  </w:style>
  <w:style w:type="character" w:styleId="Hyperlink">
    <w:name w:val="Hyperlink"/>
    <w:rPr>
      <w:color w:val="0000FF"/>
      <w:w w:val="100"/>
      <w:position w:val="-1"/>
      <w:u w:val="single"/>
      <w:effect w:val="none"/>
      <w:vertAlign w:val="baseline"/>
      <w:cs w:val="0"/>
      <w:em w:val="none"/>
    </w:rPr>
  </w:style>
  <w:style w:type="character" w:styleId="FollowedHyperlink">
    <w:name w:val="FollowedHyperlink"/>
    <w:rPr>
      <w:color w:val="800080"/>
      <w:w w:val="100"/>
      <w:position w:val="-1"/>
      <w:u w:val="single"/>
      <w:effect w:val="none"/>
      <w:vertAlign w:val="baseline"/>
      <w:cs w:val="0"/>
      <w:em w:val="none"/>
    </w:rPr>
  </w:style>
  <w:style w:type="character" w:styleId="Strong">
    <w:name w:val="Strong"/>
    <w:uiPriority w:val="22"/>
    <w:qFormat/>
    <w:rPr>
      <w:b/>
      <w:bCs/>
      <w:w w:val="100"/>
      <w:position w:val="-1"/>
      <w:effect w:val="none"/>
      <w:vertAlign w:val="baseline"/>
      <w:cs w:val="0"/>
      <w:em w:val="none"/>
    </w:rPr>
  </w:style>
  <w:style w:type="character" w:styleId="HTMLCite">
    <w:name w:val="HTML Cite"/>
    <w:qFormat/>
    <w:rPr>
      <w:i/>
      <w:iCs/>
      <w:w w:val="100"/>
      <w:position w:val="-1"/>
      <w:effect w:val="none"/>
      <w:vertAlign w:val="baseline"/>
      <w:cs w:val="0"/>
      <w:em w:val="none"/>
    </w:rPr>
  </w:style>
  <w:style w:type="table" w:styleId="TableGrid2">
    <w:name w:val="Table Grid 2"/>
    <w:basedOn w:val="TableNormal"/>
    <w:pPr>
      <w:suppressAutoHyphens/>
      <w:spacing w:line="1" w:lineRule="atLeast"/>
      <w:ind w:leftChars="-1" w:left="-1" w:hangingChars="1" w:hanging="1"/>
      <w:textDirection w:val="btLr"/>
      <w:textAlignment w:val="top"/>
      <w:outlineLvl w:val="0"/>
    </w:pPr>
    <w:rPr>
      <w:position w:val="-1"/>
    </w:rPr>
    <w:tblPr>
      <w:tblBorders>
        <w:insideH w:val="single" w:sz="6" w:space="0" w:color="000000"/>
        <w:insideV w:val="single" w:sz="6" w:space="0" w:color="000000"/>
      </w:tblBorders>
    </w:tblPr>
  </w:style>
  <w:style w:type="paragraph" w:styleId="BalloonText">
    <w:name w:val="Balloon Text"/>
    <w:basedOn w:val="Normal"/>
    <w:rPr>
      <w:rFonts w:ascii="Tahoma" w:eastAsia="Times New Roman" w:hAnsi="Tahoma"/>
      <w:sz w:val="16"/>
      <w:szCs w:val="16"/>
    </w:rPr>
  </w:style>
  <w:style w:type="character" w:customStyle="1" w:styleId="BalloonTextChar">
    <w:name w:val="Balloon Text Char"/>
    <w:rPr>
      <w:rFonts w:ascii="Tahoma" w:eastAsia="Times New Roman" w:hAnsi="Tahoma" w:cs="Tahoma"/>
      <w:w w:val="100"/>
      <w:position w:val="-1"/>
      <w:sz w:val="16"/>
      <w:szCs w:val="16"/>
      <w:effect w:val="none"/>
      <w:vertAlign w:val="baseline"/>
      <w:cs w:val="0"/>
      <w:em w:val="none"/>
      <w:lang w:val="de-DE" w:eastAsia="de-DE"/>
    </w:rPr>
  </w:style>
  <w:style w:type="paragraph" w:styleId="NoSpacing">
    <w:name w:val="No Spacing"/>
    <w:pPr>
      <w:suppressAutoHyphens/>
      <w:spacing w:line="1" w:lineRule="atLeast"/>
      <w:ind w:leftChars="-1" w:left="-1" w:hangingChars="1" w:hanging="1"/>
      <w:textDirection w:val="btLr"/>
      <w:textAlignment w:val="top"/>
      <w:outlineLvl w:val="0"/>
    </w:pPr>
    <w:rPr>
      <w:rFonts w:ascii="Calibri" w:hAnsi="Calibri"/>
      <w:position w:val="-1"/>
    </w:rPr>
  </w:style>
  <w:style w:type="paragraph" w:customStyle="1" w:styleId="CharCharCharChar">
    <w:name w:val="Char Char Char Char"/>
    <w:basedOn w:val="Normal"/>
    <w:pPr>
      <w:spacing w:after="160" w:line="240" w:lineRule="atLeast"/>
      <w:ind w:left="720" w:hanging="360"/>
    </w:pPr>
    <w:rPr>
      <w:rFonts w:ascii="Times New Roman" w:eastAsia="Times New Roman" w:hAnsi="Times New Roman"/>
      <w:i/>
      <w:sz w:val="24"/>
      <w:lang w:val="en-US" w:eastAsia="en-US"/>
    </w:rPr>
  </w:style>
  <w:style w:type="character" w:customStyle="1" w:styleId="ext-reflink">
    <w:name w:val="ext-reflink"/>
    <w:basedOn w:val="DefaultParagraphFont"/>
    <w:rPr>
      <w:w w:val="100"/>
      <w:position w:val="-1"/>
      <w:effect w:val="none"/>
      <w:vertAlign w:val="baseline"/>
      <w:cs w:val="0"/>
      <w:em w:val="none"/>
    </w:rPr>
  </w:style>
  <w:style w:type="character" w:customStyle="1" w:styleId="apple-converted-space">
    <w:name w:val="apple-converted-space"/>
    <w:basedOn w:val="DefaultParagraphFont"/>
    <w:rPr>
      <w:w w:val="100"/>
      <w:position w:val="-1"/>
      <w:effect w:val="none"/>
      <w:vertAlign w:val="baseline"/>
      <w:cs w:val="0"/>
      <w:em w:val="none"/>
    </w:rPr>
  </w:style>
  <w:style w:type="character" w:customStyle="1" w:styleId="longtext1">
    <w:name w:val="long_text1"/>
    <w:rPr>
      <w:w w:val="100"/>
      <w:position w:val="-1"/>
      <w:sz w:val="20"/>
      <w:szCs w:val="20"/>
      <w:effect w:val="none"/>
      <w:vertAlign w:val="baseline"/>
      <w:cs w:val="0"/>
      <w:em w:val="none"/>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rPr>
      <w:b/>
      <w:bCs/>
    </w:rPr>
  </w:style>
  <w:style w:type="character" w:customStyle="1" w:styleId="CommentSubjectChar">
    <w:name w:val="Comment Subject Char"/>
    <w:rPr>
      <w:rFonts w:ascii="Arial" w:eastAsia="Times New Roman" w:hAnsi="Arial" w:cs="Times New Roman"/>
      <w:b/>
      <w:bCs/>
      <w:w w:val="100"/>
      <w:position w:val="-1"/>
      <w:sz w:val="20"/>
      <w:szCs w:val="20"/>
      <w:effect w:val="none"/>
      <w:vertAlign w:val="baseline"/>
      <w:cs w:val="0"/>
      <w:em w:val="none"/>
      <w:lang w:val="de-DE" w:eastAsia="de-DE"/>
    </w:rPr>
  </w:style>
  <w:style w:type="paragraph" w:styleId="Revision">
    <w:name w:val="Revision"/>
    <w:pPr>
      <w:suppressAutoHyphens/>
      <w:spacing w:line="1" w:lineRule="atLeast"/>
      <w:ind w:leftChars="-1" w:left="-1" w:hangingChars="1" w:hanging="1"/>
      <w:textDirection w:val="btLr"/>
      <w:textAlignment w:val="top"/>
      <w:outlineLvl w:val="0"/>
    </w:pPr>
    <w:rPr>
      <w:position w:val="-1"/>
      <w:szCs w:val="24"/>
      <w:lang w:val="de-DE" w:eastAsia="de-DE"/>
    </w:rPr>
  </w:style>
  <w:style w:type="paragraph" w:styleId="ListBullet">
    <w:name w:val="List Bullet"/>
    <w:basedOn w:val="Normal"/>
    <w:pPr>
      <w:numPr>
        <w:numId w:val="1"/>
      </w:numPr>
      <w:ind w:left="-1" w:hanging="1"/>
    </w:pPr>
    <w:rPr>
      <w:rFonts w:ascii="Times New Roman" w:eastAsia="Times New Roman" w:hAnsi="Times New Roman"/>
      <w:sz w:val="24"/>
      <w:lang w:val="en-US" w:eastAsia="en-US"/>
    </w:rPr>
  </w:style>
  <w:style w:type="character" w:customStyle="1" w:styleId="longtext">
    <w:name w:val="long_text"/>
    <w:basedOn w:val="DefaultParagraphFont"/>
    <w:rPr>
      <w:w w:val="100"/>
      <w:position w:val="-1"/>
      <w:effect w:val="none"/>
      <w:vertAlign w:val="baseline"/>
      <w:cs w:val="0"/>
      <w:em w:val="none"/>
    </w:rPr>
  </w:style>
  <w:style w:type="character" w:customStyle="1" w:styleId="reference-text">
    <w:name w:val="reference-text"/>
    <w:basedOn w:val="DefaultParagraphFont"/>
    <w:rPr>
      <w:w w:val="100"/>
      <w:position w:val="-1"/>
      <w:effect w:val="none"/>
      <w:vertAlign w:val="baseline"/>
      <w:cs w:val="0"/>
      <w:em w:val="none"/>
    </w:rPr>
  </w:style>
  <w:style w:type="character" w:styleId="Emphasis">
    <w:name w:val="Emphasis"/>
    <w:rPr>
      <w:i/>
      <w:iCs/>
      <w:w w:val="100"/>
      <w:position w:val="-1"/>
      <w:effect w:val="none"/>
      <w:vertAlign w:val="baseline"/>
      <w:cs w:val="0"/>
      <w:em w:val="none"/>
    </w:rPr>
  </w:style>
  <w:style w:type="paragraph" w:customStyle="1" w:styleId="Sinespaciado">
    <w:name w:val="Sin espaciado"/>
    <w:pPr>
      <w:suppressAutoHyphens/>
      <w:spacing w:line="1" w:lineRule="atLeast"/>
      <w:ind w:leftChars="-1" w:left="-1" w:hangingChars="1" w:hanging="1"/>
      <w:textDirection w:val="btLr"/>
      <w:textAlignment w:val="top"/>
      <w:outlineLvl w:val="0"/>
    </w:pPr>
    <w:rPr>
      <w:rFonts w:ascii="Calibri" w:hAnsi="Calibri"/>
      <w:position w:val="-1"/>
      <w:sz w:val="22"/>
      <w:szCs w:val="22"/>
    </w:rPr>
  </w:style>
  <w:style w:type="character" w:customStyle="1" w:styleId="SinespaciadoCar">
    <w:name w:val="Sin espaciado Car"/>
    <w:rPr>
      <w:rFonts w:ascii="Calibri" w:hAnsi="Calibri"/>
      <w:w w:val="100"/>
      <w:position w:val="-1"/>
      <w:sz w:val="22"/>
      <w:szCs w:val="22"/>
      <w:effect w:val="none"/>
      <w:vertAlign w:val="baseline"/>
      <w:cs w:val="0"/>
      <w:em w:val="none"/>
      <w:lang w:val="en-US" w:eastAsia="en-US" w:bidi="ar-SA"/>
    </w:rPr>
  </w:style>
  <w:style w:type="paragraph" w:customStyle="1" w:styleId="MediumGrid21">
    <w:name w:val="Medium Grid 21"/>
    <w:pPr>
      <w:suppressAutoHyphens/>
      <w:spacing w:line="1" w:lineRule="atLeast"/>
      <w:ind w:leftChars="-1" w:left="-1" w:hangingChars="1" w:hanging="1"/>
      <w:textDirection w:val="btLr"/>
      <w:textAlignment w:val="top"/>
      <w:outlineLvl w:val="0"/>
    </w:pPr>
    <w:rPr>
      <w:position w:val="-1"/>
      <w:sz w:val="24"/>
      <w:szCs w:val="24"/>
    </w:rPr>
  </w:style>
  <w:style w:type="character" w:customStyle="1" w:styleId="Mention1">
    <w:name w:val="Mention1"/>
    <w:qFormat/>
    <w:rPr>
      <w:color w:val="2B579A"/>
      <w:w w:val="100"/>
      <w:position w:val="-1"/>
      <w:effect w:val="none"/>
      <w:shd w:val="clear" w:color="auto" w:fill="E6E6E6"/>
      <w:vertAlign w:val="baseline"/>
      <w:cs w:val="0"/>
      <w:em w:val="none"/>
    </w:rPr>
  </w:style>
  <w:style w:type="paragraph" w:customStyle="1" w:styleId="ListParagraph1">
    <w:name w:val="List Paragraph1"/>
    <w:aliases w:val="Litertatu ne tab"/>
    <w:basedOn w:val="Normal"/>
    <w:pPr>
      <w:ind w:left="720"/>
      <w:contextualSpacing/>
      <w:jc w:val="both"/>
    </w:pPr>
    <w:rPr>
      <w:rFonts w:ascii="Times New Roman" w:eastAsia="Times New Roman" w:hAnsi="Times New Roman"/>
      <w:sz w:val="24"/>
      <w:szCs w:val="20"/>
      <w:lang w:val="en-US" w:eastAsia="en-US"/>
    </w:rPr>
  </w:style>
  <w:style w:type="character" w:customStyle="1" w:styleId="ListParagraphChar">
    <w:name w:val="List Paragraph Char"/>
    <w:rPr>
      <w:w w:val="100"/>
      <w:position w:val="-1"/>
      <w:sz w:val="24"/>
      <w:effect w:val="none"/>
      <w:vertAlign w:val="baseline"/>
      <w:cs w:val="0"/>
      <w:em w:val="none"/>
    </w:rPr>
  </w:style>
  <w:style w:type="character" w:customStyle="1" w:styleId="UnresolvedMention1">
    <w:name w:val="Unresolved Mention1"/>
    <w:qFormat/>
    <w:rPr>
      <w:color w:val="605E5C"/>
      <w:w w:val="100"/>
      <w:position w:val="-1"/>
      <w:effect w:val="none"/>
      <w:shd w:val="clear" w:color="auto" w:fill="E1DFDD"/>
      <w:vertAlign w:val="baseline"/>
      <w:cs w:val="0"/>
      <w:em w:val="none"/>
    </w:rPr>
  </w:style>
  <w:style w:type="paragraph" w:customStyle="1" w:styleId="teksti">
    <w:name w:val="teksti"/>
    <w:basedOn w:val="Normal"/>
    <w:pPr>
      <w:spacing w:after="60"/>
      <w:jc w:val="both"/>
    </w:pPr>
    <w:rPr>
      <w:rFonts w:ascii="Times New Roman" w:eastAsia="Times New Roman" w:hAnsi="Times New Roman"/>
      <w:sz w:val="24"/>
      <w:lang w:val="sq-AL" w:eastAsia="en-US"/>
    </w:rPr>
  </w:style>
  <w:style w:type="character" w:customStyle="1" w:styleId="tekstiChar">
    <w:name w:val="teksti Char"/>
    <w:rPr>
      <w:w w:val="100"/>
      <w:position w:val="-1"/>
      <w:sz w:val="24"/>
      <w:szCs w:val="24"/>
      <w:effect w:val="none"/>
      <w:vertAlign w:val="baseline"/>
      <w:cs w:val="0"/>
      <w:em w:val="none"/>
      <w:lang w:eastAsia="en-US"/>
    </w:rPr>
  </w:style>
  <w:style w:type="paragraph" w:customStyle="1" w:styleId="literatura">
    <w:name w:val="literatura"/>
    <w:basedOn w:val="Normal"/>
    <w:pPr>
      <w:tabs>
        <w:tab w:val="num" w:pos="1080"/>
      </w:tabs>
      <w:spacing w:before="120" w:line="276" w:lineRule="auto"/>
      <w:jc w:val="both"/>
    </w:pPr>
    <w:rPr>
      <w:rFonts w:ascii="Times New Roman" w:hAnsi="Times New Roman"/>
      <w:b/>
      <w:i/>
      <w:color w:val="000000"/>
      <w:sz w:val="24"/>
      <w:lang w:val="sq-AL" w:eastAsia="en-US"/>
    </w:rPr>
  </w:style>
  <w:style w:type="character" w:customStyle="1" w:styleId="literaturaChar">
    <w:name w:val="literatura Char"/>
    <w:rPr>
      <w:b/>
      <w:i/>
      <w:color w:val="000000"/>
      <w:w w:val="100"/>
      <w:position w:val="-1"/>
      <w:sz w:val="24"/>
      <w:szCs w:val="24"/>
      <w:effect w:val="none"/>
      <w:vertAlign w:val="baseline"/>
      <w:cs w:val="0"/>
      <w:em w:val="none"/>
      <w:lang w:eastAsia="en-US"/>
    </w:rPr>
  </w:style>
  <w:style w:type="paragraph" w:customStyle="1" w:styleId="Nrliterat">
    <w:name w:val="Nr. literat"/>
    <w:basedOn w:val="teksti"/>
    <w:pPr>
      <w:ind w:left="720" w:hanging="450"/>
    </w:pPr>
  </w:style>
  <w:style w:type="character" w:customStyle="1" w:styleId="NrliteratChar">
    <w:name w:val="Nr. literat Char"/>
    <w:rPr>
      <w:w w:val="100"/>
      <w:position w:val="-1"/>
      <w:sz w:val="24"/>
      <w:szCs w:val="24"/>
      <w:effect w:val="none"/>
      <w:vertAlign w:val="baseline"/>
      <w:cs w:val="0"/>
      <w:em w:val="none"/>
      <w:lang w:eastAsia="en-US"/>
    </w:rPr>
  </w:style>
  <w:style w:type="paragraph" w:styleId="BodyText">
    <w:name w:val="Body Text"/>
    <w:basedOn w:val="Normal"/>
    <w:pPr>
      <w:jc w:val="center"/>
    </w:pPr>
    <w:rPr>
      <w:rFonts w:ascii="Times New Roman" w:eastAsia="Times New Roman" w:hAnsi="Times New Roman"/>
      <w:b/>
      <w:bCs/>
      <w:sz w:val="24"/>
      <w:lang w:val="sq-AL" w:eastAsia="en-US"/>
    </w:rPr>
  </w:style>
  <w:style w:type="character" w:customStyle="1" w:styleId="BodyTextChar">
    <w:name w:val="Body Text Char"/>
    <w:rPr>
      <w:b/>
      <w:bCs/>
      <w:w w:val="100"/>
      <w:position w:val="-1"/>
      <w:sz w:val="24"/>
      <w:szCs w:val="24"/>
      <w:effect w:val="none"/>
      <w:vertAlign w:val="baseline"/>
      <w:cs w:val="0"/>
      <w:em w:val="none"/>
      <w:lang w:eastAsia="en-US"/>
    </w:rPr>
  </w:style>
  <w:style w:type="character" w:customStyle="1" w:styleId="acopre">
    <w:name w:val="acopre"/>
    <w:rPr>
      <w:w w:val="100"/>
      <w:position w:val="-1"/>
      <w:effect w:val="none"/>
      <w:vertAlign w:val="baseline"/>
      <w:cs w:val="0"/>
      <w:em w:val="none"/>
    </w:rPr>
  </w:style>
  <w:style w:type="character" w:customStyle="1" w:styleId="NoSpacingChar">
    <w:name w:val="No Spacing Char"/>
    <w:rPr>
      <w:rFonts w:ascii="Calibri" w:hAnsi="Calibri"/>
      <w:w w:val="100"/>
      <w:position w:val="-1"/>
      <w:effect w:val="none"/>
      <w:vertAlign w:val="baseline"/>
      <w:cs w:val="0"/>
      <w:em w:val="none"/>
      <w:lang w:val="en-US" w:eastAsia="en-US"/>
    </w:rPr>
  </w:style>
  <w:style w:type="paragraph" w:styleId="HTMLPreformatted">
    <w:name w:val="HTML Preformatted"/>
    <w:basedOn w:val="Normal"/>
    <w:qFormat/>
    <w:rPr>
      <w:rFonts w:ascii="Consolas" w:eastAsia="Times New Roman" w:hAnsi="Consolas"/>
      <w:szCs w:val="20"/>
      <w:lang w:val="en-US" w:eastAsia="en-US"/>
    </w:rPr>
  </w:style>
  <w:style w:type="character" w:customStyle="1" w:styleId="HTMLPreformattedChar">
    <w:name w:val="HTML Preformatted Char"/>
    <w:rPr>
      <w:rFonts w:ascii="Consolas" w:eastAsia="Times New Roman" w:hAnsi="Consolas"/>
      <w:w w:val="100"/>
      <w:position w:val="-1"/>
      <w:effect w:val="none"/>
      <w:vertAlign w:val="baseline"/>
      <w:cs w:val="0"/>
      <w:em w:val="none"/>
      <w:lang w:val="en-US" w:eastAsia="en-US"/>
    </w:rPr>
  </w:style>
  <w:style w:type="paragraph" w:styleId="NormalWeb">
    <w:name w:val="Normal (Web)"/>
    <w:basedOn w:val="Normal"/>
    <w:uiPriority w:val="99"/>
    <w:qFormat/>
    <w:pPr>
      <w:spacing w:before="100" w:beforeAutospacing="1" w:after="100" w:afterAutospacing="1"/>
    </w:pPr>
    <w:rPr>
      <w:rFonts w:ascii="Times New Roman" w:eastAsia="Times New Roman" w:hAnsi="Times New Roman"/>
      <w:sz w:val="24"/>
      <w:lang w:val="en-US" w:eastAsia="en-US"/>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Pr>
  </w:style>
  <w:style w:type="paragraph" w:styleId="ListParagraph">
    <w:name w:val="List Paragraph"/>
    <w:basedOn w:val="Normal"/>
    <w:uiPriority w:val="34"/>
    <w:qFormat/>
    <w:rsid w:val="007A684A"/>
    <w:pPr>
      <w:ind w:left="720"/>
      <w:contextualSpacing/>
    </w:pPr>
  </w:style>
  <w:style w:type="character" w:styleId="UnresolvedMention">
    <w:name w:val="Unresolved Mention"/>
    <w:basedOn w:val="DefaultParagraphFont"/>
    <w:uiPriority w:val="99"/>
    <w:semiHidden/>
    <w:unhideWhenUsed/>
    <w:rsid w:val="00087DD9"/>
    <w:rPr>
      <w:color w:val="605E5C"/>
      <w:shd w:val="clear" w:color="auto" w:fill="E1DFDD"/>
    </w:rPr>
  </w:style>
  <w:style w:type="character" w:customStyle="1" w:styleId="button-container">
    <w:name w:val="button-container"/>
    <w:basedOn w:val="DefaultParagraphFont"/>
    <w:rsid w:val="00BF45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142548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hkemb.avdullahu@umib.net" TargetMode="External"/><Relationship Id="rId3" Type="http://schemas.openxmlformats.org/officeDocument/2006/relationships/styles" Target="styles.xml"/><Relationship Id="rId7" Type="http://schemas.openxmlformats.org/officeDocument/2006/relationships/hyperlink" Target="mailto:Luan.mulaku@umib.ne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7tbuX5M9aY6YhrsnLKfqcOIo3dg==">CgMxLjAyDmguZnJ5bXo2NTkyMmEyMg5oLjhmcXNnbzlqZGwzOTIOaC5iaDFteTRmbDV6bWEyDmguaXU0Y3dsMmN6eWd2OAByITFRX2hFTGtYYmwyMFhmV1VJS2taWU1VblNOdzFfNHIxdA==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5</Pages>
  <Words>1732</Words>
  <Characters>9878</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DP</dc:creator>
  <cp:lastModifiedBy>Faton Merovci</cp:lastModifiedBy>
  <cp:revision>9</cp:revision>
  <dcterms:created xsi:type="dcterms:W3CDTF">2025-08-27T11:07:00Z</dcterms:created>
  <dcterms:modified xsi:type="dcterms:W3CDTF">2025-09-11T17:30:00Z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426096ae-1e48-4ec7-8e6d-27a0a137bb0f</vt:lpwstr>
  </property>
</Properties>
</file>