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4A4EB" w14:textId="77777777" w:rsidR="00D67D7F" w:rsidRPr="00BB2207" w:rsidRDefault="009375BF">
      <w:pPr>
        <w:ind w:left="0" w:hanging="2"/>
        <w:rPr>
          <w:rFonts w:ascii="Times New Roman" w:eastAsia="Times New Roman" w:hAnsi="Times New Roman" w:cs="Times New Roman"/>
          <w:sz w:val="24"/>
        </w:rPr>
      </w:pPr>
      <w:r w:rsidRPr="00BB2207">
        <w:rPr>
          <w:rFonts w:ascii="Times New Roman" w:hAnsi="Times New Roman" w:cs="Times New Roman"/>
          <w:noProof/>
          <w:lang w:val="en-US" w:eastAsia="en-US"/>
        </w:rPr>
        <w:drawing>
          <wp:inline distT="0" distB="0" distL="114300" distR="114300" wp14:anchorId="2E5C26AF" wp14:editId="2044C5B1">
            <wp:extent cx="2316480" cy="819150"/>
            <wp:effectExtent l="0" t="0" r="0" b="0"/>
            <wp:docPr id="102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16480" cy="8191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tbl>
      <w:tblPr>
        <w:tblStyle w:val="a"/>
        <w:tblW w:w="991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2262"/>
        <w:gridCol w:w="3498"/>
        <w:gridCol w:w="3510"/>
      </w:tblGrid>
      <w:tr w:rsidR="00D67D7F" w:rsidRPr="00BB2207" w14:paraId="53D76824" w14:textId="77777777">
        <w:tc>
          <w:tcPr>
            <w:tcW w:w="9918" w:type="dxa"/>
            <w:gridSpan w:val="4"/>
            <w:shd w:val="clear" w:color="auto" w:fill="B8CCE4"/>
          </w:tcPr>
          <w:p w14:paraId="5F47781A" w14:textId="77777777" w:rsidR="00D67D7F" w:rsidRPr="00BB2207" w:rsidRDefault="009375BF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Course Curriculum Model (Syllabus)</w:t>
            </w:r>
          </w:p>
        </w:tc>
      </w:tr>
      <w:tr w:rsidR="00F44CE0" w:rsidRPr="00BB2207" w14:paraId="78D075A5" w14:textId="77777777">
        <w:tc>
          <w:tcPr>
            <w:tcW w:w="2910" w:type="dxa"/>
            <w:gridSpan w:val="2"/>
          </w:tcPr>
          <w:p w14:paraId="09C32019" w14:textId="035EAB19" w:rsidR="00F44CE0" w:rsidRPr="00BB2207" w:rsidRDefault="00F44CE0" w:rsidP="00F44CE0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szCs w:val="28"/>
                <w:lang w:val="sq-AL"/>
              </w:rPr>
              <w:t xml:space="preserve">Fakulteti: </w:t>
            </w:r>
          </w:p>
        </w:tc>
        <w:tc>
          <w:tcPr>
            <w:tcW w:w="7008" w:type="dxa"/>
            <w:gridSpan w:val="2"/>
          </w:tcPr>
          <w:p w14:paraId="1DB30B98" w14:textId="589FB8C4" w:rsidR="00F44CE0" w:rsidRPr="00BB2207" w:rsidRDefault="00F44CE0" w:rsidP="00F44C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val="en-US"/>
              </w:rPr>
              <w:t>Fakulteti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val="en-US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val="en-US"/>
              </w:rPr>
              <w:t>Inxhinierisë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val="en-US"/>
              </w:rPr>
              <w:t>Mekanike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val="en-US"/>
              </w:rPr>
              <w:t>dhe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val="en-US"/>
              </w:rPr>
              <w:t>Kompjuterike</w:t>
            </w:r>
            <w:proofErr w:type="spellEnd"/>
          </w:p>
        </w:tc>
      </w:tr>
      <w:tr w:rsidR="00F44CE0" w:rsidRPr="00BB2207" w14:paraId="04EFC135" w14:textId="77777777">
        <w:tc>
          <w:tcPr>
            <w:tcW w:w="2910" w:type="dxa"/>
            <w:gridSpan w:val="2"/>
          </w:tcPr>
          <w:p w14:paraId="703E3A51" w14:textId="61D69574" w:rsidR="00F44CE0" w:rsidRPr="00BB2207" w:rsidRDefault="00F44CE0" w:rsidP="00F44CE0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Departamenti:</w:t>
            </w:r>
          </w:p>
        </w:tc>
        <w:tc>
          <w:tcPr>
            <w:tcW w:w="7008" w:type="dxa"/>
            <w:gridSpan w:val="2"/>
          </w:tcPr>
          <w:p w14:paraId="1E502D8A" w14:textId="053D4EA1" w:rsidR="00F44CE0" w:rsidRPr="00BB2207" w:rsidRDefault="00F44CE0" w:rsidP="00F44C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Shkenca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Kompjuterike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dhe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Inxhinieri</w:t>
            </w:r>
            <w:proofErr w:type="spellEnd"/>
          </w:p>
        </w:tc>
      </w:tr>
      <w:tr w:rsidR="00F44CE0" w:rsidRPr="00BB2207" w14:paraId="79755290" w14:textId="77777777">
        <w:tc>
          <w:tcPr>
            <w:tcW w:w="2910" w:type="dxa"/>
            <w:gridSpan w:val="2"/>
          </w:tcPr>
          <w:p w14:paraId="7CD3B8F6" w14:textId="003065E6" w:rsidR="00F44CE0" w:rsidRPr="00BB2207" w:rsidRDefault="00F44CE0" w:rsidP="00F44CE0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80512E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Programi</w:t>
            </w:r>
            <w:proofErr w:type="spellEnd"/>
          </w:p>
        </w:tc>
        <w:tc>
          <w:tcPr>
            <w:tcW w:w="7008" w:type="dxa"/>
            <w:gridSpan w:val="2"/>
          </w:tcPr>
          <w:p w14:paraId="616BA3BC" w14:textId="021B2033" w:rsidR="00F44CE0" w:rsidRPr="00BB2207" w:rsidRDefault="00F44CE0" w:rsidP="00F44C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MSc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në</w:t>
            </w:r>
            <w:proofErr w:type="spellEnd"/>
            <w:r w:rsidRPr="00867BA1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Cloud and Edge Computing</w:t>
            </w:r>
          </w:p>
        </w:tc>
      </w:tr>
      <w:tr w:rsidR="00D14745" w:rsidRPr="00BB2207" w14:paraId="04555F47" w14:textId="77777777">
        <w:tc>
          <w:tcPr>
            <w:tcW w:w="2910" w:type="dxa"/>
            <w:gridSpan w:val="2"/>
          </w:tcPr>
          <w:p w14:paraId="24ED5467" w14:textId="5BC1EB77" w:rsidR="00D14745" w:rsidRPr="00BB2207" w:rsidRDefault="00D14745" w:rsidP="00D14745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Niveli:</w:t>
            </w:r>
          </w:p>
        </w:tc>
        <w:tc>
          <w:tcPr>
            <w:tcW w:w="7008" w:type="dxa"/>
            <w:gridSpan w:val="2"/>
          </w:tcPr>
          <w:p w14:paraId="3FCBB116" w14:textId="77777777" w:rsidR="00D14745" w:rsidRPr="00BB2207" w:rsidRDefault="00D14745" w:rsidP="00D147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Master</w:t>
            </w:r>
          </w:p>
        </w:tc>
      </w:tr>
      <w:tr w:rsidR="00D14745" w:rsidRPr="00BB2207" w14:paraId="72501CD6" w14:textId="77777777">
        <w:tc>
          <w:tcPr>
            <w:tcW w:w="2910" w:type="dxa"/>
            <w:gridSpan w:val="2"/>
          </w:tcPr>
          <w:p w14:paraId="5A34E8CE" w14:textId="397315F0" w:rsidR="00D14745" w:rsidRPr="00BB2207" w:rsidRDefault="00D14745" w:rsidP="00D14745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bookmarkStart w:id="0" w:name="_heading=h.frymz65922a2" w:colFirst="0" w:colLast="0"/>
            <w:bookmarkStart w:id="1" w:name="_Toc218263072"/>
            <w:bookmarkStart w:id="2" w:name="_Toc251415298"/>
            <w:bookmarkStart w:id="3" w:name="_Toc251415514"/>
            <w:bookmarkEnd w:id="0"/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Kodi i lëndës:</w:t>
            </w:r>
            <w:bookmarkEnd w:id="1"/>
            <w:bookmarkEnd w:id="2"/>
            <w:bookmarkEnd w:id="3"/>
          </w:p>
        </w:tc>
        <w:tc>
          <w:tcPr>
            <w:tcW w:w="7008" w:type="dxa"/>
            <w:gridSpan w:val="2"/>
          </w:tcPr>
          <w:p w14:paraId="3AD401A6" w14:textId="023BC4F6" w:rsidR="00D14745" w:rsidRPr="00BB2207" w:rsidRDefault="00D14745" w:rsidP="00D147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110CEC</w:t>
            </w:r>
          </w:p>
        </w:tc>
      </w:tr>
      <w:tr w:rsidR="00D14745" w:rsidRPr="00BB2207" w14:paraId="6DFF2679" w14:textId="77777777">
        <w:tc>
          <w:tcPr>
            <w:tcW w:w="2910" w:type="dxa"/>
            <w:gridSpan w:val="2"/>
          </w:tcPr>
          <w:p w14:paraId="066F2E4A" w14:textId="0F1D7B05" w:rsidR="00D14745" w:rsidRPr="00BB2207" w:rsidRDefault="00D14745" w:rsidP="00D14745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bookmarkStart w:id="4" w:name="_heading=h.8fqsgo9jdl39" w:colFirst="0" w:colLast="0"/>
            <w:bookmarkStart w:id="5" w:name="_Toc218263071"/>
            <w:bookmarkStart w:id="6" w:name="_Toc251415297"/>
            <w:bookmarkStart w:id="7" w:name="_Toc251415513"/>
            <w:bookmarkEnd w:id="4"/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Lënda:</w:t>
            </w:r>
            <w:bookmarkEnd w:id="5"/>
            <w:bookmarkEnd w:id="6"/>
            <w:bookmarkEnd w:id="7"/>
          </w:p>
        </w:tc>
        <w:tc>
          <w:tcPr>
            <w:tcW w:w="7008" w:type="dxa"/>
            <w:gridSpan w:val="2"/>
          </w:tcPr>
          <w:p w14:paraId="724F79C3" w14:textId="36B0EB55" w:rsidR="00D14745" w:rsidRPr="00BB2207" w:rsidRDefault="00D14745" w:rsidP="00D14745">
            <w:pPr>
              <w:pStyle w:val="Heading1"/>
              <w:spacing w:before="0" w:after="0"/>
              <w:ind w:left="0" w:hanging="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E5969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Rrjetet</w:t>
            </w:r>
            <w:proofErr w:type="spellEnd"/>
            <w:r w:rsidRPr="008E5969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e </w:t>
            </w:r>
            <w:proofErr w:type="spellStart"/>
            <w:r w:rsidRPr="008E5969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Gjeneratës</w:t>
            </w:r>
            <w:proofErr w:type="spellEnd"/>
            <w:r w:rsidRPr="008E5969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8E5969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së</w:t>
            </w:r>
            <w:proofErr w:type="spellEnd"/>
            <w:r w:rsidRPr="008E5969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8E5969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Ardhshme</w:t>
            </w:r>
            <w:proofErr w:type="spellEnd"/>
          </w:p>
        </w:tc>
      </w:tr>
      <w:tr w:rsidR="00D14745" w:rsidRPr="00BB2207" w14:paraId="3F7C4494" w14:textId="77777777">
        <w:tc>
          <w:tcPr>
            <w:tcW w:w="2910" w:type="dxa"/>
            <w:gridSpan w:val="2"/>
          </w:tcPr>
          <w:p w14:paraId="7073DAE1" w14:textId="790538B1" w:rsidR="00D14745" w:rsidRPr="00BB2207" w:rsidRDefault="00D14745" w:rsidP="00D14745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szCs w:val="28"/>
                <w:lang w:val="sq-AL"/>
              </w:rPr>
              <w:t>Statusi lëndës:</w:t>
            </w:r>
          </w:p>
        </w:tc>
        <w:tc>
          <w:tcPr>
            <w:tcW w:w="3498" w:type="dxa"/>
            <w:tcBorders>
              <w:right w:val="single" w:sz="4" w:space="0" w:color="000000"/>
            </w:tcBorders>
          </w:tcPr>
          <w:p w14:paraId="27A0CB5F" w14:textId="66FAED34" w:rsidR="00D14745" w:rsidRPr="00BB2207" w:rsidRDefault="00D14745" w:rsidP="00D14745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59470B">
              <w:rPr>
                <w:rFonts w:ascii="Times New Roman" w:eastAsia="Times New Roman" w:hAnsi="Times New Roman" w:cs="Times New Roman"/>
                <w:bCs/>
                <w:sz w:val="24"/>
                <w:lang w:val="en-US"/>
              </w:rPr>
              <w:t>Mandatory</w:t>
            </w:r>
          </w:p>
        </w:tc>
        <w:tc>
          <w:tcPr>
            <w:tcW w:w="3510" w:type="dxa"/>
            <w:tcBorders>
              <w:left w:val="single" w:sz="4" w:space="0" w:color="000000"/>
            </w:tcBorders>
          </w:tcPr>
          <w:p w14:paraId="5EA6C910" w14:textId="77777777" w:rsidR="00D14745" w:rsidRPr="00BB2207" w:rsidRDefault="00D14745" w:rsidP="00D14745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59470B">
              <w:rPr>
                <w:rFonts w:ascii="Times New Roman" w:eastAsia="Times New Roman" w:hAnsi="Times New Roman" w:cs="Times New Roman"/>
                <w:bCs/>
                <w:sz w:val="24"/>
                <w:lang w:val="en-US"/>
              </w:rPr>
              <w:t>Mandatory</w:t>
            </w:r>
            <w:r w:rsidRPr="00BB2207"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/</w:t>
            </w:r>
            <w:r w:rsidRPr="0059470B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Elective</w:t>
            </w:r>
          </w:p>
        </w:tc>
      </w:tr>
      <w:tr w:rsidR="00D14745" w:rsidRPr="00BB2207" w14:paraId="7E26B4BD" w14:textId="77777777">
        <w:tc>
          <w:tcPr>
            <w:tcW w:w="2910" w:type="dxa"/>
            <w:gridSpan w:val="2"/>
          </w:tcPr>
          <w:p w14:paraId="1D5FAC79" w14:textId="585CE240" w:rsidR="00D14745" w:rsidRPr="00BB2207" w:rsidRDefault="00D14745" w:rsidP="00D14745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Semestri:</w:t>
            </w:r>
          </w:p>
        </w:tc>
        <w:tc>
          <w:tcPr>
            <w:tcW w:w="3498" w:type="dxa"/>
            <w:tcBorders>
              <w:right w:val="single" w:sz="4" w:space="0" w:color="000000"/>
            </w:tcBorders>
          </w:tcPr>
          <w:p w14:paraId="7A68551A" w14:textId="1DC8AE21" w:rsidR="00D14745" w:rsidRPr="00BB2207" w:rsidRDefault="00D14745" w:rsidP="00D147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I</w:t>
            </w:r>
          </w:p>
        </w:tc>
        <w:tc>
          <w:tcPr>
            <w:tcW w:w="3510" w:type="dxa"/>
            <w:tcBorders>
              <w:left w:val="single" w:sz="4" w:space="0" w:color="000000"/>
            </w:tcBorders>
          </w:tcPr>
          <w:p w14:paraId="0F95BAAA" w14:textId="77777777" w:rsidR="00D14745" w:rsidRPr="00BB2207" w:rsidRDefault="00D14745" w:rsidP="00D14745">
            <w:pPr>
              <w:ind w:left="0" w:hanging="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DF132B"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Winter</w:t>
            </w:r>
            <w:r w:rsidRPr="00BB2207">
              <w:rPr>
                <w:rFonts w:ascii="Times New Roman" w:eastAsia="Times New Roman" w:hAnsi="Times New Roman" w:cs="Times New Roman"/>
                <w:sz w:val="24"/>
                <w:lang w:val="en-US"/>
              </w:rPr>
              <w:t>/</w:t>
            </w:r>
            <w:r w:rsidRPr="00DF132B">
              <w:rPr>
                <w:rFonts w:ascii="Times New Roman" w:eastAsia="Times New Roman" w:hAnsi="Times New Roman" w:cs="Times New Roman"/>
                <w:sz w:val="24"/>
                <w:lang w:val="en-US"/>
              </w:rPr>
              <w:t>Summer</w:t>
            </w:r>
          </w:p>
        </w:tc>
      </w:tr>
      <w:tr w:rsidR="00D14745" w:rsidRPr="00BB2207" w14:paraId="16FE9ECF" w14:textId="77777777">
        <w:tc>
          <w:tcPr>
            <w:tcW w:w="2910" w:type="dxa"/>
            <w:gridSpan w:val="2"/>
          </w:tcPr>
          <w:p w14:paraId="2DF0C493" w14:textId="7E608624" w:rsidR="00D14745" w:rsidRPr="00BB2207" w:rsidRDefault="00D14745" w:rsidP="00D14745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Fondi i orëve:</w:t>
            </w:r>
          </w:p>
        </w:tc>
        <w:tc>
          <w:tcPr>
            <w:tcW w:w="3498" w:type="dxa"/>
            <w:tcBorders>
              <w:right w:val="single" w:sz="4" w:space="0" w:color="000000"/>
            </w:tcBorders>
          </w:tcPr>
          <w:p w14:paraId="08B21672" w14:textId="77777777" w:rsidR="00D14745" w:rsidRPr="00BB2207" w:rsidRDefault="00D14745" w:rsidP="00D147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2+2</w:t>
            </w:r>
          </w:p>
        </w:tc>
        <w:tc>
          <w:tcPr>
            <w:tcW w:w="3510" w:type="dxa"/>
            <w:tcBorders>
              <w:left w:val="single" w:sz="4" w:space="0" w:color="000000"/>
            </w:tcBorders>
          </w:tcPr>
          <w:p w14:paraId="3313BB21" w14:textId="77777777" w:rsidR="00D14745" w:rsidRPr="00BB2207" w:rsidRDefault="00D14745" w:rsidP="00D14745">
            <w:pPr>
              <w:ind w:left="0" w:hanging="2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14745" w:rsidRPr="00BB2207" w14:paraId="58FB7DC5" w14:textId="77777777">
        <w:tc>
          <w:tcPr>
            <w:tcW w:w="2910" w:type="dxa"/>
            <w:gridSpan w:val="2"/>
          </w:tcPr>
          <w:p w14:paraId="411F190E" w14:textId="58070B90" w:rsidR="00D14745" w:rsidRPr="00BB2207" w:rsidRDefault="00D14745" w:rsidP="00D14745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ECTS</w:t>
            </w:r>
            <w:r w:rsidRPr="0080512E">
              <w:rPr>
                <w:rFonts w:ascii="Times New Roman" w:hAnsi="Times New Roman"/>
                <w:b/>
                <w:bCs/>
                <w:sz w:val="24"/>
                <w:szCs w:val="28"/>
                <w:lang w:val="sq-AL"/>
              </w:rPr>
              <w:t>:</w:t>
            </w:r>
          </w:p>
        </w:tc>
        <w:tc>
          <w:tcPr>
            <w:tcW w:w="3498" w:type="dxa"/>
            <w:tcBorders>
              <w:right w:val="single" w:sz="4" w:space="0" w:color="000000"/>
            </w:tcBorders>
          </w:tcPr>
          <w:p w14:paraId="61110E38" w14:textId="6CB8AE24" w:rsidR="00D14745" w:rsidRPr="00BB2207" w:rsidRDefault="00D14745" w:rsidP="00D147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6</w:t>
            </w:r>
          </w:p>
        </w:tc>
        <w:tc>
          <w:tcPr>
            <w:tcW w:w="3510" w:type="dxa"/>
            <w:tcBorders>
              <w:left w:val="single" w:sz="4" w:space="0" w:color="000000"/>
            </w:tcBorders>
          </w:tcPr>
          <w:p w14:paraId="665B55E7" w14:textId="77777777" w:rsidR="00D14745" w:rsidRPr="00BB2207" w:rsidRDefault="00D14745" w:rsidP="00D14745">
            <w:pPr>
              <w:ind w:left="0" w:hanging="2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14745" w:rsidRPr="00BB2207" w14:paraId="0D964B8F" w14:textId="77777777">
        <w:tc>
          <w:tcPr>
            <w:tcW w:w="2910" w:type="dxa"/>
            <w:gridSpan w:val="2"/>
          </w:tcPr>
          <w:p w14:paraId="4314DC43" w14:textId="21537027" w:rsidR="00D14745" w:rsidRPr="00BB2207" w:rsidRDefault="00D14745" w:rsidP="00D14745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Orari/Salla</w:t>
            </w:r>
            <w:r w:rsidRPr="0080512E">
              <w:rPr>
                <w:rFonts w:ascii="Times New Roman" w:hAnsi="Times New Roman"/>
                <w:b/>
                <w:bCs/>
                <w:sz w:val="24"/>
                <w:szCs w:val="28"/>
                <w:lang w:val="sq-AL"/>
              </w:rPr>
              <w:t>:</w:t>
            </w:r>
          </w:p>
        </w:tc>
        <w:tc>
          <w:tcPr>
            <w:tcW w:w="7008" w:type="dxa"/>
            <w:gridSpan w:val="2"/>
          </w:tcPr>
          <w:p w14:paraId="1252CD2F" w14:textId="786E42AB" w:rsidR="00D14745" w:rsidRPr="00BB2207" w:rsidRDefault="00D14745" w:rsidP="00D147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DA3372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According to schedule /UIBM</w:t>
            </w:r>
          </w:p>
        </w:tc>
      </w:tr>
      <w:tr w:rsidR="00D14745" w:rsidRPr="00BB2207" w14:paraId="4B511F7E" w14:textId="77777777">
        <w:tc>
          <w:tcPr>
            <w:tcW w:w="2910" w:type="dxa"/>
            <w:gridSpan w:val="2"/>
          </w:tcPr>
          <w:p w14:paraId="59DD6B5D" w14:textId="19023DAB" w:rsidR="00D14745" w:rsidRPr="00BB2207" w:rsidRDefault="00D14745" w:rsidP="00D14745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Viti akademik:</w:t>
            </w:r>
          </w:p>
        </w:tc>
        <w:tc>
          <w:tcPr>
            <w:tcW w:w="7008" w:type="dxa"/>
            <w:gridSpan w:val="2"/>
          </w:tcPr>
          <w:p w14:paraId="1E6CB464" w14:textId="77777777" w:rsidR="00D14745" w:rsidRPr="00BB2207" w:rsidRDefault="00D14745" w:rsidP="00D147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2026/2027</w:t>
            </w:r>
          </w:p>
        </w:tc>
      </w:tr>
      <w:tr w:rsidR="00D14745" w:rsidRPr="00BB2207" w14:paraId="23866E42" w14:textId="77777777">
        <w:tc>
          <w:tcPr>
            <w:tcW w:w="2910" w:type="dxa"/>
            <w:gridSpan w:val="2"/>
          </w:tcPr>
          <w:p w14:paraId="02320356" w14:textId="06049720" w:rsidR="00D14745" w:rsidRPr="00A37C64" w:rsidRDefault="00D14745" w:rsidP="00D14745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80512E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Gjuha</w:t>
            </w:r>
            <w:proofErr w:type="spellEnd"/>
            <w:r w:rsidRPr="0080512E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 xml:space="preserve"> e </w:t>
            </w:r>
            <w:proofErr w:type="spellStart"/>
            <w:r w:rsidRPr="0080512E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ligjërimit</w:t>
            </w:r>
            <w:proofErr w:type="spellEnd"/>
          </w:p>
        </w:tc>
        <w:tc>
          <w:tcPr>
            <w:tcW w:w="7008" w:type="dxa"/>
            <w:gridSpan w:val="2"/>
          </w:tcPr>
          <w:p w14:paraId="53B6B68F" w14:textId="52DB899B" w:rsidR="00D14745" w:rsidRPr="00BB2207" w:rsidRDefault="00D14745" w:rsidP="00D147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Albanian</w:t>
            </w:r>
          </w:p>
        </w:tc>
      </w:tr>
      <w:tr w:rsidR="00D14745" w:rsidRPr="00BB2207" w14:paraId="17F16BF8" w14:textId="77777777">
        <w:tc>
          <w:tcPr>
            <w:tcW w:w="2910" w:type="dxa"/>
            <w:gridSpan w:val="2"/>
          </w:tcPr>
          <w:p w14:paraId="7740B071" w14:textId="79265D78" w:rsidR="00D14745" w:rsidRPr="00BB2207" w:rsidRDefault="00D14745" w:rsidP="00D14745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Mësimdhënës/e:</w:t>
            </w:r>
          </w:p>
        </w:tc>
        <w:tc>
          <w:tcPr>
            <w:tcW w:w="7008" w:type="dxa"/>
            <w:gridSpan w:val="2"/>
          </w:tcPr>
          <w:p w14:paraId="07BDD06C" w14:textId="4B3AE61C" w:rsidR="00D14745" w:rsidRPr="00BB2207" w:rsidRDefault="00D14745" w:rsidP="00D147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Prof. ass. Dr Luan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Mulaku</w:t>
            </w:r>
            <w:proofErr w:type="spellEnd"/>
          </w:p>
        </w:tc>
      </w:tr>
      <w:tr w:rsidR="00D14745" w:rsidRPr="00BB2207" w14:paraId="5AB076E8" w14:textId="77777777">
        <w:tc>
          <w:tcPr>
            <w:tcW w:w="2910" w:type="dxa"/>
            <w:gridSpan w:val="2"/>
          </w:tcPr>
          <w:p w14:paraId="23C7CD6E" w14:textId="4FDCC34C" w:rsidR="00D14745" w:rsidRPr="00BB2207" w:rsidRDefault="00D14745" w:rsidP="00D14745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Asistent/e:</w:t>
            </w:r>
          </w:p>
        </w:tc>
        <w:tc>
          <w:tcPr>
            <w:tcW w:w="7008" w:type="dxa"/>
            <w:gridSpan w:val="2"/>
          </w:tcPr>
          <w:p w14:paraId="4320C19D" w14:textId="2D9AA21B" w:rsidR="00D14745" w:rsidRPr="00BB2207" w:rsidRDefault="00D14745" w:rsidP="00D147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Msc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Shkemb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Avdullahi</w:t>
            </w:r>
            <w:proofErr w:type="spellEnd"/>
          </w:p>
        </w:tc>
      </w:tr>
      <w:tr w:rsidR="00D14745" w:rsidRPr="00BB2207" w14:paraId="70A1F541" w14:textId="77777777">
        <w:tc>
          <w:tcPr>
            <w:tcW w:w="2910" w:type="dxa"/>
            <w:gridSpan w:val="2"/>
          </w:tcPr>
          <w:p w14:paraId="3ECE7813" w14:textId="633D1A71" w:rsidR="00D14745" w:rsidRPr="00BB2207" w:rsidRDefault="00D14745" w:rsidP="00D14745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Kontaktet:</w:t>
            </w:r>
          </w:p>
        </w:tc>
        <w:tc>
          <w:tcPr>
            <w:tcW w:w="3498" w:type="dxa"/>
            <w:tcBorders>
              <w:right w:val="single" w:sz="4" w:space="0" w:color="000000"/>
            </w:tcBorders>
          </w:tcPr>
          <w:p w14:paraId="11E149EC" w14:textId="77777777" w:rsidR="00D14745" w:rsidRPr="00BB2207" w:rsidRDefault="00D14745" w:rsidP="00D14745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sz w:val="24"/>
                <w:lang w:val="en-US"/>
              </w:rPr>
              <w:t>Professor</w:t>
            </w:r>
          </w:p>
        </w:tc>
        <w:tc>
          <w:tcPr>
            <w:tcW w:w="3510" w:type="dxa"/>
            <w:tcBorders>
              <w:left w:val="single" w:sz="4" w:space="0" w:color="000000"/>
            </w:tcBorders>
          </w:tcPr>
          <w:p w14:paraId="0ADD8E1F" w14:textId="77777777" w:rsidR="00D14745" w:rsidRPr="00BB2207" w:rsidRDefault="00D14745" w:rsidP="00D14745">
            <w:pPr>
              <w:tabs>
                <w:tab w:val="left" w:pos="1120"/>
                <w:tab w:val="center" w:pos="1759"/>
              </w:tabs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sz w:val="24"/>
                <w:lang w:val="en-US"/>
              </w:rPr>
              <w:tab/>
            </w:r>
            <w:r w:rsidRPr="00BB2207">
              <w:rPr>
                <w:rFonts w:ascii="Times New Roman" w:eastAsia="Times New Roman" w:hAnsi="Times New Roman" w:cs="Times New Roman"/>
                <w:sz w:val="24"/>
                <w:lang w:val="en-US"/>
              </w:rPr>
              <w:tab/>
              <w:t>Assistant</w:t>
            </w:r>
          </w:p>
        </w:tc>
      </w:tr>
      <w:tr w:rsidR="00D14745" w:rsidRPr="00BB2207" w14:paraId="58A5DCFE" w14:textId="77777777">
        <w:tc>
          <w:tcPr>
            <w:tcW w:w="2910" w:type="dxa"/>
            <w:gridSpan w:val="2"/>
          </w:tcPr>
          <w:p w14:paraId="104AAF15" w14:textId="3A2C471B" w:rsidR="00D14745" w:rsidRPr="00BB2207" w:rsidRDefault="00D14745" w:rsidP="00D14745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Email</w:t>
            </w:r>
            <w:proofErr w:type="spellEnd"/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:</w:t>
            </w:r>
          </w:p>
        </w:tc>
        <w:tc>
          <w:tcPr>
            <w:tcW w:w="3498" w:type="dxa"/>
            <w:tcBorders>
              <w:right w:val="single" w:sz="4" w:space="0" w:color="000000"/>
            </w:tcBorders>
          </w:tcPr>
          <w:p w14:paraId="1C2B84D5" w14:textId="12D70B5D" w:rsidR="00D14745" w:rsidRPr="00BB2207" w:rsidRDefault="00D14745" w:rsidP="00D147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hyperlink r:id="rId7" w:history="1">
              <w:r w:rsidRPr="00FB6EA5">
                <w:rPr>
                  <w:rStyle w:val="Hyperlink"/>
                  <w:rFonts w:ascii="Times New Roman" w:eastAsia="Times New Roman" w:hAnsi="Times New Roman" w:cs="Times New Roman"/>
                  <w:sz w:val="24"/>
                  <w:lang w:val="en-US"/>
                </w:rPr>
                <w:t>Luan.mulaku@umib.net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</w:p>
        </w:tc>
        <w:tc>
          <w:tcPr>
            <w:tcW w:w="3510" w:type="dxa"/>
            <w:tcBorders>
              <w:left w:val="single" w:sz="4" w:space="0" w:color="000000"/>
            </w:tcBorders>
          </w:tcPr>
          <w:p w14:paraId="4C93AECD" w14:textId="5EDBB25E" w:rsidR="00D14745" w:rsidRPr="00BB2207" w:rsidRDefault="00D14745" w:rsidP="00D147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hyperlink r:id="rId8" w:history="1">
              <w:r w:rsidRPr="00FB6EA5">
                <w:rPr>
                  <w:rStyle w:val="Hyperlink"/>
                  <w:rFonts w:ascii="Times New Roman" w:eastAsia="Times New Roman" w:hAnsi="Times New Roman" w:cs="Times New Roman"/>
                  <w:sz w:val="24"/>
                  <w:lang w:val="en-US"/>
                </w:rPr>
                <w:t>Shkemb.avdullahu@umib.net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</w:p>
        </w:tc>
      </w:tr>
      <w:tr w:rsidR="00D14745" w:rsidRPr="00BB2207" w14:paraId="0AB019BA" w14:textId="77777777">
        <w:tc>
          <w:tcPr>
            <w:tcW w:w="2910" w:type="dxa"/>
            <w:gridSpan w:val="2"/>
          </w:tcPr>
          <w:p w14:paraId="6E1BD30A" w14:textId="4FB0996B" w:rsidR="00D14745" w:rsidRPr="00BB2207" w:rsidRDefault="00D14745" w:rsidP="00D14745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Telefon:</w:t>
            </w:r>
          </w:p>
        </w:tc>
        <w:tc>
          <w:tcPr>
            <w:tcW w:w="3498" w:type="dxa"/>
            <w:tcBorders>
              <w:right w:val="single" w:sz="4" w:space="0" w:color="000000"/>
            </w:tcBorders>
          </w:tcPr>
          <w:p w14:paraId="3C7C0D83" w14:textId="77777777" w:rsidR="00D14745" w:rsidRPr="00BB2207" w:rsidRDefault="00D14745" w:rsidP="00D147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</w:p>
        </w:tc>
        <w:tc>
          <w:tcPr>
            <w:tcW w:w="3510" w:type="dxa"/>
            <w:tcBorders>
              <w:left w:val="single" w:sz="4" w:space="0" w:color="000000"/>
            </w:tcBorders>
          </w:tcPr>
          <w:p w14:paraId="7E1F1D33" w14:textId="77777777" w:rsidR="00D14745" w:rsidRPr="00BB2207" w:rsidRDefault="00D14745" w:rsidP="00D147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</w:p>
        </w:tc>
      </w:tr>
      <w:tr w:rsidR="00D14745" w:rsidRPr="00BB2207" w14:paraId="0E0012E5" w14:textId="77777777">
        <w:trPr>
          <w:trHeight w:val="157"/>
        </w:trPr>
        <w:tc>
          <w:tcPr>
            <w:tcW w:w="9918" w:type="dxa"/>
            <w:gridSpan w:val="4"/>
            <w:shd w:val="clear" w:color="auto" w:fill="B8CCE4"/>
          </w:tcPr>
          <w:p w14:paraId="20D7B323" w14:textId="77777777" w:rsidR="00D14745" w:rsidRPr="00BB2207" w:rsidRDefault="00D14745" w:rsidP="00D147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</w:p>
        </w:tc>
      </w:tr>
      <w:tr w:rsidR="00F44CE0" w:rsidRPr="00BB2207" w14:paraId="317DD71B" w14:textId="77777777" w:rsidTr="009375BF">
        <w:trPr>
          <w:cantSplit/>
          <w:trHeight w:val="1435"/>
        </w:trPr>
        <w:tc>
          <w:tcPr>
            <w:tcW w:w="648" w:type="dxa"/>
            <w:textDirection w:val="btLr"/>
            <w:vAlign w:val="center"/>
          </w:tcPr>
          <w:p w14:paraId="33E1921D" w14:textId="572492BC" w:rsidR="00F44CE0" w:rsidRPr="00BB2207" w:rsidRDefault="00F44CE0" w:rsidP="00F44C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3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791261">
              <w:rPr>
                <w:b/>
                <w:lang w:val="sq-AL"/>
              </w:rPr>
              <w:t>Përshkrimi i lëndës</w:t>
            </w:r>
          </w:p>
        </w:tc>
        <w:tc>
          <w:tcPr>
            <w:tcW w:w="9270" w:type="dxa"/>
            <w:gridSpan w:val="3"/>
          </w:tcPr>
          <w:p w14:paraId="6FAF41D7" w14:textId="662BECBA" w:rsidR="00F44CE0" w:rsidRPr="00BB2207" w:rsidRDefault="00F44CE0" w:rsidP="00F44CE0">
            <w:pPr>
              <w:spacing w:before="240" w:after="240" w:line="276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Ky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>kurs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>ofron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>një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>eksplorim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>gjithëpërfshirës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>të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>parimeve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>dhe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>teknologjive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>themelore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>që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>përcaktojnë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>Rrjetet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e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>Gjeneratës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>së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Re (Next Generation Networks – NGNs). Ai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>fokusohet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>në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>kalimin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>nga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>modelet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>tradicionale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>të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>rrjeteve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>të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>bazuara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>në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>pajisje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>harduerike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>drejt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>një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>arkitekture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>fleksibile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>dhe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>të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>drejtuar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>nga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>softueri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Kurrikula i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>kushton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>rëndësi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>të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>veçantë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>teknologjive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>mundësuese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>kryesore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>përfshirë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F44C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Software-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Defined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 xml:space="preserve"> Networking (SDN)</w:t>
            </w:r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>dhe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F44C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 xml:space="preserve">Network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Function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Virtualization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 xml:space="preserve"> (NFV)</w:t>
            </w:r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>dhe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>rolit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>të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>tyre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>kritik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>në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>formësimin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e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>sistemeve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moderne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>celulare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>dhe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>pa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>tela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>Temat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>kryesore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>përfshijnë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>evolucionin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>arkitekturor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>të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>rrjeteve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5G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>dhe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6G,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>konceptin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e </w:t>
            </w:r>
            <w:r w:rsidRPr="00F44C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 xml:space="preserve">network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slicing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edge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computing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 xml:space="preserve"> (MEC)</w:t>
            </w:r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si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>dhe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>aspektet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>kyçe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>të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>sigurisë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>dhe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>programueshmërisë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>së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>rrjeteve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>në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>këto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>mjedise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>të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>reja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>Kursi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>është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i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>ndërtuar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>për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>të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>kombinuar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>ligjërata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>teorike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solide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>me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>një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>seri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>ushtrimesh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>praktike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>laboratorike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>dhe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>një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>projekt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final,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>duke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i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>ofruar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>studentëve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>një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>kuptim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>holistik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>të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NGN-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>ve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</w:tr>
      <w:tr w:rsidR="00F44CE0" w:rsidRPr="00BB2207" w14:paraId="5DD30CE6" w14:textId="77777777" w:rsidTr="000731AD">
        <w:trPr>
          <w:cantSplit/>
          <w:trHeight w:val="1795"/>
        </w:trPr>
        <w:tc>
          <w:tcPr>
            <w:tcW w:w="648" w:type="dxa"/>
            <w:textDirection w:val="btLr"/>
            <w:vAlign w:val="center"/>
          </w:tcPr>
          <w:p w14:paraId="43B20658" w14:textId="6821AE9C" w:rsidR="00F44CE0" w:rsidRPr="00BB2207" w:rsidRDefault="00F44CE0" w:rsidP="00F44C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3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791261">
              <w:rPr>
                <w:b/>
                <w:lang w:val="sq-AL"/>
              </w:rPr>
              <w:t>Qëllimi</w:t>
            </w:r>
          </w:p>
        </w:tc>
        <w:tc>
          <w:tcPr>
            <w:tcW w:w="9270" w:type="dxa"/>
            <w:gridSpan w:val="3"/>
          </w:tcPr>
          <w:p w14:paraId="1FAA2826" w14:textId="0B07787A" w:rsidR="00F44CE0" w:rsidRPr="00BB2207" w:rsidRDefault="00F44CE0" w:rsidP="00F44C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proofErr w:type="spellStart"/>
            <w:r w:rsidRPr="00F44CE0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Qëllimi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 xml:space="preserve"> i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kursit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sz w:val="24"/>
              </w:rPr>
              <w:t>është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sz w:val="24"/>
              </w:rPr>
              <w:t>t’i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sz w:val="24"/>
              </w:rPr>
              <w:t>pajisë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sz w:val="24"/>
              </w:rPr>
              <w:t>studentët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sz w:val="24"/>
              </w:rPr>
              <w:t>me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sz w:val="24"/>
              </w:rPr>
              <w:t>njohuri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sz w:val="24"/>
              </w:rPr>
              <w:t>të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sz w:val="24"/>
              </w:rPr>
              <w:t>avancuara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sz w:val="24"/>
              </w:rPr>
              <w:t>teorike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sz w:val="24"/>
              </w:rPr>
              <w:t>dhe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sz w:val="24"/>
              </w:rPr>
              <w:t>aftësi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sz w:val="24"/>
              </w:rPr>
              <w:t>praktike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sz w:val="24"/>
              </w:rPr>
              <w:t>të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sz w:val="24"/>
              </w:rPr>
              <w:t>zbatueshme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sz w:val="24"/>
              </w:rPr>
              <w:t>për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sz w:val="24"/>
              </w:rPr>
              <w:t>të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sz w:val="24"/>
              </w:rPr>
              <w:t>dizajnuar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sz w:val="24"/>
              </w:rPr>
              <w:t>implementuar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sz w:val="24"/>
              </w:rPr>
              <w:t>dhe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sz w:val="24"/>
              </w:rPr>
              <w:t>menaxhuar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sz w:val="24"/>
              </w:rPr>
              <w:t>arkitektura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sz w:val="24"/>
              </w:rPr>
              <w:t>të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sz w:val="24"/>
              </w:rPr>
              <w:t>reja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sz w:val="24"/>
              </w:rPr>
              <w:t>të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sz w:val="24"/>
              </w:rPr>
              <w:t>rrjeteve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sz w:val="24"/>
              </w:rPr>
              <w:t>të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sz w:val="24"/>
              </w:rPr>
              <w:t>konverguara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sz w:val="24"/>
              </w:rPr>
              <w:t>Kursi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sz w:val="24"/>
              </w:rPr>
              <w:t>synon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sz w:val="24"/>
              </w:rPr>
              <w:t>të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sz w:val="24"/>
              </w:rPr>
              <w:t>zhvillojë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sz w:val="24"/>
              </w:rPr>
              <w:t>aftësinë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sz w:val="24"/>
              </w:rPr>
              <w:t xml:space="preserve"> e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sz w:val="24"/>
              </w:rPr>
              <w:t>studentëve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sz w:val="24"/>
              </w:rPr>
              <w:t>për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sz w:val="24"/>
              </w:rPr>
              <w:t>të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sz w:val="24"/>
              </w:rPr>
              <w:t>analizuar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sz w:val="24"/>
              </w:rPr>
              <w:t>në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sz w:val="24"/>
              </w:rPr>
              <w:t>mënyrë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sz w:val="24"/>
              </w:rPr>
              <w:t>kritike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sz w:val="24"/>
              </w:rPr>
              <w:t>vlerësuar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sz w:val="24"/>
              </w:rPr>
              <w:t>dhe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sz w:val="24"/>
              </w:rPr>
              <w:t>zbatuar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sz w:val="24"/>
              </w:rPr>
              <w:t>teknologjitë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sz w:val="24"/>
              </w:rPr>
              <w:t xml:space="preserve"> e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sz w:val="24"/>
              </w:rPr>
              <w:t>reja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sz w:val="24"/>
              </w:rPr>
              <w:t xml:space="preserve"> si </w:t>
            </w:r>
            <w:r w:rsidRPr="00F44CE0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 xml:space="preserve">5G, SDN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dhe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 xml:space="preserve"> NFV</w:t>
            </w:r>
            <w:r w:rsidRPr="00F44CE0">
              <w:rPr>
                <w:rFonts w:ascii="Times New Roman" w:eastAsia="Times New Roman" w:hAnsi="Times New Roman" w:cs="Times New Roman"/>
                <w:sz w:val="24"/>
              </w:rPr>
              <w:t xml:space="preserve">. Ai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sz w:val="24"/>
              </w:rPr>
              <w:t>gjithashtu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sz w:val="24"/>
              </w:rPr>
              <w:t>nxit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sz w:val="24"/>
              </w:rPr>
              <w:t>një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sz w:val="24"/>
              </w:rPr>
              <w:t>kuptim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sz w:val="24"/>
              </w:rPr>
              <w:t>të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sz w:val="24"/>
              </w:rPr>
              <w:t>thellë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sz w:val="24"/>
              </w:rPr>
              <w:t>mbi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sz w:val="24"/>
              </w:rPr>
              <w:t>mënyrën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sz w:val="24"/>
              </w:rPr>
              <w:t xml:space="preserve"> se si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sz w:val="24"/>
              </w:rPr>
              <w:t>këto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sz w:val="24"/>
              </w:rPr>
              <w:t>teknologji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sz w:val="24"/>
              </w:rPr>
              <w:t>ndërveprojnë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sz w:val="24"/>
              </w:rPr>
              <w:t>për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sz w:val="24"/>
              </w:rPr>
              <w:t>të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sz w:val="24"/>
              </w:rPr>
              <w:t>krijuar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sz w:val="24"/>
              </w:rPr>
              <w:t>zgjidhje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sz w:val="24"/>
              </w:rPr>
              <w:t>më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sz w:val="24"/>
              </w:rPr>
              <w:t>efikase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sz w:val="24"/>
              </w:rPr>
              <w:t>të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sz w:val="24"/>
              </w:rPr>
              <w:t>shkallëzueshme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sz w:val="24"/>
              </w:rPr>
              <w:t>dhe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sz w:val="24"/>
              </w:rPr>
              <w:t>të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sz w:val="24"/>
              </w:rPr>
              <w:t>sigurta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sz w:val="24"/>
              </w:rPr>
              <w:t>Në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sz w:val="24"/>
              </w:rPr>
              <w:t>fund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sz w:val="24"/>
              </w:rPr>
              <w:t>kursi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sz w:val="24"/>
              </w:rPr>
              <w:t>përgatit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sz w:val="24"/>
              </w:rPr>
              <w:t>studentët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sz w:val="24"/>
              </w:rPr>
              <w:t>për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sz w:val="24"/>
              </w:rPr>
              <w:t>role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sz w:val="24"/>
              </w:rPr>
              <w:t>profesionale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sz w:val="24"/>
              </w:rPr>
              <w:t xml:space="preserve"> si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sz w:val="24"/>
              </w:rPr>
              <w:t>në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sz w:val="24"/>
              </w:rPr>
              <w:t>akademi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sz w:val="24"/>
              </w:rPr>
              <w:t>ashtu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sz w:val="24"/>
              </w:rPr>
              <w:t>edhe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sz w:val="24"/>
              </w:rPr>
              <w:t>në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sz w:val="24"/>
              </w:rPr>
              <w:t>tregun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sz w:val="24"/>
              </w:rPr>
              <w:t>në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sz w:val="24"/>
              </w:rPr>
              <w:t>rritje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sz w:val="24"/>
              </w:rPr>
              <w:t>të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sz w:val="24"/>
              </w:rPr>
              <w:t xml:space="preserve"> NGN-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sz w:val="24"/>
              </w:rPr>
              <w:t>ve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sz w:val="24"/>
              </w:rPr>
              <w:t>duke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sz w:val="24"/>
              </w:rPr>
              <w:t xml:space="preserve"> i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sz w:val="24"/>
              </w:rPr>
              <w:t>aftësuar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sz w:val="24"/>
              </w:rPr>
              <w:t>të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sz w:val="24"/>
              </w:rPr>
              <w:t>kontribuojnë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sz w:val="24"/>
              </w:rPr>
              <w:t>në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sz w:val="24"/>
              </w:rPr>
              <w:t>inovacionin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sz w:val="24"/>
              </w:rPr>
              <w:t>dhe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sz w:val="24"/>
              </w:rPr>
              <w:t>implementimin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sz w:val="24"/>
              </w:rPr>
              <w:t xml:space="preserve"> e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sz w:val="24"/>
              </w:rPr>
              <w:t>infrastrukturave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sz w:val="24"/>
              </w:rPr>
              <w:t>të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sz w:val="24"/>
              </w:rPr>
              <w:t>rrjeteve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sz w:val="24"/>
              </w:rPr>
              <w:t>të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sz w:val="24"/>
              </w:rPr>
              <w:t>qëndrueshme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sz w:val="24"/>
              </w:rPr>
              <w:t>dhe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sz w:val="24"/>
              </w:rPr>
              <w:t>të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sz w:val="24"/>
              </w:rPr>
              <w:t>orientuara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sz w:val="24"/>
              </w:rPr>
              <w:t>drejt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sz w:val="24"/>
              </w:rPr>
              <w:t>së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sz w:val="24"/>
              </w:rPr>
              <w:t>ardhmes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F44CE0" w:rsidRPr="00BB2207" w14:paraId="1D60493E" w14:textId="77777777" w:rsidTr="000731AD">
        <w:trPr>
          <w:cantSplit/>
          <w:trHeight w:val="1134"/>
        </w:trPr>
        <w:tc>
          <w:tcPr>
            <w:tcW w:w="648" w:type="dxa"/>
            <w:textDirection w:val="btLr"/>
            <w:vAlign w:val="center"/>
          </w:tcPr>
          <w:p w14:paraId="04A2BE42" w14:textId="6F348F61" w:rsidR="00F44CE0" w:rsidRPr="00BB2207" w:rsidRDefault="00F44CE0" w:rsidP="00F44CE0">
            <w:pPr>
              <w:ind w:left="0" w:right="113" w:hanging="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91261">
              <w:rPr>
                <w:b/>
                <w:lang w:val="sq-AL"/>
              </w:rPr>
              <w:lastRenderedPageBreak/>
              <w:t xml:space="preserve">Objektivat e </w:t>
            </w:r>
            <w:proofErr w:type="spellStart"/>
            <w:r w:rsidRPr="00791261">
              <w:rPr>
                <w:b/>
                <w:lang w:val="sq-AL"/>
              </w:rPr>
              <w:t>lendës</w:t>
            </w:r>
            <w:proofErr w:type="spellEnd"/>
          </w:p>
        </w:tc>
        <w:tc>
          <w:tcPr>
            <w:tcW w:w="9270" w:type="dxa"/>
            <w:gridSpan w:val="3"/>
          </w:tcPr>
          <w:p w14:paraId="5773478E" w14:textId="77777777" w:rsidR="00F44CE0" w:rsidRDefault="00F44CE0" w:rsidP="00F44CE0">
            <w:pPr>
              <w:pStyle w:val="NormalWeb"/>
              <w:numPr>
                <w:ilvl w:val="0"/>
                <w:numId w:val="15"/>
              </w:numPr>
              <w:suppressAutoHyphens w:val="0"/>
              <w:spacing w:line="240" w:lineRule="auto"/>
              <w:ind w:leftChars="0" w:left="5" w:firstLineChars="0" w:hanging="7"/>
              <w:textDirection w:val="lrTb"/>
              <w:textAlignment w:val="auto"/>
              <w:outlineLvl w:val="9"/>
            </w:pP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kuptojnë</w:t>
            </w:r>
            <w:proofErr w:type="spellEnd"/>
            <w:r>
              <w:t xml:space="preserve"> </w:t>
            </w:r>
            <w:proofErr w:type="spellStart"/>
            <w:r>
              <w:t>parimet</w:t>
            </w:r>
            <w:proofErr w:type="spellEnd"/>
            <w:r>
              <w:t xml:space="preserve"> </w:t>
            </w:r>
            <w:proofErr w:type="spellStart"/>
            <w:r>
              <w:t>dhe</w:t>
            </w:r>
            <w:proofErr w:type="spellEnd"/>
            <w:r>
              <w:t xml:space="preserve"> </w:t>
            </w:r>
            <w:proofErr w:type="spellStart"/>
            <w:r>
              <w:t>teknologjitë</w:t>
            </w:r>
            <w:proofErr w:type="spellEnd"/>
            <w:r>
              <w:t xml:space="preserve"> </w:t>
            </w:r>
            <w:proofErr w:type="spellStart"/>
            <w:r>
              <w:t>që</w:t>
            </w:r>
            <w:proofErr w:type="spellEnd"/>
            <w:r>
              <w:t xml:space="preserve"> </w:t>
            </w:r>
            <w:proofErr w:type="spellStart"/>
            <w:r>
              <w:t>qëndrojnë</w:t>
            </w:r>
            <w:proofErr w:type="spellEnd"/>
            <w:r>
              <w:t xml:space="preserve"> pas NGN-</w:t>
            </w:r>
            <w:proofErr w:type="spellStart"/>
            <w:r>
              <w:t>ve</w:t>
            </w:r>
            <w:proofErr w:type="spellEnd"/>
            <w:r>
              <w:t xml:space="preserve">, </w:t>
            </w:r>
            <w:proofErr w:type="spellStart"/>
            <w:r>
              <w:t>përfshirë</w:t>
            </w:r>
            <w:proofErr w:type="spellEnd"/>
            <w:r>
              <w:t xml:space="preserve"> SDN, NFV, 5G/6G </w:t>
            </w:r>
            <w:proofErr w:type="spellStart"/>
            <w:r>
              <w:t>dhe</w:t>
            </w:r>
            <w:proofErr w:type="spellEnd"/>
            <w:r>
              <w:t xml:space="preserve"> MEC.</w:t>
            </w:r>
          </w:p>
          <w:p w14:paraId="7C8D0273" w14:textId="77777777" w:rsidR="00F44CE0" w:rsidRDefault="00F44CE0" w:rsidP="00F44CE0">
            <w:pPr>
              <w:pStyle w:val="NormalWeb"/>
              <w:numPr>
                <w:ilvl w:val="0"/>
                <w:numId w:val="15"/>
              </w:numPr>
              <w:suppressAutoHyphens w:val="0"/>
              <w:spacing w:line="240" w:lineRule="auto"/>
              <w:ind w:leftChars="0" w:left="5" w:firstLineChars="0" w:hanging="7"/>
              <w:textDirection w:val="lrTb"/>
              <w:textAlignment w:val="auto"/>
              <w:outlineLvl w:val="9"/>
            </w:pP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dizajnojnë</w:t>
            </w:r>
            <w:proofErr w:type="spellEnd"/>
            <w:r>
              <w:t xml:space="preserve"> </w:t>
            </w:r>
            <w:proofErr w:type="spellStart"/>
            <w:r>
              <w:t>dhe</w:t>
            </w:r>
            <w:proofErr w:type="spellEnd"/>
            <w:r>
              <w:t xml:space="preserve"> </w:t>
            </w:r>
            <w:proofErr w:type="spellStart"/>
            <w:r>
              <w:t>menaxhojnë</w:t>
            </w:r>
            <w:proofErr w:type="spellEnd"/>
            <w:r>
              <w:t xml:space="preserve"> </w:t>
            </w:r>
            <w:proofErr w:type="spellStart"/>
            <w:r>
              <w:t>arkitektura</w:t>
            </w:r>
            <w:proofErr w:type="spellEnd"/>
            <w:r>
              <w:t xml:space="preserve"> </w:t>
            </w:r>
            <w:proofErr w:type="spellStart"/>
            <w:r>
              <w:t>fleksibile</w:t>
            </w:r>
            <w:proofErr w:type="spellEnd"/>
            <w:r>
              <w:t xml:space="preserve"> </w:t>
            </w:r>
            <w:proofErr w:type="spellStart"/>
            <w:r>
              <w:t>rrjetesh</w:t>
            </w:r>
            <w:proofErr w:type="spellEnd"/>
            <w:r>
              <w:t xml:space="preserve">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drejtuara</w:t>
            </w:r>
            <w:proofErr w:type="spellEnd"/>
            <w:r>
              <w:t xml:space="preserve"> </w:t>
            </w:r>
            <w:proofErr w:type="spellStart"/>
            <w:r>
              <w:t>nga</w:t>
            </w:r>
            <w:proofErr w:type="spellEnd"/>
            <w:r>
              <w:t xml:space="preserve"> </w:t>
            </w:r>
            <w:proofErr w:type="spellStart"/>
            <w:r>
              <w:t>softueri</w:t>
            </w:r>
            <w:proofErr w:type="spellEnd"/>
            <w:r>
              <w:t xml:space="preserve"> </w:t>
            </w:r>
            <w:proofErr w:type="spellStart"/>
            <w:r>
              <w:t>që</w:t>
            </w:r>
            <w:proofErr w:type="spellEnd"/>
            <w:r>
              <w:t xml:space="preserve"> </w:t>
            </w:r>
            <w:proofErr w:type="spellStart"/>
            <w:r>
              <w:t>zëvendësojnë</w:t>
            </w:r>
            <w:proofErr w:type="spellEnd"/>
            <w:r>
              <w:t xml:space="preserve"> </w:t>
            </w:r>
            <w:proofErr w:type="spellStart"/>
            <w:r>
              <w:t>modelet</w:t>
            </w:r>
            <w:proofErr w:type="spellEnd"/>
            <w:r>
              <w:t xml:space="preserve"> </w:t>
            </w:r>
            <w:proofErr w:type="spellStart"/>
            <w:r>
              <w:t>tradicionale</w:t>
            </w:r>
            <w:proofErr w:type="spellEnd"/>
            <w:r>
              <w:t xml:space="preserve">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bazuara</w:t>
            </w:r>
            <w:proofErr w:type="spellEnd"/>
            <w:r>
              <w:t xml:space="preserve"> </w:t>
            </w:r>
            <w:proofErr w:type="spellStart"/>
            <w:r>
              <w:t>në</w:t>
            </w:r>
            <w:proofErr w:type="spellEnd"/>
            <w:r>
              <w:t xml:space="preserve"> </w:t>
            </w:r>
            <w:proofErr w:type="spellStart"/>
            <w:r>
              <w:t>harduer</w:t>
            </w:r>
            <w:proofErr w:type="spellEnd"/>
            <w:r>
              <w:t>.</w:t>
            </w:r>
          </w:p>
          <w:p w14:paraId="48A3FD3F" w14:textId="77777777" w:rsidR="00F44CE0" w:rsidRDefault="00F44CE0" w:rsidP="00F44CE0">
            <w:pPr>
              <w:pStyle w:val="NormalWeb"/>
              <w:numPr>
                <w:ilvl w:val="0"/>
                <w:numId w:val="15"/>
              </w:numPr>
              <w:suppressAutoHyphens w:val="0"/>
              <w:spacing w:line="240" w:lineRule="auto"/>
              <w:ind w:leftChars="0" w:left="5" w:firstLineChars="0" w:hanging="7"/>
              <w:textDirection w:val="lrTb"/>
              <w:textAlignment w:val="auto"/>
              <w:outlineLvl w:val="9"/>
            </w:pP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analizojnë</w:t>
            </w:r>
            <w:proofErr w:type="spellEnd"/>
            <w:r>
              <w:t xml:space="preserve"> </w:t>
            </w:r>
            <w:proofErr w:type="spellStart"/>
            <w:r>
              <w:t>dhe</w:t>
            </w:r>
            <w:proofErr w:type="spellEnd"/>
            <w:r>
              <w:t xml:space="preserve"> </w:t>
            </w:r>
            <w:proofErr w:type="spellStart"/>
            <w:r>
              <w:t>zbatojnë</w:t>
            </w:r>
            <w:proofErr w:type="spellEnd"/>
            <w:r>
              <w:t xml:space="preserve"> </w:t>
            </w:r>
            <w:proofErr w:type="spellStart"/>
            <w:r>
              <w:t>koncepte</w:t>
            </w:r>
            <w:proofErr w:type="spellEnd"/>
            <w:r>
              <w:t xml:space="preserve">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avancuara</w:t>
            </w:r>
            <w:proofErr w:type="spellEnd"/>
            <w:r>
              <w:t xml:space="preserve"> </w:t>
            </w:r>
            <w:proofErr w:type="spellStart"/>
            <w:r>
              <w:t>si</w:t>
            </w:r>
            <w:proofErr w:type="spellEnd"/>
            <w:r>
              <w:t xml:space="preserve"> network slicing, </w:t>
            </w:r>
            <w:proofErr w:type="spellStart"/>
            <w:r>
              <w:t>programueshmëria</w:t>
            </w:r>
            <w:proofErr w:type="spellEnd"/>
            <w:r>
              <w:t xml:space="preserve"> </w:t>
            </w:r>
            <w:proofErr w:type="spellStart"/>
            <w:r>
              <w:t>dhe</w:t>
            </w:r>
            <w:proofErr w:type="spellEnd"/>
            <w:r>
              <w:t xml:space="preserve"> </w:t>
            </w:r>
            <w:proofErr w:type="spellStart"/>
            <w:r>
              <w:t>siguria</w:t>
            </w:r>
            <w:proofErr w:type="spellEnd"/>
            <w:r>
              <w:t xml:space="preserve"> </w:t>
            </w:r>
            <w:proofErr w:type="spellStart"/>
            <w:r>
              <w:t>në</w:t>
            </w:r>
            <w:proofErr w:type="spellEnd"/>
            <w:r>
              <w:t xml:space="preserve"> </w:t>
            </w:r>
            <w:proofErr w:type="spellStart"/>
            <w:r>
              <w:t>sistemet</w:t>
            </w:r>
            <w:proofErr w:type="spellEnd"/>
            <w:r>
              <w:t xml:space="preserve"> </w:t>
            </w:r>
            <w:proofErr w:type="spellStart"/>
            <w:r>
              <w:t>moderne</w:t>
            </w:r>
            <w:proofErr w:type="spellEnd"/>
            <w:r>
              <w:t xml:space="preserve"> </w:t>
            </w:r>
            <w:proofErr w:type="spellStart"/>
            <w:r>
              <w:t>celulare</w:t>
            </w:r>
            <w:proofErr w:type="spellEnd"/>
            <w:r>
              <w:t xml:space="preserve"> </w:t>
            </w:r>
            <w:proofErr w:type="spellStart"/>
            <w:r>
              <w:t>dhe</w:t>
            </w:r>
            <w:proofErr w:type="spellEnd"/>
            <w:r>
              <w:t xml:space="preserve"> pa </w:t>
            </w:r>
            <w:proofErr w:type="spellStart"/>
            <w:r>
              <w:t>tela</w:t>
            </w:r>
            <w:proofErr w:type="spellEnd"/>
            <w:r>
              <w:t>.</w:t>
            </w:r>
          </w:p>
          <w:p w14:paraId="5637434F" w14:textId="77777777" w:rsidR="00F44CE0" w:rsidRDefault="00F44CE0" w:rsidP="00F44CE0">
            <w:pPr>
              <w:pStyle w:val="NormalWeb"/>
              <w:numPr>
                <w:ilvl w:val="0"/>
                <w:numId w:val="15"/>
              </w:numPr>
              <w:suppressAutoHyphens w:val="0"/>
              <w:spacing w:line="240" w:lineRule="auto"/>
              <w:ind w:leftChars="0" w:left="5" w:firstLineChars="0" w:hanging="7"/>
              <w:textDirection w:val="lrTb"/>
              <w:textAlignment w:val="auto"/>
              <w:outlineLvl w:val="9"/>
            </w:pP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aplikojnë</w:t>
            </w:r>
            <w:proofErr w:type="spellEnd"/>
            <w:r>
              <w:t xml:space="preserve"> </w:t>
            </w:r>
            <w:proofErr w:type="spellStart"/>
            <w:r>
              <w:t>njohuritë</w:t>
            </w:r>
            <w:proofErr w:type="spellEnd"/>
            <w:r>
              <w:t xml:space="preserve"> </w:t>
            </w:r>
            <w:proofErr w:type="spellStart"/>
            <w:r>
              <w:t>teorike</w:t>
            </w:r>
            <w:proofErr w:type="spellEnd"/>
            <w:r>
              <w:t xml:space="preserve"> </w:t>
            </w:r>
            <w:proofErr w:type="spellStart"/>
            <w:r>
              <w:t>përmes</w:t>
            </w:r>
            <w:proofErr w:type="spellEnd"/>
            <w:r>
              <w:t xml:space="preserve"> </w:t>
            </w:r>
            <w:proofErr w:type="spellStart"/>
            <w:r>
              <w:t>laboratorëve</w:t>
            </w:r>
            <w:proofErr w:type="spellEnd"/>
            <w:r>
              <w:t xml:space="preserve"> </w:t>
            </w:r>
            <w:proofErr w:type="spellStart"/>
            <w:r>
              <w:t>praktikë</w:t>
            </w:r>
            <w:proofErr w:type="spellEnd"/>
            <w:r>
              <w:t xml:space="preserve"> </w:t>
            </w:r>
            <w:proofErr w:type="spellStart"/>
            <w:r>
              <w:t>dhe</w:t>
            </w:r>
            <w:proofErr w:type="spellEnd"/>
            <w:r>
              <w:t xml:space="preserve"> </w:t>
            </w:r>
            <w:proofErr w:type="spellStart"/>
            <w:r>
              <w:t>projekteve</w:t>
            </w:r>
            <w:proofErr w:type="spellEnd"/>
            <w:r>
              <w:t xml:space="preserve"> </w:t>
            </w:r>
            <w:proofErr w:type="spellStart"/>
            <w:r>
              <w:t>për</w:t>
            </w:r>
            <w:proofErr w:type="spellEnd"/>
            <w:r>
              <w:t xml:space="preserve">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zgjidhur</w:t>
            </w:r>
            <w:proofErr w:type="spellEnd"/>
            <w:r>
              <w:t xml:space="preserve"> </w:t>
            </w:r>
            <w:proofErr w:type="spellStart"/>
            <w:r>
              <w:t>sfida</w:t>
            </w:r>
            <w:proofErr w:type="spellEnd"/>
            <w:r>
              <w:t xml:space="preserve"> </w:t>
            </w:r>
            <w:proofErr w:type="spellStart"/>
            <w:r>
              <w:t>reale</w:t>
            </w:r>
            <w:proofErr w:type="spellEnd"/>
            <w:r>
              <w:t xml:space="preserve">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rrjeteve</w:t>
            </w:r>
            <w:proofErr w:type="spellEnd"/>
            <w:r>
              <w:t>.</w:t>
            </w:r>
          </w:p>
          <w:p w14:paraId="211E1D58" w14:textId="77777777" w:rsidR="00F44CE0" w:rsidRDefault="00F44CE0" w:rsidP="00F44CE0">
            <w:pPr>
              <w:pStyle w:val="NormalWeb"/>
              <w:numPr>
                <w:ilvl w:val="0"/>
                <w:numId w:val="15"/>
              </w:numPr>
              <w:suppressAutoHyphens w:val="0"/>
              <w:spacing w:line="240" w:lineRule="auto"/>
              <w:ind w:leftChars="0" w:left="5" w:firstLineChars="0" w:hanging="7"/>
              <w:textDirection w:val="lrTb"/>
              <w:textAlignment w:val="auto"/>
              <w:outlineLvl w:val="9"/>
            </w:pP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vlerësojnë</w:t>
            </w:r>
            <w:proofErr w:type="spellEnd"/>
            <w:r>
              <w:t xml:space="preserve"> </w:t>
            </w:r>
            <w:proofErr w:type="spellStart"/>
            <w:r>
              <w:t>shkallëzueshmërinë</w:t>
            </w:r>
            <w:proofErr w:type="spellEnd"/>
            <w:r>
              <w:t xml:space="preserve">, </w:t>
            </w:r>
            <w:proofErr w:type="spellStart"/>
            <w:r>
              <w:t>efikasitetin</w:t>
            </w:r>
            <w:proofErr w:type="spellEnd"/>
            <w:r>
              <w:t xml:space="preserve"> </w:t>
            </w:r>
            <w:proofErr w:type="spellStart"/>
            <w:r>
              <w:t>dhe</w:t>
            </w:r>
            <w:proofErr w:type="spellEnd"/>
            <w:r>
              <w:t xml:space="preserve"> </w:t>
            </w:r>
            <w:proofErr w:type="spellStart"/>
            <w:r>
              <w:t>qëndrueshmërinë</w:t>
            </w:r>
            <w:proofErr w:type="spellEnd"/>
            <w:r>
              <w:t xml:space="preserve"> e </w:t>
            </w:r>
            <w:proofErr w:type="spellStart"/>
            <w:r>
              <w:t>teknologjive</w:t>
            </w:r>
            <w:proofErr w:type="spellEnd"/>
            <w:r>
              <w:t xml:space="preserve">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reja</w:t>
            </w:r>
            <w:proofErr w:type="spellEnd"/>
            <w:r>
              <w:t xml:space="preserve">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rrjeteve</w:t>
            </w:r>
            <w:proofErr w:type="spellEnd"/>
            <w:r>
              <w:t>.</w:t>
            </w:r>
          </w:p>
          <w:p w14:paraId="1B58852C" w14:textId="77777777" w:rsidR="00F44CE0" w:rsidRDefault="00F44CE0" w:rsidP="00F44CE0">
            <w:pPr>
              <w:pStyle w:val="NormalWeb"/>
              <w:numPr>
                <w:ilvl w:val="0"/>
                <w:numId w:val="15"/>
              </w:numPr>
              <w:suppressAutoHyphens w:val="0"/>
              <w:spacing w:line="240" w:lineRule="auto"/>
              <w:ind w:leftChars="0" w:left="5" w:firstLineChars="0" w:hanging="7"/>
              <w:textDirection w:val="lrTb"/>
              <w:textAlignment w:val="auto"/>
              <w:outlineLvl w:val="9"/>
            </w:pP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përgatiten</w:t>
            </w:r>
            <w:proofErr w:type="spellEnd"/>
            <w:r>
              <w:t xml:space="preserve"> </w:t>
            </w:r>
            <w:proofErr w:type="spellStart"/>
            <w:r>
              <w:t>për</w:t>
            </w:r>
            <w:proofErr w:type="spellEnd"/>
            <w:r>
              <w:t xml:space="preserve"> role </w:t>
            </w:r>
            <w:proofErr w:type="spellStart"/>
            <w:r>
              <w:t>në</w:t>
            </w:r>
            <w:proofErr w:type="spellEnd"/>
            <w:r>
              <w:t xml:space="preserve"> </w:t>
            </w:r>
            <w:proofErr w:type="spellStart"/>
            <w:r>
              <w:t>akademi</w:t>
            </w:r>
            <w:proofErr w:type="spellEnd"/>
            <w:r>
              <w:t xml:space="preserve"> </w:t>
            </w:r>
            <w:proofErr w:type="spellStart"/>
            <w:r>
              <w:t>dhe</w:t>
            </w:r>
            <w:proofErr w:type="spellEnd"/>
            <w:r>
              <w:t xml:space="preserve"> </w:t>
            </w:r>
            <w:proofErr w:type="spellStart"/>
            <w:r>
              <w:t>industri</w:t>
            </w:r>
            <w:proofErr w:type="spellEnd"/>
            <w:r>
              <w:t xml:space="preserve"> duke </w:t>
            </w:r>
            <w:proofErr w:type="spellStart"/>
            <w:r>
              <w:t>zotëruar</w:t>
            </w:r>
            <w:proofErr w:type="spellEnd"/>
            <w:r>
              <w:t xml:space="preserve"> </w:t>
            </w:r>
            <w:proofErr w:type="spellStart"/>
            <w:r>
              <w:t>aftësitë</w:t>
            </w:r>
            <w:proofErr w:type="spellEnd"/>
            <w:r>
              <w:t xml:space="preserve"> e </w:t>
            </w:r>
            <w:proofErr w:type="spellStart"/>
            <w:r>
              <w:t>nevojshme</w:t>
            </w:r>
            <w:proofErr w:type="spellEnd"/>
            <w:r>
              <w:t xml:space="preserve"> </w:t>
            </w:r>
            <w:proofErr w:type="spellStart"/>
            <w:r>
              <w:t>për</w:t>
            </w:r>
            <w:proofErr w:type="spellEnd"/>
            <w:r>
              <w:t xml:space="preserve">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inovuar</w:t>
            </w:r>
            <w:proofErr w:type="spellEnd"/>
            <w:r>
              <w:t xml:space="preserve"> </w:t>
            </w:r>
            <w:proofErr w:type="spellStart"/>
            <w:r>
              <w:t>dhe</w:t>
            </w:r>
            <w:proofErr w:type="spellEnd"/>
            <w:r>
              <w:t xml:space="preserve"> </w:t>
            </w:r>
            <w:proofErr w:type="spellStart"/>
            <w:r>
              <w:t>implementuar</w:t>
            </w:r>
            <w:proofErr w:type="spellEnd"/>
            <w:r>
              <w:t xml:space="preserve"> </w:t>
            </w:r>
            <w:proofErr w:type="spellStart"/>
            <w:r>
              <w:t>infrastrukturat</w:t>
            </w:r>
            <w:proofErr w:type="spellEnd"/>
            <w:r>
              <w:t xml:space="preserve"> e </w:t>
            </w:r>
            <w:proofErr w:type="spellStart"/>
            <w:r>
              <w:t>rrjeteve</w:t>
            </w:r>
            <w:proofErr w:type="spellEnd"/>
            <w:r>
              <w:t xml:space="preserve">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qëndrueshme</w:t>
            </w:r>
            <w:proofErr w:type="spellEnd"/>
            <w:r>
              <w:t xml:space="preserve"> </w:t>
            </w:r>
            <w:proofErr w:type="spellStart"/>
            <w:r>
              <w:t>dhe</w:t>
            </w:r>
            <w:proofErr w:type="spellEnd"/>
            <w:r>
              <w:t xml:space="preserve">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orientuara</w:t>
            </w:r>
            <w:proofErr w:type="spellEnd"/>
            <w:r>
              <w:t xml:space="preserve"> </w:t>
            </w:r>
            <w:proofErr w:type="spellStart"/>
            <w:r>
              <w:t>drejt</w:t>
            </w:r>
            <w:proofErr w:type="spellEnd"/>
            <w:r>
              <w:t xml:space="preserve"> </w:t>
            </w:r>
            <w:proofErr w:type="spellStart"/>
            <w:r>
              <w:t>së</w:t>
            </w:r>
            <w:proofErr w:type="spellEnd"/>
            <w:r>
              <w:t xml:space="preserve"> </w:t>
            </w:r>
            <w:proofErr w:type="spellStart"/>
            <w:r>
              <w:t>ardhmes</w:t>
            </w:r>
            <w:proofErr w:type="spellEnd"/>
            <w:r>
              <w:t>.</w:t>
            </w:r>
          </w:p>
          <w:p w14:paraId="076A8AED" w14:textId="1665C09F" w:rsidR="00F44CE0" w:rsidRPr="0059470B" w:rsidRDefault="00F44CE0" w:rsidP="00F44CE0">
            <w:pPr>
              <w:pStyle w:val="ListParagraph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76" w:lineRule="auto"/>
              <w:ind w:leftChars="0" w:firstLineChars="0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</w:tr>
      <w:tr w:rsidR="00F44CE0" w:rsidRPr="00BB2207" w14:paraId="4152BB82" w14:textId="77777777" w:rsidTr="000731AD">
        <w:trPr>
          <w:cantSplit/>
          <w:trHeight w:val="1606"/>
        </w:trPr>
        <w:tc>
          <w:tcPr>
            <w:tcW w:w="648" w:type="dxa"/>
            <w:textDirection w:val="btLr"/>
            <w:vAlign w:val="center"/>
          </w:tcPr>
          <w:p w14:paraId="54533C20" w14:textId="4E6D6DFB" w:rsidR="00F44CE0" w:rsidRPr="00BB2207" w:rsidRDefault="00F44CE0" w:rsidP="00F44CE0">
            <w:pPr>
              <w:ind w:left="0" w:right="113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91261">
              <w:rPr>
                <w:b/>
                <w:lang w:val="sq-AL"/>
              </w:rPr>
              <w:t>Rezultatet e pritshme të nxënies</w:t>
            </w:r>
          </w:p>
        </w:tc>
        <w:tc>
          <w:tcPr>
            <w:tcW w:w="9270" w:type="dxa"/>
            <w:gridSpan w:val="3"/>
          </w:tcPr>
          <w:p w14:paraId="5E8645CF" w14:textId="77777777" w:rsidR="00F44CE0" w:rsidRPr="00F44CE0" w:rsidRDefault="00F44CE0" w:rsidP="00F44CE0">
            <w:pPr>
              <w:suppressAutoHyphens w:val="0"/>
              <w:spacing w:before="100" w:beforeAutospacing="1" w:after="100" w:afterAutospacing="1" w:line="240" w:lineRule="auto"/>
              <w:ind w:leftChars="0" w:left="1" w:firstLineChars="0" w:hanging="3"/>
              <w:textDirection w:val="lrTb"/>
              <w:textAlignment w:val="auto"/>
              <w:outlineLvl w:val="2"/>
              <w:rPr>
                <w:rFonts w:ascii="Times New Roman" w:eastAsia="Times New Roman" w:hAnsi="Times New Roman" w:cs="Times New Roman"/>
                <w:b/>
                <w:bCs/>
                <w:position w:val="0"/>
                <w:sz w:val="27"/>
                <w:szCs w:val="27"/>
                <w:lang w:val="en-US" w:eastAsia="en-US"/>
              </w:rPr>
            </w:pPr>
            <w:bookmarkStart w:id="8" w:name="_heading=h.bh1my4fl5zma" w:colFirst="0" w:colLast="0"/>
            <w:bookmarkEnd w:id="8"/>
            <w:proofErr w:type="spellStart"/>
            <w:r w:rsidRPr="00F44CE0">
              <w:rPr>
                <w:rFonts w:ascii="Times New Roman" w:eastAsia="Times New Roman" w:hAnsi="Times New Roman" w:cs="Times New Roman"/>
                <w:b/>
                <w:bCs/>
                <w:position w:val="0"/>
                <w:sz w:val="27"/>
                <w:szCs w:val="27"/>
                <w:lang w:val="en-US" w:eastAsia="en-US"/>
              </w:rPr>
              <w:t>Njohuri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b/>
                <w:bCs/>
                <w:position w:val="0"/>
                <w:sz w:val="27"/>
                <w:szCs w:val="27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b/>
                <w:bCs/>
                <w:position w:val="0"/>
                <w:sz w:val="27"/>
                <w:szCs w:val="27"/>
                <w:lang w:val="en-US" w:eastAsia="en-US"/>
              </w:rPr>
              <w:t>dhe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b/>
                <w:bCs/>
                <w:position w:val="0"/>
                <w:sz w:val="27"/>
                <w:szCs w:val="27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b/>
                <w:bCs/>
                <w:position w:val="0"/>
                <w:sz w:val="27"/>
                <w:szCs w:val="27"/>
                <w:lang w:val="en-US" w:eastAsia="en-US"/>
              </w:rPr>
              <w:t>Kuptim</w:t>
            </w:r>
            <w:proofErr w:type="spellEnd"/>
          </w:p>
          <w:p w14:paraId="60310817" w14:textId="77777777" w:rsidR="00F44CE0" w:rsidRPr="00F44CE0" w:rsidRDefault="00F44CE0" w:rsidP="00F44CE0">
            <w:pPr>
              <w:numPr>
                <w:ilvl w:val="0"/>
                <w:numId w:val="16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F44CE0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K1:</w:t>
            </w:r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shpjegojnë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parimet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arkitekturore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protokollet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r w:rsidRPr="00F44CE0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Software-Defined Networking (SDN)</w:t>
            </w:r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përfshirë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standardet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r w:rsidRPr="00F44CE0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OpenFlow</w:t>
            </w:r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r w:rsidRPr="00F44CE0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P4</w:t>
            </w:r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si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r w:rsidRPr="00F44CE0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Network Function Virtualization (NFV)</w:t>
            </w:r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541037CA" w14:textId="77777777" w:rsidR="00F44CE0" w:rsidRPr="00F44CE0" w:rsidRDefault="00F44CE0" w:rsidP="00F44CE0">
            <w:pPr>
              <w:numPr>
                <w:ilvl w:val="0"/>
                <w:numId w:val="16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F44CE0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K2:</w:t>
            </w:r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kuptojnë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konceptet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thelbësore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rrjeteve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celulare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r w:rsidRPr="00F44CE0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5G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6G</w:t>
            </w:r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përfshirë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r w:rsidRPr="00F44CE0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network slicing</w:t>
            </w:r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r w:rsidRPr="00F44CE0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edge computing (MEC)</w:t>
            </w:r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evolucionin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tyre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nga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arkitekturat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tradicionale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0D392DA2" w14:textId="77777777" w:rsidR="00F44CE0" w:rsidRPr="00F44CE0" w:rsidRDefault="00F44CE0" w:rsidP="00F44CE0">
            <w:pPr>
              <w:numPr>
                <w:ilvl w:val="0"/>
                <w:numId w:val="16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F44CE0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K3:</w:t>
            </w:r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përshkruajnë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sfidat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kryesore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sigurisë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strategjitë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zbutjes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NGN-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duke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mbuluar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tema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si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siguria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rrjetit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kriptografia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vlerësimi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cenueshmërisë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65984CE2" w14:textId="77777777" w:rsidR="00F44CE0" w:rsidRPr="00F44CE0" w:rsidRDefault="00F44CE0" w:rsidP="00F44CE0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auto"/>
              <w:outlineLvl w:val="2"/>
              <w:rPr>
                <w:rFonts w:ascii="Times New Roman" w:eastAsia="Times New Roman" w:hAnsi="Times New Roman" w:cs="Times New Roman"/>
                <w:b/>
                <w:bCs/>
                <w:position w:val="0"/>
                <w:sz w:val="27"/>
                <w:szCs w:val="27"/>
                <w:lang w:val="en-US" w:eastAsia="en-US"/>
              </w:rPr>
            </w:pPr>
            <w:proofErr w:type="spellStart"/>
            <w:r w:rsidRPr="00F44CE0">
              <w:rPr>
                <w:rFonts w:ascii="Times New Roman" w:eastAsia="Times New Roman" w:hAnsi="Times New Roman" w:cs="Times New Roman"/>
                <w:b/>
                <w:bCs/>
                <w:position w:val="0"/>
                <w:sz w:val="27"/>
                <w:szCs w:val="27"/>
                <w:lang w:val="en-US" w:eastAsia="en-US"/>
              </w:rPr>
              <w:t>Aftësi</w:t>
            </w:r>
            <w:proofErr w:type="spellEnd"/>
          </w:p>
          <w:p w14:paraId="1ECA5A50" w14:textId="77777777" w:rsidR="00F44CE0" w:rsidRPr="00F44CE0" w:rsidRDefault="00F44CE0" w:rsidP="00F44CE0">
            <w:pPr>
              <w:numPr>
                <w:ilvl w:val="0"/>
                <w:numId w:val="17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F44CE0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S1:</w:t>
            </w:r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përdorin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konfigurojnë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mjetet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emulimit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simulimit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rrjeteve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(p.sh., </w:t>
            </w:r>
            <w:r w:rsidRPr="00F44CE0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Mininet, Cisco Packet Tracer, OMNET++</w:t>
            </w:r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)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modeluar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analizuar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topologjitë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sjelljet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rrjetit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53F76B3B" w14:textId="77777777" w:rsidR="00F44CE0" w:rsidRPr="00F44CE0" w:rsidRDefault="00F44CE0" w:rsidP="00F44CE0">
            <w:pPr>
              <w:numPr>
                <w:ilvl w:val="0"/>
                <w:numId w:val="17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F44CE0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S2:</w:t>
            </w:r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analizojnë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vlerësojnë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performancën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komponentëve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NGN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bazuar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metrika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kyçe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si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r w:rsidRPr="00F44CE0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latency, throughput</w:t>
            </w:r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r w:rsidRPr="00F44CE0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scalability</w:t>
            </w:r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55D98ACD" w14:textId="77777777" w:rsidR="00F44CE0" w:rsidRPr="00F44CE0" w:rsidRDefault="00F44CE0" w:rsidP="00F44CE0">
            <w:pPr>
              <w:numPr>
                <w:ilvl w:val="0"/>
                <w:numId w:val="17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F44CE0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S3:</w:t>
            </w:r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dizajnojnë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implementojnë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një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funksion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bazë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rrjeti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ose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aplikacion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duke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përdorur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konceptet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programimit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r w:rsidRPr="00F44CE0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SDN/NFV</w:t>
            </w:r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(p.sh., me </w:t>
            </w:r>
            <w:r w:rsidRPr="00F44CE0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Python</w:t>
            </w:r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)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një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testbed virtual.</w:t>
            </w:r>
          </w:p>
          <w:p w14:paraId="15AEC88C" w14:textId="77777777" w:rsidR="00F44CE0" w:rsidRPr="00F44CE0" w:rsidRDefault="00F44CE0" w:rsidP="00F44CE0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auto"/>
              <w:outlineLvl w:val="2"/>
              <w:rPr>
                <w:rFonts w:ascii="Times New Roman" w:eastAsia="Times New Roman" w:hAnsi="Times New Roman" w:cs="Times New Roman"/>
                <w:b/>
                <w:bCs/>
                <w:position w:val="0"/>
                <w:sz w:val="27"/>
                <w:szCs w:val="27"/>
                <w:lang w:val="en-US" w:eastAsia="en-US"/>
              </w:rPr>
            </w:pPr>
            <w:proofErr w:type="spellStart"/>
            <w:r w:rsidRPr="00F44CE0">
              <w:rPr>
                <w:rFonts w:ascii="Times New Roman" w:eastAsia="Times New Roman" w:hAnsi="Times New Roman" w:cs="Times New Roman"/>
                <w:b/>
                <w:bCs/>
                <w:position w:val="0"/>
                <w:sz w:val="27"/>
                <w:szCs w:val="27"/>
                <w:lang w:val="en-US" w:eastAsia="en-US"/>
              </w:rPr>
              <w:t>Kompetenca</w:t>
            </w:r>
            <w:proofErr w:type="spellEnd"/>
          </w:p>
          <w:p w14:paraId="6D504FD0" w14:textId="77777777" w:rsidR="00F44CE0" w:rsidRPr="00F44CE0" w:rsidRDefault="00F44CE0" w:rsidP="00F44CE0">
            <w:pPr>
              <w:numPr>
                <w:ilvl w:val="0"/>
                <w:numId w:val="18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F44CE0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C1:</w:t>
            </w:r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propozojnë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dizajnojnë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një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zgjidhje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plotë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NGN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një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fushë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specifike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aplikimi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(p.sh., </w:t>
            </w:r>
            <w:r w:rsidRPr="00F44CE0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IoT,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automatizim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industrial,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shërbime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urbane</w:t>
            </w:r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), duke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marrë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parasysh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sigurinë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performancën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koston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3D12DE2A" w14:textId="77777777" w:rsidR="00F44CE0" w:rsidRPr="00F44CE0" w:rsidRDefault="00F44CE0" w:rsidP="00F44CE0">
            <w:pPr>
              <w:numPr>
                <w:ilvl w:val="0"/>
                <w:numId w:val="18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F44CE0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C2:</w:t>
            </w:r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vlerësojnë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mënyrë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kritike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punime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kërkimore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fundit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artikulojnë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një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opinion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argumentuar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mbi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një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temë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brenda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NGN-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ve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17E1D7FD" w14:textId="77777777" w:rsidR="00F44CE0" w:rsidRPr="00F44CE0" w:rsidRDefault="00F44CE0" w:rsidP="00F44CE0">
            <w:pPr>
              <w:numPr>
                <w:ilvl w:val="0"/>
                <w:numId w:val="18"/>
              </w:numPr>
              <w:suppressAutoHyphens w:val="0"/>
              <w:spacing w:before="100" w:beforeAutospacing="1" w:after="100" w:afterAutospacing="1" w:line="24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F44CE0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C3:</w:t>
            </w:r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bashkëpunojnë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mënyrë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efektive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një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ekip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multidisiplinar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zgjidhur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probleme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komplekse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rrjeteve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botën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reale</w:t>
            </w:r>
            <w:proofErr w:type="spellEnd"/>
            <w:r w:rsidRPr="00F44CE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04941E15" w14:textId="7C36251E" w:rsidR="00F44CE0" w:rsidRPr="00BB2207" w:rsidRDefault="00F44CE0" w:rsidP="00F44CE0">
            <w:pPr>
              <w:pStyle w:val="Heading4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</w:tr>
    </w:tbl>
    <w:p w14:paraId="1DF046B1" w14:textId="77777777" w:rsidR="00D67D7F" w:rsidRDefault="00D67D7F">
      <w:pPr>
        <w:ind w:left="0" w:hanging="2"/>
        <w:rPr>
          <w:rFonts w:ascii="Times New Roman" w:hAnsi="Times New Roman" w:cs="Times New Roman"/>
        </w:rPr>
      </w:pPr>
    </w:p>
    <w:p w14:paraId="0B9268DA" w14:textId="77777777" w:rsidR="00BF45F0" w:rsidRDefault="00BF45F0">
      <w:pPr>
        <w:ind w:left="0" w:hanging="2"/>
        <w:rPr>
          <w:rFonts w:ascii="Times New Roman" w:hAnsi="Times New Roman" w:cs="Times New Roman"/>
        </w:rPr>
      </w:pPr>
    </w:p>
    <w:p w14:paraId="7C541A83" w14:textId="77777777" w:rsidR="00BF45F0" w:rsidRDefault="00BF45F0">
      <w:pPr>
        <w:ind w:left="0" w:hanging="2"/>
        <w:rPr>
          <w:rFonts w:ascii="Times New Roman" w:hAnsi="Times New Roman" w:cs="Times New Roman"/>
        </w:rPr>
      </w:pPr>
    </w:p>
    <w:p w14:paraId="6AFD8F48" w14:textId="77777777" w:rsidR="00BF45F0" w:rsidRDefault="00BF45F0">
      <w:pPr>
        <w:ind w:left="0" w:hanging="2"/>
        <w:rPr>
          <w:rFonts w:ascii="Times New Roman" w:hAnsi="Times New Roman" w:cs="Times New Roman"/>
        </w:rPr>
      </w:pPr>
    </w:p>
    <w:p w14:paraId="5CD101DC" w14:textId="77777777" w:rsidR="00BF45F0" w:rsidRPr="00BB2207" w:rsidRDefault="00BF45F0">
      <w:pPr>
        <w:ind w:left="0" w:hanging="2"/>
        <w:rPr>
          <w:rFonts w:ascii="Times New Roman" w:hAnsi="Times New Roman" w:cs="Times New Roman"/>
        </w:rPr>
      </w:pPr>
    </w:p>
    <w:tbl>
      <w:tblPr>
        <w:tblStyle w:val="a0"/>
        <w:tblpPr w:leftFromText="180" w:rightFromText="180" w:vertAnchor="text" w:tblpY="4"/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06"/>
        <w:gridCol w:w="1435"/>
        <w:gridCol w:w="7977"/>
      </w:tblGrid>
      <w:tr w:rsidR="00F44CE0" w:rsidRPr="00BB2207" w14:paraId="477C2991" w14:textId="77777777" w:rsidTr="009D167B">
        <w:tc>
          <w:tcPr>
            <w:tcW w:w="506" w:type="dxa"/>
            <w:tcBorders>
              <w:right w:val="single" w:sz="4" w:space="0" w:color="000000"/>
            </w:tcBorders>
            <w:shd w:val="clear" w:color="auto" w:fill="B8CCE4"/>
          </w:tcPr>
          <w:p w14:paraId="25D4AD53" w14:textId="77777777" w:rsidR="00F44CE0" w:rsidRPr="00BB2207" w:rsidRDefault="00F44CE0" w:rsidP="00F44CE0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435" w:type="dxa"/>
            <w:tcBorders>
              <w:left w:val="single" w:sz="4" w:space="0" w:color="000000"/>
            </w:tcBorders>
            <w:shd w:val="clear" w:color="auto" w:fill="B8CCE4"/>
          </w:tcPr>
          <w:p w14:paraId="6B0A0564" w14:textId="36304517" w:rsidR="00F44CE0" w:rsidRPr="00BB2207" w:rsidRDefault="00F44CE0" w:rsidP="00F44CE0">
            <w:pPr>
              <w:tabs>
                <w:tab w:val="left" w:pos="1093"/>
              </w:tabs>
              <w:spacing w:line="27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791261">
              <w:rPr>
                <w:rFonts w:ascii="Times New Roman" w:hAnsi="Times New Roman"/>
                <w:b/>
                <w:sz w:val="24"/>
              </w:rPr>
              <w:t>Javët</w:t>
            </w:r>
            <w:proofErr w:type="spellEnd"/>
          </w:p>
        </w:tc>
        <w:tc>
          <w:tcPr>
            <w:tcW w:w="7977" w:type="dxa"/>
            <w:shd w:val="clear" w:color="auto" w:fill="B8CCE4"/>
          </w:tcPr>
          <w:p w14:paraId="7A7DCF07" w14:textId="2D28AC72" w:rsidR="00F44CE0" w:rsidRPr="00BB2207" w:rsidRDefault="00F44CE0" w:rsidP="00F44CE0">
            <w:pPr>
              <w:spacing w:line="276" w:lineRule="auto"/>
              <w:ind w:left="0" w:hanging="2"/>
              <w:jc w:val="center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Tema</w:t>
            </w:r>
          </w:p>
        </w:tc>
      </w:tr>
      <w:tr w:rsidR="00F44CE0" w:rsidRPr="00BB2207" w14:paraId="131D893A" w14:textId="77777777" w:rsidTr="00917C76">
        <w:trPr>
          <w:cantSplit/>
        </w:trPr>
        <w:tc>
          <w:tcPr>
            <w:tcW w:w="506" w:type="dxa"/>
            <w:vMerge w:val="restart"/>
            <w:tcBorders>
              <w:right w:val="single" w:sz="4" w:space="0" w:color="000000"/>
            </w:tcBorders>
            <w:textDirection w:val="btLr"/>
            <w:vAlign w:val="center"/>
          </w:tcPr>
          <w:p w14:paraId="01537A6B" w14:textId="0444A2AB" w:rsidR="00F44CE0" w:rsidRPr="00BB2207" w:rsidRDefault="00F44CE0" w:rsidP="00F44CE0">
            <w:pPr>
              <w:ind w:left="0" w:right="113" w:hanging="2"/>
              <w:jc w:val="center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791261">
              <w:rPr>
                <w:rFonts w:ascii="Times New Roman" w:hAnsi="Times New Roman"/>
                <w:b/>
                <w:sz w:val="24"/>
              </w:rPr>
              <w:t>Programi</w:t>
            </w:r>
            <w:proofErr w:type="spellEnd"/>
          </w:p>
        </w:tc>
        <w:tc>
          <w:tcPr>
            <w:tcW w:w="1435" w:type="dxa"/>
            <w:tcBorders>
              <w:left w:val="single" w:sz="4" w:space="0" w:color="000000"/>
            </w:tcBorders>
          </w:tcPr>
          <w:p w14:paraId="7A8C0D12" w14:textId="0CC50DE9" w:rsidR="00F44CE0" w:rsidRPr="00BB2207" w:rsidRDefault="00F44CE0" w:rsidP="00F44CE0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I</w:t>
            </w:r>
          </w:p>
        </w:tc>
        <w:tc>
          <w:tcPr>
            <w:tcW w:w="7977" w:type="dxa"/>
            <w:vAlign w:val="bottom"/>
          </w:tcPr>
          <w:p w14:paraId="69DE6034" w14:textId="07072CD2" w:rsidR="00F44CE0" w:rsidRPr="00F44CE0" w:rsidRDefault="00F44CE0" w:rsidP="00F44CE0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F44CE0">
              <w:rPr>
                <w:rFonts w:ascii="Calibri" w:hAnsi="Calibri" w:cs="Calibri"/>
                <w:color w:val="000000"/>
                <w:sz w:val="22"/>
                <w:szCs w:val="22"/>
              </w:rPr>
              <w:t>Hyrje</w:t>
            </w:r>
            <w:proofErr w:type="spellEnd"/>
            <w:r w:rsidRPr="00F44CE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4CE0">
              <w:rPr>
                <w:rFonts w:ascii="Calibri" w:hAnsi="Calibri" w:cs="Calibri"/>
                <w:color w:val="000000"/>
                <w:sz w:val="22"/>
                <w:szCs w:val="22"/>
              </w:rPr>
              <w:t>në</w:t>
            </w:r>
            <w:proofErr w:type="spellEnd"/>
            <w:r w:rsidRPr="00F44CE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NGN</w:t>
            </w:r>
          </w:p>
        </w:tc>
      </w:tr>
      <w:tr w:rsidR="00F44CE0" w:rsidRPr="00BB2207" w14:paraId="266A4261" w14:textId="77777777" w:rsidTr="00917C76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6F2643D8" w14:textId="77777777" w:rsidR="00F44CE0" w:rsidRPr="00BB2207" w:rsidRDefault="00F44CE0" w:rsidP="00F44C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1435" w:type="dxa"/>
            <w:tcBorders>
              <w:left w:val="single" w:sz="4" w:space="0" w:color="000000"/>
            </w:tcBorders>
          </w:tcPr>
          <w:p w14:paraId="2A05A424" w14:textId="4366B7CF" w:rsidR="00F44CE0" w:rsidRPr="00BB2207" w:rsidRDefault="00F44CE0" w:rsidP="00F44CE0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II</w:t>
            </w:r>
          </w:p>
        </w:tc>
        <w:tc>
          <w:tcPr>
            <w:tcW w:w="7977" w:type="dxa"/>
            <w:vAlign w:val="bottom"/>
          </w:tcPr>
          <w:p w14:paraId="3576B77F" w14:textId="394F3926" w:rsidR="00F44CE0" w:rsidRPr="00F44CE0" w:rsidRDefault="00F44CE0" w:rsidP="00F44CE0">
            <w:pPr>
              <w:spacing w:line="27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F44CE0">
              <w:rPr>
                <w:rFonts w:ascii="Calibri" w:hAnsi="Calibri" w:cs="Calibri"/>
                <w:color w:val="000000"/>
                <w:sz w:val="22"/>
                <w:szCs w:val="22"/>
              </w:rPr>
              <w:t>Bazat</w:t>
            </w:r>
            <w:proofErr w:type="spellEnd"/>
            <w:r w:rsidRPr="00F44CE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e </w:t>
            </w:r>
            <w:proofErr w:type="spellStart"/>
            <w:r w:rsidRPr="00F44CE0">
              <w:rPr>
                <w:rFonts w:ascii="Calibri" w:hAnsi="Calibri" w:cs="Calibri"/>
                <w:color w:val="000000"/>
                <w:sz w:val="22"/>
                <w:szCs w:val="22"/>
              </w:rPr>
              <w:t>Rrjeteve</w:t>
            </w:r>
            <w:proofErr w:type="spellEnd"/>
            <w:r w:rsidRPr="00F44CE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4CE0">
              <w:rPr>
                <w:rFonts w:ascii="Calibri" w:hAnsi="Calibri" w:cs="Calibri"/>
                <w:color w:val="000000"/>
                <w:sz w:val="22"/>
                <w:szCs w:val="22"/>
              </w:rPr>
              <w:t>Tradicionale</w:t>
            </w:r>
            <w:proofErr w:type="spellEnd"/>
          </w:p>
        </w:tc>
      </w:tr>
      <w:tr w:rsidR="00F44CE0" w:rsidRPr="00BB2207" w14:paraId="23C824CF" w14:textId="77777777" w:rsidTr="00917C76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55814267" w14:textId="77777777" w:rsidR="00F44CE0" w:rsidRPr="00BB2207" w:rsidRDefault="00F44CE0" w:rsidP="00F44C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35" w:type="dxa"/>
            <w:tcBorders>
              <w:left w:val="single" w:sz="4" w:space="0" w:color="000000"/>
            </w:tcBorders>
          </w:tcPr>
          <w:p w14:paraId="5ADD47FA" w14:textId="4882702A" w:rsidR="00F44CE0" w:rsidRPr="00BB2207" w:rsidRDefault="00F44CE0" w:rsidP="00F44CE0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III</w:t>
            </w:r>
          </w:p>
        </w:tc>
        <w:tc>
          <w:tcPr>
            <w:tcW w:w="7977" w:type="dxa"/>
            <w:vAlign w:val="bottom"/>
          </w:tcPr>
          <w:p w14:paraId="761F247F" w14:textId="2F503DDF" w:rsidR="00F44CE0" w:rsidRPr="00F44CE0" w:rsidRDefault="00F44CE0" w:rsidP="00F44CE0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F44CE0">
              <w:rPr>
                <w:rFonts w:ascii="Calibri" w:hAnsi="Calibri" w:cs="Calibri"/>
                <w:color w:val="000000"/>
                <w:sz w:val="22"/>
                <w:szCs w:val="22"/>
              </w:rPr>
              <w:t>Software-</w:t>
            </w:r>
            <w:proofErr w:type="spellStart"/>
            <w:r w:rsidRPr="00F44CE0">
              <w:rPr>
                <w:rFonts w:ascii="Calibri" w:hAnsi="Calibri" w:cs="Calibri"/>
                <w:color w:val="000000"/>
                <w:sz w:val="22"/>
                <w:szCs w:val="22"/>
              </w:rPr>
              <w:t>Defined</w:t>
            </w:r>
            <w:proofErr w:type="spellEnd"/>
            <w:r w:rsidRPr="00F44CE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Networking (SDN)</w:t>
            </w:r>
          </w:p>
        </w:tc>
      </w:tr>
      <w:tr w:rsidR="00F44CE0" w:rsidRPr="00BB2207" w14:paraId="2579836C" w14:textId="77777777" w:rsidTr="00917C76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5038D8AA" w14:textId="77777777" w:rsidR="00F44CE0" w:rsidRPr="00BB2207" w:rsidRDefault="00F44CE0" w:rsidP="00F44C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35" w:type="dxa"/>
            <w:tcBorders>
              <w:left w:val="single" w:sz="4" w:space="0" w:color="000000"/>
            </w:tcBorders>
          </w:tcPr>
          <w:p w14:paraId="2FDCC5D4" w14:textId="14212BCF" w:rsidR="00F44CE0" w:rsidRPr="00BB2207" w:rsidRDefault="00F44CE0" w:rsidP="00F44CE0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IV</w:t>
            </w:r>
          </w:p>
        </w:tc>
        <w:tc>
          <w:tcPr>
            <w:tcW w:w="7977" w:type="dxa"/>
            <w:vAlign w:val="bottom"/>
          </w:tcPr>
          <w:p w14:paraId="439E2836" w14:textId="34627066" w:rsidR="00F44CE0" w:rsidRPr="00F44CE0" w:rsidRDefault="00F44CE0" w:rsidP="00F44CE0">
            <w:pPr>
              <w:ind w:left="0" w:hanging="2"/>
              <w:textDirection w:val="lrTb"/>
              <w:rPr>
                <w:rFonts w:ascii="Times New Roman" w:hAnsi="Times New Roman" w:cs="Times New Roman"/>
                <w:sz w:val="24"/>
                <w:lang w:val="en-US"/>
              </w:rPr>
            </w:pPr>
            <w:r w:rsidRPr="00F44CE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Network </w:t>
            </w:r>
            <w:proofErr w:type="spellStart"/>
            <w:r w:rsidRPr="00F44CE0">
              <w:rPr>
                <w:rFonts w:ascii="Calibri" w:hAnsi="Calibri" w:cs="Calibri"/>
                <w:color w:val="000000"/>
                <w:sz w:val="22"/>
                <w:szCs w:val="22"/>
              </w:rPr>
              <w:t>Function</w:t>
            </w:r>
            <w:proofErr w:type="spellEnd"/>
            <w:r w:rsidRPr="00F44CE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4CE0">
              <w:rPr>
                <w:rFonts w:ascii="Calibri" w:hAnsi="Calibri" w:cs="Calibri"/>
                <w:color w:val="000000"/>
                <w:sz w:val="22"/>
                <w:szCs w:val="22"/>
              </w:rPr>
              <w:t>Virtualization</w:t>
            </w:r>
            <w:proofErr w:type="spellEnd"/>
            <w:r w:rsidRPr="00F44CE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(NFV)</w:t>
            </w:r>
          </w:p>
        </w:tc>
      </w:tr>
      <w:tr w:rsidR="00F44CE0" w:rsidRPr="00BB2207" w14:paraId="6B0E6E4B" w14:textId="77777777" w:rsidTr="00917C76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41B39DFA" w14:textId="77777777" w:rsidR="00F44CE0" w:rsidRPr="00BB2207" w:rsidRDefault="00F44CE0" w:rsidP="00F44C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35" w:type="dxa"/>
            <w:tcBorders>
              <w:left w:val="single" w:sz="4" w:space="0" w:color="000000"/>
            </w:tcBorders>
          </w:tcPr>
          <w:p w14:paraId="22C04E33" w14:textId="5767566A" w:rsidR="00F44CE0" w:rsidRPr="00BB2207" w:rsidRDefault="00F44CE0" w:rsidP="00F44CE0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V</w:t>
            </w:r>
          </w:p>
        </w:tc>
        <w:tc>
          <w:tcPr>
            <w:tcW w:w="7977" w:type="dxa"/>
            <w:vAlign w:val="bottom"/>
          </w:tcPr>
          <w:p w14:paraId="4684ADDA" w14:textId="3F7ED178" w:rsidR="00F44CE0" w:rsidRPr="00F44CE0" w:rsidRDefault="00F44CE0" w:rsidP="00F44CE0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F44CE0">
              <w:rPr>
                <w:rFonts w:ascii="Calibri" w:hAnsi="Calibri" w:cs="Calibri"/>
                <w:color w:val="000000"/>
                <w:sz w:val="22"/>
                <w:szCs w:val="22"/>
              </w:rPr>
              <w:t>Seancë</w:t>
            </w:r>
            <w:proofErr w:type="spellEnd"/>
            <w:r w:rsidRPr="00F44CE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4CE0">
              <w:rPr>
                <w:rFonts w:ascii="Calibri" w:hAnsi="Calibri" w:cs="Calibri"/>
                <w:color w:val="000000"/>
                <w:sz w:val="22"/>
                <w:szCs w:val="22"/>
              </w:rPr>
              <w:t>Laboratorike</w:t>
            </w:r>
            <w:proofErr w:type="spellEnd"/>
            <w:r w:rsidRPr="00F44CE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1: </w:t>
            </w:r>
            <w:proofErr w:type="spellStart"/>
            <w:r w:rsidRPr="00F44CE0">
              <w:rPr>
                <w:rFonts w:ascii="Calibri" w:hAnsi="Calibri" w:cs="Calibri"/>
                <w:color w:val="000000"/>
                <w:sz w:val="22"/>
                <w:szCs w:val="22"/>
              </w:rPr>
              <w:t>Emulimi</w:t>
            </w:r>
            <w:proofErr w:type="spellEnd"/>
            <w:r w:rsidRPr="00F44CE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SDN/NFV</w:t>
            </w:r>
          </w:p>
        </w:tc>
      </w:tr>
      <w:tr w:rsidR="00F44CE0" w:rsidRPr="00BB2207" w14:paraId="7921AC01" w14:textId="77777777" w:rsidTr="00917C76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23AA14E1" w14:textId="77777777" w:rsidR="00F44CE0" w:rsidRPr="00BB2207" w:rsidRDefault="00F44CE0" w:rsidP="00F44C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1435" w:type="dxa"/>
            <w:tcBorders>
              <w:left w:val="single" w:sz="4" w:space="0" w:color="000000"/>
            </w:tcBorders>
          </w:tcPr>
          <w:p w14:paraId="4EEFC94A" w14:textId="4F6E9ED8" w:rsidR="00F44CE0" w:rsidRPr="00BB2207" w:rsidRDefault="00F44CE0" w:rsidP="00F44CE0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VI</w:t>
            </w:r>
          </w:p>
        </w:tc>
        <w:tc>
          <w:tcPr>
            <w:tcW w:w="7977" w:type="dxa"/>
            <w:vAlign w:val="bottom"/>
          </w:tcPr>
          <w:p w14:paraId="6009F5A5" w14:textId="7F36CF51" w:rsidR="00F44CE0" w:rsidRPr="00F44CE0" w:rsidRDefault="00F44CE0" w:rsidP="00F44CE0">
            <w:pP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sz w:val="24"/>
                <w:lang w:val="en-US"/>
              </w:rPr>
            </w:pPr>
            <w:proofErr w:type="spellStart"/>
            <w:r w:rsidRPr="00F44CE0">
              <w:rPr>
                <w:rFonts w:ascii="Calibri" w:hAnsi="Calibri" w:cs="Calibri"/>
                <w:color w:val="000000"/>
                <w:sz w:val="22"/>
                <w:szCs w:val="22"/>
              </w:rPr>
              <w:t>Arkitektura</w:t>
            </w:r>
            <w:proofErr w:type="spellEnd"/>
            <w:r w:rsidRPr="00F44CE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e </w:t>
            </w:r>
            <w:proofErr w:type="spellStart"/>
            <w:r w:rsidRPr="00F44CE0">
              <w:rPr>
                <w:rFonts w:ascii="Calibri" w:hAnsi="Calibri" w:cs="Calibri"/>
                <w:color w:val="000000"/>
                <w:sz w:val="22"/>
                <w:szCs w:val="22"/>
              </w:rPr>
              <w:t>Rrjetit</w:t>
            </w:r>
            <w:proofErr w:type="spellEnd"/>
            <w:r w:rsidRPr="00F44CE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5G</w:t>
            </w:r>
          </w:p>
        </w:tc>
      </w:tr>
      <w:tr w:rsidR="00F44CE0" w:rsidRPr="00BB2207" w14:paraId="4B600A5E" w14:textId="77777777" w:rsidTr="00917C76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1BD0A63D" w14:textId="77777777" w:rsidR="00F44CE0" w:rsidRPr="00BB2207" w:rsidRDefault="00F44CE0" w:rsidP="00F44C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35" w:type="dxa"/>
            <w:tcBorders>
              <w:left w:val="single" w:sz="4" w:space="0" w:color="000000"/>
            </w:tcBorders>
          </w:tcPr>
          <w:p w14:paraId="2E864003" w14:textId="1DCE71EC" w:rsidR="00F44CE0" w:rsidRPr="00BB2207" w:rsidRDefault="00F44CE0" w:rsidP="00F44CE0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VII</w:t>
            </w:r>
          </w:p>
        </w:tc>
        <w:tc>
          <w:tcPr>
            <w:tcW w:w="7977" w:type="dxa"/>
            <w:vAlign w:val="bottom"/>
          </w:tcPr>
          <w:p w14:paraId="6F52825D" w14:textId="74BC57C0" w:rsidR="00F44CE0" w:rsidRPr="00F44CE0" w:rsidRDefault="00F44CE0" w:rsidP="00F44CE0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F44CE0">
              <w:rPr>
                <w:rFonts w:ascii="Calibri" w:hAnsi="Calibri" w:cs="Calibri"/>
                <w:color w:val="000000"/>
                <w:sz w:val="22"/>
                <w:szCs w:val="22"/>
              </w:rPr>
              <w:t>Provimi</w:t>
            </w:r>
            <w:proofErr w:type="spellEnd"/>
            <w:r w:rsidRPr="00F44CE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proofErr w:type="spellStart"/>
            <w:r w:rsidRPr="00F44CE0">
              <w:rPr>
                <w:rFonts w:ascii="Calibri" w:hAnsi="Calibri" w:cs="Calibri"/>
                <w:color w:val="000000"/>
                <w:sz w:val="22"/>
                <w:szCs w:val="22"/>
              </w:rPr>
              <w:t>Ndërmjetëm</w:t>
            </w:r>
            <w:proofErr w:type="spellEnd"/>
          </w:p>
        </w:tc>
      </w:tr>
      <w:tr w:rsidR="00F44CE0" w:rsidRPr="00BB2207" w14:paraId="6704ABBC" w14:textId="77777777" w:rsidTr="00917C76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3E7A973C" w14:textId="77777777" w:rsidR="00F44CE0" w:rsidRPr="00BB2207" w:rsidRDefault="00F44CE0" w:rsidP="00F44C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1435" w:type="dxa"/>
            <w:tcBorders>
              <w:left w:val="single" w:sz="4" w:space="0" w:color="000000"/>
            </w:tcBorders>
          </w:tcPr>
          <w:p w14:paraId="00089F89" w14:textId="3F9FF7C1" w:rsidR="00F44CE0" w:rsidRPr="00BB2207" w:rsidRDefault="00F44CE0" w:rsidP="00F44CE0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VIII</w:t>
            </w:r>
          </w:p>
        </w:tc>
        <w:tc>
          <w:tcPr>
            <w:tcW w:w="7977" w:type="dxa"/>
            <w:vAlign w:val="bottom"/>
          </w:tcPr>
          <w:p w14:paraId="65DCE9DD" w14:textId="787F4E5E" w:rsidR="00F44CE0" w:rsidRPr="00F44CE0" w:rsidRDefault="00F44CE0" w:rsidP="00F44CE0">
            <w:pPr>
              <w:ind w:left="0" w:hanging="2"/>
              <w:textDirection w:val="lrTb"/>
              <w:rPr>
                <w:rFonts w:ascii="Times New Roman" w:hAnsi="Times New Roman" w:cs="Times New Roman"/>
                <w:sz w:val="24"/>
                <w:lang w:val="en-US"/>
              </w:rPr>
            </w:pPr>
            <w:proofErr w:type="spellStart"/>
            <w:r w:rsidRPr="00F44CE0">
              <w:rPr>
                <w:rFonts w:ascii="Calibri" w:hAnsi="Calibri" w:cs="Calibri"/>
                <w:color w:val="000000"/>
                <w:sz w:val="22"/>
                <w:szCs w:val="22"/>
              </w:rPr>
              <w:t>Konceptet</w:t>
            </w:r>
            <w:proofErr w:type="spellEnd"/>
            <w:r w:rsidRPr="00F44CE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e </w:t>
            </w:r>
            <w:proofErr w:type="spellStart"/>
            <w:r w:rsidRPr="00F44CE0">
              <w:rPr>
                <w:rFonts w:ascii="Calibri" w:hAnsi="Calibri" w:cs="Calibri"/>
                <w:color w:val="000000"/>
                <w:sz w:val="22"/>
                <w:szCs w:val="22"/>
              </w:rPr>
              <w:t>Avancuara</w:t>
            </w:r>
            <w:proofErr w:type="spellEnd"/>
            <w:r w:rsidRPr="00F44CE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4CE0">
              <w:rPr>
                <w:rFonts w:ascii="Calibri" w:hAnsi="Calibri" w:cs="Calibri"/>
                <w:color w:val="000000"/>
                <w:sz w:val="22"/>
                <w:szCs w:val="22"/>
              </w:rPr>
              <w:t>të</w:t>
            </w:r>
            <w:proofErr w:type="spellEnd"/>
            <w:r w:rsidRPr="00F44CE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5G </w:t>
            </w:r>
            <w:proofErr w:type="spellStart"/>
            <w:r w:rsidRPr="00F44CE0">
              <w:rPr>
                <w:rFonts w:ascii="Calibri" w:hAnsi="Calibri" w:cs="Calibri"/>
                <w:color w:val="000000"/>
                <w:sz w:val="22"/>
                <w:szCs w:val="22"/>
              </w:rPr>
              <w:t>dhe</w:t>
            </w:r>
            <w:proofErr w:type="spellEnd"/>
            <w:r w:rsidRPr="00F44CE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4CE0">
              <w:rPr>
                <w:rFonts w:ascii="Calibri" w:hAnsi="Calibri" w:cs="Calibri"/>
                <w:color w:val="000000"/>
                <w:sz w:val="22"/>
                <w:szCs w:val="22"/>
              </w:rPr>
              <w:t>rruga</w:t>
            </w:r>
            <w:proofErr w:type="spellEnd"/>
            <w:r w:rsidRPr="00F44CE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4CE0">
              <w:rPr>
                <w:rFonts w:ascii="Calibri" w:hAnsi="Calibri" w:cs="Calibri"/>
                <w:color w:val="000000"/>
                <w:sz w:val="22"/>
                <w:szCs w:val="22"/>
              </w:rPr>
              <w:t>drejt</w:t>
            </w:r>
            <w:proofErr w:type="spellEnd"/>
            <w:r w:rsidRPr="00F44CE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6G</w:t>
            </w:r>
          </w:p>
        </w:tc>
      </w:tr>
      <w:tr w:rsidR="00F44CE0" w:rsidRPr="00BB2207" w14:paraId="2F1587C2" w14:textId="77777777" w:rsidTr="00917C76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393D3AB7" w14:textId="77777777" w:rsidR="00F44CE0" w:rsidRPr="00BB2207" w:rsidRDefault="00F44CE0" w:rsidP="00F44C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35" w:type="dxa"/>
            <w:tcBorders>
              <w:left w:val="single" w:sz="4" w:space="0" w:color="000000"/>
            </w:tcBorders>
          </w:tcPr>
          <w:p w14:paraId="7D025C23" w14:textId="00540790" w:rsidR="00F44CE0" w:rsidRPr="00BB2207" w:rsidRDefault="00F44CE0" w:rsidP="00F44CE0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IX</w:t>
            </w:r>
          </w:p>
        </w:tc>
        <w:tc>
          <w:tcPr>
            <w:tcW w:w="7977" w:type="dxa"/>
            <w:vAlign w:val="bottom"/>
          </w:tcPr>
          <w:p w14:paraId="5E95ACDD" w14:textId="46EE6276" w:rsidR="00F44CE0" w:rsidRPr="00F44CE0" w:rsidRDefault="00F44CE0" w:rsidP="00F44CE0">
            <w:pPr>
              <w:ind w:left="0" w:hanging="2"/>
              <w:textDirection w:val="lrTb"/>
              <w:rPr>
                <w:rFonts w:ascii="Times New Roman" w:hAnsi="Times New Roman" w:cs="Times New Roman"/>
                <w:sz w:val="24"/>
                <w:lang w:val="en-US"/>
              </w:rPr>
            </w:pPr>
            <w:proofErr w:type="spellStart"/>
            <w:r w:rsidRPr="00F44CE0">
              <w:rPr>
                <w:rFonts w:ascii="Calibri" w:hAnsi="Calibri" w:cs="Calibri"/>
                <w:color w:val="000000"/>
                <w:sz w:val="22"/>
                <w:szCs w:val="22"/>
              </w:rPr>
              <w:t>Siguria</w:t>
            </w:r>
            <w:proofErr w:type="spellEnd"/>
            <w:r w:rsidRPr="00F44CE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4CE0">
              <w:rPr>
                <w:rFonts w:ascii="Calibri" w:hAnsi="Calibri" w:cs="Calibri"/>
                <w:color w:val="000000"/>
                <w:sz w:val="22"/>
                <w:szCs w:val="22"/>
              </w:rPr>
              <w:t>në</w:t>
            </w:r>
            <w:proofErr w:type="spellEnd"/>
            <w:r w:rsidRPr="00F44CE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NGN</w:t>
            </w:r>
          </w:p>
        </w:tc>
      </w:tr>
      <w:tr w:rsidR="00F44CE0" w:rsidRPr="00BB2207" w14:paraId="0F2D6781" w14:textId="77777777" w:rsidTr="00917C76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6805DF69" w14:textId="77777777" w:rsidR="00F44CE0" w:rsidRPr="00BB2207" w:rsidRDefault="00F44CE0" w:rsidP="00F44C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35" w:type="dxa"/>
            <w:tcBorders>
              <w:left w:val="single" w:sz="4" w:space="0" w:color="000000"/>
            </w:tcBorders>
          </w:tcPr>
          <w:p w14:paraId="4458B95A" w14:textId="10E5E5B7" w:rsidR="00F44CE0" w:rsidRPr="00BB2207" w:rsidRDefault="00F44CE0" w:rsidP="00F44CE0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X</w:t>
            </w:r>
          </w:p>
        </w:tc>
        <w:tc>
          <w:tcPr>
            <w:tcW w:w="7977" w:type="dxa"/>
            <w:vAlign w:val="bottom"/>
          </w:tcPr>
          <w:p w14:paraId="1ACB955A" w14:textId="42441B83" w:rsidR="00F44CE0" w:rsidRPr="00F44CE0" w:rsidRDefault="00F44CE0" w:rsidP="00F44CE0">
            <w:pPr>
              <w:spacing w:line="27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F44CE0">
              <w:rPr>
                <w:rFonts w:ascii="Calibri" w:hAnsi="Calibri" w:cs="Calibri"/>
                <w:color w:val="000000"/>
                <w:sz w:val="22"/>
                <w:szCs w:val="22"/>
              </w:rPr>
              <w:t>Seancë</w:t>
            </w:r>
            <w:proofErr w:type="spellEnd"/>
            <w:r w:rsidRPr="00F44CE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4CE0">
              <w:rPr>
                <w:rFonts w:ascii="Calibri" w:hAnsi="Calibri" w:cs="Calibri"/>
                <w:color w:val="000000"/>
                <w:sz w:val="22"/>
                <w:szCs w:val="22"/>
              </w:rPr>
              <w:t>Laboratorike</w:t>
            </w:r>
            <w:proofErr w:type="spellEnd"/>
            <w:r w:rsidRPr="00F44CE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2: </w:t>
            </w:r>
            <w:proofErr w:type="spellStart"/>
            <w:r w:rsidRPr="00F44CE0">
              <w:rPr>
                <w:rFonts w:ascii="Calibri" w:hAnsi="Calibri" w:cs="Calibri"/>
                <w:color w:val="000000"/>
                <w:sz w:val="22"/>
                <w:szCs w:val="22"/>
              </w:rPr>
              <w:t>Siguria</w:t>
            </w:r>
            <w:proofErr w:type="spellEnd"/>
            <w:r w:rsidRPr="00F44CE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e </w:t>
            </w:r>
            <w:proofErr w:type="spellStart"/>
            <w:r w:rsidRPr="00F44CE0">
              <w:rPr>
                <w:rFonts w:ascii="Calibri" w:hAnsi="Calibri" w:cs="Calibri"/>
                <w:color w:val="000000"/>
                <w:sz w:val="22"/>
                <w:szCs w:val="22"/>
              </w:rPr>
              <w:t>Rrjetit</w:t>
            </w:r>
            <w:proofErr w:type="spellEnd"/>
            <w:r w:rsidRPr="00F44CE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4CE0">
              <w:rPr>
                <w:rFonts w:ascii="Calibri" w:hAnsi="Calibri" w:cs="Calibri"/>
                <w:color w:val="000000"/>
                <w:sz w:val="22"/>
                <w:szCs w:val="22"/>
              </w:rPr>
              <w:t>dhe</w:t>
            </w:r>
            <w:proofErr w:type="spellEnd"/>
            <w:r w:rsidRPr="00F44CE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4CE0">
              <w:rPr>
                <w:rFonts w:ascii="Calibri" w:hAnsi="Calibri" w:cs="Calibri"/>
                <w:color w:val="000000"/>
                <w:sz w:val="22"/>
                <w:szCs w:val="22"/>
              </w:rPr>
              <w:t>Analiza</w:t>
            </w:r>
            <w:proofErr w:type="spellEnd"/>
            <w:r w:rsidRPr="00F44CE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e </w:t>
            </w:r>
            <w:proofErr w:type="spellStart"/>
            <w:r w:rsidRPr="00F44CE0">
              <w:rPr>
                <w:rFonts w:ascii="Calibri" w:hAnsi="Calibri" w:cs="Calibri"/>
                <w:color w:val="000000"/>
                <w:sz w:val="22"/>
                <w:szCs w:val="22"/>
              </w:rPr>
              <w:t>Trafikut</w:t>
            </w:r>
            <w:proofErr w:type="spellEnd"/>
          </w:p>
        </w:tc>
      </w:tr>
      <w:tr w:rsidR="00F44CE0" w:rsidRPr="00BB2207" w14:paraId="52B6FBBB" w14:textId="77777777" w:rsidTr="00917C76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5BE8701E" w14:textId="77777777" w:rsidR="00F44CE0" w:rsidRPr="00BB2207" w:rsidRDefault="00F44CE0" w:rsidP="00F44C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35" w:type="dxa"/>
            <w:tcBorders>
              <w:left w:val="single" w:sz="4" w:space="0" w:color="000000"/>
            </w:tcBorders>
          </w:tcPr>
          <w:p w14:paraId="7F2207D6" w14:textId="4843C96A" w:rsidR="00F44CE0" w:rsidRPr="00BB2207" w:rsidRDefault="00F44CE0" w:rsidP="00F44CE0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XI</w:t>
            </w:r>
          </w:p>
        </w:tc>
        <w:tc>
          <w:tcPr>
            <w:tcW w:w="7977" w:type="dxa"/>
            <w:vAlign w:val="bottom"/>
          </w:tcPr>
          <w:p w14:paraId="57938DE2" w14:textId="49E057D7" w:rsidR="00F44CE0" w:rsidRPr="00F44CE0" w:rsidRDefault="00F44CE0" w:rsidP="00F44CE0">
            <w:pPr>
              <w:ind w:left="0" w:hanging="2"/>
              <w:textDirection w:val="lrTb"/>
              <w:rPr>
                <w:rFonts w:ascii="Times New Roman" w:hAnsi="Times New Roman" w:cs="Times New Roman"/>
                <w:sz w:val="24"/>
                <w:lang w:val="en-US"/>
              </w:rPr>
            </w:pPr>
            <w:proofErr w:type="spellStart"/>
            <w:r w:rsidRPr="00F44CE0">
              <w:rPr>
                <w:rFonts w:ascii="Calibri" w:hAnsi="Calibri" w:cs="Calibri"/>
                <w:color w:val="000000"/>
                <w:sz w:val="22"/>
                <w:szCs w:val="22"/>
              </w:rPr>
              <w:t>Automatizimi</w:t>
            </w:r>
            <w:proofErr w:type="spellEnd"/>
            <w:r w:rsidRPr="00F44CE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4CE0">
              <w:rPr>
                <w:rFonts w:ascii="Calibri" w:hAnsi="Calibri" w:cs="Calibri"/>
                <w:color w:val="000000"/>
                <w:sz w:val="22"/>
                <w:szCs w:val="22"/>
              </w:rPr>
              <w:t>dhe</w:t>
            </w:r>
            <w:proofErr w:type="spellEnd"/>
            <w:r w:rsidRPr="00F44CE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4CE0">
              <w:rPr>
                <w:rFonts w:ascii="Calibri" w:hAnsi="Calibri" w:cs="Calibri"/>
                <w:color w:val="000000"/>
                <w:sz w:val="22"/>
                <w:szCs w:val="22"/>
              </w:rPr>
              <w:t>Programueshmëria</w:t>
            </w:r>
            <w:proofErr w:type="spellEnd"/>
            <w:r w:rsidRPr="00F44CE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e </w:t>
            </w:r>
            <w:proofErr w:type="spellStart"/>
            <w:r w:rsidRPr="00F44CE0">
              <w:rPr>
                <w:rFonts w:ascii="Calibri" w:hAnsi="Calibri" w:cs="Calibri"/>
                <w:color w:val="000000"/>
                <w:sz w:val="22"/>
                <w:szCs w:val="22"/>
              </w:rPr>
              <w:t>Rrjetit</w:t>
            </w:r>
            <w:proofErr w:type="spellEnd"/>
          </w:p>
        </w:tc>
      </w:tr>
      <w:tr w:rsidR="00F44CE0" w:rsidRPr="00BB2207" w14:paraId="2BB91F97" w14:textId="77777777" w:rsidTr="00917C76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50E40C99" w14:textId="77777777" w:rsidR="00F44CE0" w:rsidRPr="00BB2207" w:rsidRDefault="00F44CE0" w:rsidP="00F44C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35" w:type="dxa"/>
            <w:tcBorders>
              <w:left w:val="single" w:sz="4" w:space="0" w:color="000000"/>
            </w:tcBorders>
          </w:tcPr>
          <w:p w14:paraId="57C4375A" w14:textId="79DC304F" w:rsidR="00F44CE0" w:rsidRPr="00BB2207" w:rsidRDefault="00F44CE0" w:rsidP="00F44CE0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XII</w:t>
            </w:r>
          </w:p>
        </w:tc>
        <w:tc>
          <w:tcPr>
            <w:tcW w:w="7977" w:type="dxa"/>
            <w:vAlign w:val="bottom"/>
          </w:tcPr>
          <w:p w14:paraId="1D8C5582" w14:textId="3E96B87C" w:rsidR="00F44CE0" w:rsidRPr="00F44CE0" w:rsidRDefault="00F44CE0" w:rsidP="00F44CE0">
            <w:pP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sz w:val="24"/>
                <w:lang w:val="en-US"/>
              </w:rPr>
            </w:pPr>
            <w:proofErr w:type="spellStart"/>
            <w:r w:rsidRPr="00F44CE0">
              <w:rPr>
                <w:rFonts w:ascii="Calibri" w:hAnsi="Calibri" w:cs="Calibri"/>
                <w:color w:val="000000"/>
                <w:sz w:val="22"/>
                <w:szCs w:val="22"/>
              </w:rPr>
              <w:t>Studime</w:t>
            </w:r>
            <w:proofErr w:type="spellEnd"/>
            <w:r w:rsidRPr="00F44CE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4CE0">
              <w:rPr>
                <w:rFonts w:ascii="Calibri" w:hAnsi="Calibri" w:cs="Calibri"/>
                <w:color w:val="000000"/>
                <w:sz w:val="22"/>
                <w:szCs w:val="22"/>
              </w:rPr>
              <w:t>Rasti</w:t>
            </w:r>
            <w:proofErr w:type="spellEnd"/>
          </w:p>
        </w:tc>
      </w:tr>
      <w:tr w:rsidR="00F44CE0" w:rsidRPr="00BB2207" w14:paraId="7570C6BF" w14:textId="77777777" w:rsidTr="00917C76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77FDA2A4" w14:textId="77777777" w:rsidR="00F44CE0" w:rsidRPr="00BB2207" w:rsidRDefault="00F44CE0" w:rsidP="00F44C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35" w:type="dxa"/>
            <w:tcBorders>
              <w:left w:val="single" w:sz="4" w:space="0" w:color="000000"/>
            </w:tcBorders>
          </w:tcPr>
          <w:p w14:paraId="58557605" w14:textId="2F2B6A99" w:rsidR="00F44CE0" w:rsidRPr="00BB2207" w:rsidRDefault="00F44CE0" w:rsidP="00F44CE0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XIII</w:t>
            </w:r>
          </w:p>
        </w:tc>
        <w:tc>
          <w:tcPr>
            <w:tcW w:w="7977" w:type="dxa"/>
            <w:vAlign w:val="bottom"/>
          </w:tcPr>
          <w:p w14:paraId="619D952D" w14:textId="37303DAC" w:rsidR="00F44CE0" w:rsidRPr="00F44CE0" w:rsidRDefault="00F44CE0" w:rsidP="00F44CE0">
            <w:pP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sz w:val="24"/>
                <w:lang w:val="en-US"/>
              </w:rPr>
            </w:pPr>
            <w:proofErr w:type="spellStart"/>
            <w:r w:rsidRPr="00F44CE0">
              <w:rPr>
                <w:rFonts w:ascii="Calibri" w:hAnsi="Calibri" w:cs="Calibri"/>
                <w:color w:val="000000"/>
                <w:sz w:val="22"/>
                <w:szCs w:val="22"/>
              </w:rPr>
              <w:t>Punë</w:t>
            </w:r>
            <w:proofErr w:type="spellEnd"/>
            <w:r w:rsidRPr="00F44CE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4CE0">
              <w:rPr>
                <w:rFonts w:ascii="Calibri" w:hAnsi="Calibri" w:cs="Calibri"/>
                <w:color w:val="000000"/>
                <w:sz w:val="22"/>
                <w:szCs w:val="22"/>
              </w:rPr>
              <w:t>Projekti</w:t>
            </w:r>
            <w:proofErr w:type="spellEnd"/>
            <w:r w:rsidRPr="00F44CE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4CE0">
              <w:rPr>
                <w:rFonts w:ascii="Calibri" w:hAnsi="Calibri" w:cs="Calibri"/>
                <w:color w:val="000000"/>
                <w:sz w:val="22"/>
                <w:szCs w:val="22"/>
              </w:rPr>
              <w:t>dhe</w:t>
            </w:r>
            <w:proofErr w:type="spellEnd"/>
            <w:r w:rsidRPr="00F44CE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4CE0">
              <w:rPr>
                <w:rFonts w:ascii="Calibri" w:hAnsi="Calibri" w:cs="Calibri"/>
                <w:color w:val="000000"/>
                <w:sz w:val="22"/>
                <w:szCs w:val="22"/>
              </w:rPr>
              <w:t>Konsultime</w:t>
            </w:r>
            <w:proofErr w:type="spellEnd"/>
          </w:p>
        </w:tc>
      </w:tr>
      <w:tr w:rsidR="00F44CE0" w:rsidRPr="00BB2207" w14:paraId="37DC9591" w14:textId="77777777" w:rsidTr="00917C76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028580B5" w14:textId="77777777" w:rsidR="00F44CE0" w:rsidRPr="00BB2207" w:rsidRDefault="00F44CE0" w:rsidP="00F44C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35" w:type="dxa"/>
            <w:tcBorders>
              <w:left w:val="single" w:sz="4" w:space="0" w:color="000000"/>
            </w:tcBorders>
          </w:tcPr>
          <w:p w14:paraId="56A741D8" w14:textId="727D2BB9" w:rsidR="00F44CE0" w:rsidRPr="00BB2207" w:rsidRDefault="00F44CE0" w:rsidP="00F44CE0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XIV</w:t>
            </w:r>
          </w:p>
        </w:tc>
        <w:tc>
          <w:tcPr>
            <w:tcW w:w="7977" w:type="dxa"/>
            <w:vAlign w:val="bottom"/>
          </w:tcPr>
          <w:p w14:paraId="6995EE1C" w14:textId="50BAB40B" w:rsidR="00F44CE0" w:rsidRPr="00F44CE0" w:rsidRDefault="00F44CE0" w:rsidP="00F44CE0">
            <w:pPr>
              <w:ind w:left="0" w:hanging="2"/>
              <w:textDirection w:val="lrTb"/>
              <w:rPr>
                <w:rFonts w:ascii="Times New Roman" w:hAnsi="Times New Roman" w:cs="Times New Roman"/>
                <w:sz w:val="24"/>
                <w:lang w:val="en-US"/>
              </w:rPr>
            </w:pPr>
            <w:proofErr w:type="spellStart"/>
            <w:r w:rsidRPr="00F44CE0">
              <w:rPr>
                <w:rFonts w:ascii="Calibri" w:hAnsi="Calibri" w:cs="Calibri"/>
                <w:color w:val="000000"/>
                <w:sz w:val="22"/>
                <w:szCs w:val="22"/>
              </w:rPr>
              <w:t>Prezantime</w:t>
            </w:r>
            <w:proofErr w:type="spellEnd"/>
            <w:r w:rsidRPr="00F44CE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4CE0">
              <w:rPr>
                <w:rFonts w:ascii="Calibri" w:hAnsi="Calibri" w:cs="Calibri"/>
                <w:color w:val="000000"/>
                <w:sz w:val="22"/>
                <w:szCs w:val="22"/>
              </w:rPr>
              <w:t>të</w:t>
            </w:r>
            <w:proofErr w:type="spellEnd"/>
            <w:r w:rsidRPr="00F44CE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4CE0">
              <w:rPr>
                <w:rFonts w:ascii="Calibri" w:hAnsi="Calibri" w:cs="Calibri"/>
                <w:color w:val="000000"/>
                <w:sz w:val="22"/>
                <w:szCs w:val="22"/>
              </w:rPr>
              <w:t>Studentëve</w:t>
            </w:r>
            <w:proofErr w:type="spellEnd"/>
          </w:p>
        </w:tc>
      </w:tr>
      <w:tr w:rsidR="00F44CE0" w:rsidRPr="00BB2207" w14:paraId="3F853B88" w14:textId="77777777" w:rsidTr="00917C76">
        <w:trPr>
          <w:cantSplit/>
          <w:trHeight w:val="64"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2462BD02" w14:textId="77777777" w:rsidR="00F44CE0" w:rsidRPr="00BB2207" w:rsidRDefault="00F44CE0" w:rsidP="00F44C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35" w:type="dxa"/>
            <w:tcBorders>
              <w:left w:val="single" w:sz="4" w:space="0" w:color="000000"/>
            </w:tcBorders>
          </w:tcPr>
          <w:p w14:paraId="7AF9CDB0" w14:textId="655DF195" w:rsidR="00F44CE0" w:rsidRPr="00BB2207" w:rsidRDefault="00F44CE0" w:rsidP="00F44CE0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u w:val="single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XV</w:t>
            </w:r>
          </w:p>
        </w:tc>
        <w:tc>
          <w:tcPr>
            <w:tcW w:w="7977" w:type="dxa"/>
            <w:vAlign w:val="bottom"/>
          </w:tcPr>
          <w:p w14:paraId="5C54E294" w14:textId="2599EB8E" w:rsidR="00F44CE0" w:rsidRPr="00F44CE0" w:rsidRDefault="00F44CE0" w:rsidP="00F44CE0">
            <w:pPr>
              <w:ind w:left="0" w:hanging="2"/>
              <w:textDirection w:val="lrTb"/>
              <w:rPr>
                <w:rFonts w:ascii="Times New Roman" w:hAnsi="Times New Roman" w:cs="Times New Roman"/>
                <w:sz w:val="24"/>
                <w:lang w:val="en-US"/>
              </w:rPr>
            </w:pPr>
            <w:proofErr w:type="spellStart"/>
            <w:r w:rsidRPr="00F44CE0">
              <w:rPr>
                <w:rFonts w:ascii="Calibri" w:hAnsi="Calibri" w:cs="Calibri"/>
                <w:color w:val="000000"/>
                <w:sz w:val="22"/>
                <w:szCs w:val="22"/>
              </w:rPr>
              <w:t>Përmbledhje</w:t>
            </w:r>
            <w:proofErr w:type="spellEnd"/>
            <w:r w:rsidRPr="00F44CE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4CE0">
              <w:rPr>
                <w:rFonts w:ascii="Calibri" w:hAnsi="Calibri" w:cs="Calibri"/>
                <w:color w:val="000000"/>
                <w:sz w:val="22"/>
                <w:szCs w:val="22"/>
              </w:rPr>
              <w:t>dhe</w:t>
            </w:r>
            <w:proofErr w:type="spellEnd"/>
            <w:r w:rsidRPr="00F44CE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4CE0">
              <w:rPr>
                <w:rFonts w:ascii="Calibri" w:hAnsi="Calibri" w:cs="Calibri"/>
                <w:color w:val="000000"/>
                <w:sz w:val="22"/>
                <w:szCs w:val="22"/>
              </w:rPr>
              <w:t>Dorëzimi</w:t>
            </w:r>
            <w:proofErr w:type="spellEnd"/>
            <w:r w:rsidRPr="00F44CE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Final i </w:t>
            </w:r>
            <w:proofErr w:type="spellStart"/>
            <w:r w:rsidRPr="00F44CE0">
              <w:rPr>
                <w:rFonts w:ascii="Calibri" w:hAnsi="Calibri" w:cs="Calibri"/>
                <w:color w:val="000000"/>
                <w:sz w:val="22"/>
                <w:szCs w:val="22"/>
              </w:rPr>
              <w:t>Projektit</w:t>
            </w:r>
            <w:proofErr w:type="spellEnd"/>
          </w:p>
        </w:tc>
      </w:tr>
    </w:tbl>
    <w:p w14:paraId="75499C3B" w14:textId="77777777" w:rsidR="00D67D7F" w:rsidRPr="00BB2207" w:rsidRDefault="00D67D7F">
      <w:pPr>
        <w:ind w:left="0" w:hanging="2"/>
        <w:rPr>
          <w:rFonts w:ascii="Times New Roman" w:hAnsi="Times New Roman" w:cs="Times New Roman"/>
          <w:sz w:val="16"/>
          <w:szCs w:val="16"/>
        </w:rPr>
      </w:pPr>
    </w:p>
    <w:tbl>
      <w:tblPr>
        <w:tblStyle w:val="a1"/>
        <w:tblW w:w="991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8"/>
        <w:gridCol w:w="9360"/>
      </w:tblGrid>
      <w:tr w:rsidR="00D67D7F" w:rsidRPr="00BB2207" w14:paraId="0AD010CA" w14:textId="77777777">
        <w:tc>
          <w:tcPr>
            <w:tcW w:w="9918" w:type="dxa"/>
            <w:gridSpan w:val="2"/>
            <w:shd w:val="clear" w:color="auto" w:fill="B8CCE4"/>
          </w:tcPr>
          <w:p w14:paraId="01ED61DD" w14:textId="714423A9" w:rsidR="00D67D7F" w:rsidRPr="00BB2207" w:rsidRDefault="009375BF" w:rsidP="00F44CE0">
            <w:pPr>
              <w:pStyle w:val="Heading1"/>
              <w:ind w:left="0" w:hanging="2"/>
              <w:rPr>
                <w:rFonts w:ascii="Times New Roman" w:hAnsi="Times New Roman" w:cs="Times New Roman"/>
                <w:color w:val="000000"/>
                <w:sz w:val="24"/>
                <w:lang w:val="en-US"/>
              </w:rPr>
            </w:pPr>
            <w:proofErr w:type="spellStart"/>
            <w:r w:rsidRPr="00BB22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Literatur</w:t>
            </w:r>
            <w:r w:rsidR="00F44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proofErr w:type="spellEnd"/>
          </w:p>
        </w:tc>
      </w:tr>
      <w:tr w:rsidR="00D67D7F" w:rsidRPr="00BB2207" w14:paraId="0670C7D9" w14:textId="77777777" w:rsidTr="009375BF">
        <w:trPr>
          <w:cantSplit/>
          <w:trHeight w:val="1525"/>
        </w:trPr>
        <w:tc>
          <w:tcPr>
            <w:tcW w:w="558" w:type="dxa"/>
            <w:textDirection w:val="btLr"/>
            <w:vAlign w:val="center"/>
          </w:tcPr>
          <w:p w14:paraId="6B20BD05" w14:textId="02BE0C91" w:rsidR="00D67D7F" w:rsidRPr="00BB2207" w:rsidRDefault="009375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3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proofErr w:type="spellStart"/>
            <w:r w:rsidRPr="00BB2207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t>Literatur</w:t>
            </w:r>
            <w:r w:rsidR="00F44CE0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t>a</w:t>
            </w:r>
            <w:proofErr w:type="spellEnd"/>
          </w:p>
        </w:tc>
        <w:tc>
          <w:tcPr>
            <w:tcW w:w="9360" w:type="dxa"/>
          </w:tcPr>
          <w:p w14:paraId="7B010811" w14:textId="504B55E3" w:rsidR="00BF45F0" w:rsidRPr="00BF45F0" w:rsidRDefault="00BF45F0" w:rsidP="00BF45F0">
            <w:pPr>
              <w:ind w:left="0" w:hanging="2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  <w:r w:rsidRPr="00BF45F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 xml:space="preserve">Required 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Literature</w:t>
            </w:r>
            <w:r w:rsidRPr="00BF45F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:</w:t>
            </w:r>
            <w:r w:rsidRPr="00BF45F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ab/>
            </w:r>
          </w:p>
          <w:p w14:paraId="719F7187" w14:textId="2B59DF3C" w:rsidR="00BF45F0" w:rsidRPr="00B048A9" w:rsidRDefault="00BF45F0" w:rsidP="00B048A9">
            <w:pPr>
              <w:pStyle w:val="ListParagraph"/>
              <w:numPr>
                <w:ilvl w:val="0"/>
                <w:numId w:val="12"/>
              </w:numPr>
              <w:ind w:leftChars="0" w:left="360" w:firstLineChars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B048A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Gupta, B. B., Dahiya, A., &amp; Benkhelifa, E. (2022). SDN and NFV. World Scientific.    </w:t>
            </w:r>
          </w:p>
          <w:p w14:paraId="0CD343E7" w14:textId="77777777" w:rsidR="00BF45F0" w:rsidRPr="00BF45F0" w:rsidRDefault="00BF45F0" w:rsidP="00B048A9">
            <w:pPr>
              <w:ind w:leftChars="0" w:left="2" w:hanging="2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  <w:p w14:paraId="1FE0B223" w14:textId="03060F1C" w:rsidR="00BF45F0" w:rsidRPr="00B048A9" w:rsidRDefault="00BF45F0" w:rsidP="00B048A9">
            <w:pPr>
              <w:pStyle w:val="ListParagraph"/>
              <w:numPr>
                <w:ilvl w:val="0"/>
                <w:numId w:val="12"/>
              </w:numPr>
              <w:ind w:leftChars="0" w:left="360" w:firstLineChars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B048A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Chen, W., Gaal, P., Montojo, J., &amp; </w:t>
            </w:r>
            <w:proofErr w:type="spellStart"/>
            <w:r w:rsidRPr="00B048A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Zisimopoulos</w:t>
            </w:r>
            <w:proofErr w:type="spellEnd"/>
            <w:r w:rsidRPr="00B048A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, H. (2021). Fundamentals of 5G Communications: Connectivity for Enhanced Mobile Broadband and Beyond. McGraw-Hill.    </w:t>
            </w:r>
          </w:p>
          <w:p w14:paraId="0A1EAB8E" w14:textId="77777777" w:rsidR="00BF45F0" w:rsidRPr="00BF45F0" w:rsidRDefault="00BF45F0" w:rsidP="00B048A9">
            <w:pPr>
              <w:ind w:leftChars="0" w:left="2" w:hanging="2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  <w:p w14:paraId="55A81AF6" w14:textId="5FD62947" w:rsidR="00BF45F0" w:rsidRPr="00B048A9" w:rsidRDefault="00BF45F0" w:rsidP="00B048A9">
            <w:pPr>
              <w:pStyle w:val="ListParagraph"/>
              <w:numPr>
                <w:ilvl w:val="0"/>
                <w:numId w:val="12"/>
              </w:numPr>
              <w:ind w:leftChars="0" w:left="360" w:firstLineChars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B048A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Stallings, W. (2018). Foundations of Modern Networking: SDN, NFV, </w:t>
            </w:r>
            <w:proofErr w:type="spellStart"/>
            <w:r w:rsidRPr="00B048A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QoE</w:t>
            </w:r>
            <w:proofErr w:type="spellEnd"/>
            <w:r w:rsidRPr="00B048A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, IoT, and Cloud. Pearson.    </w:t>
            </w:r>
          </w:p>
          <w:p w14:paraId="2D1F27EF" w14:textId="77777777" w:rsidR="00BF45F0" w:rsidRPr="00BF45F0" w:rsidRDefault="00BF45F0" w:rsidP="00B048A9">
            <w:pPr>
              <w:ind w:leftChars="0" w:left="2" w:hanging="2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  <w:p w14:paraId="1F4BCA20" w14:textId="625FB991" w:rsidR="00BF45F0" w:rsidRPr="00B048A9" w:rsidRDefault="00BF45F0" w:rsidP="00B048A9">
            <w:pPr>
              <w:pStyle w:val="ListParagraph"/>
              <w:numPr>
                <w:ilvl w:val="0"/>
                <w:numId w:val="12"/>
              </w:numPr>
              <w:ind w:leftChars="0" w:left="360" w:firstLineChars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B048A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Groover, M. P. (2019). Fundamentals of Modern Manufacturing: Materials, Processes, and Systems. Wiley.  </w:t>
            </w:r>
          </w:p>
          <w:p w14:paraId="39960059" w14:textId="77777777" w:rsidR="00BF45F0" w:rsidRPr="00BF45F0" w:rsidRDefault="00BF45F0" w:rsidP="00BF45F0">
            <w:pPr>
              <w:ind w:left="0" w:hanging="2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</w:p>
          <w:p w14:paraId="4A981E30" w14:textId="77777777" w:rsidR="00BF45F0" w:rsidRPr="00BF45F0" w:rsidRDefault="00BF45F0" w:rsidP="00BF45F0">
            <w:pPr>
              <w:ind w:left="0" w:hanging="2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  <w:r w:rsidRPr="00BF45F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Supplementary / Recent Literature:</w:t>
            </w:r>
            <w:r w:rsidRPr="00BF45F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ab/>
            </w:r>
          </w:p>
          <w:p w14:paraId="48CAF8B2" w14:textId="3C2EC806" w:rsidR="00BF45F0" w:rsidRPr="00B048A9" w:rsidRDefault="00BF45F0" w:rsidP="00B048A9">
            <w:pPr>
              <w:pStyle w:val="ListParagraph"/>
              <w:numPr>
                <w:ilvl w:val="0"/>
                <w:numId w:val="12"/>
              </w:numPr>
              <w:ind w:leftChars="0" w:left="360" w:firstLineChars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B048A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Davim, J. P. (Ed.). (2023). Modern Manufacturing Processes. Springer.  (Model for structure)   </w:t>
            </w:r>
          </w:p>
          <w:p w14:paraId="2DB395AA" w14:textId="77777777" w:rsidR="00BF45F0" w:rsidRPr="00BF45F0" w:rsidRDefault="00BF45F0" w:rsidP="00B048A9">
            <w:pPr>
              <w:ind w:leftChars="0" w:left="2" w:hanging="2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  <w:p w14:paraId="5D815BCB" w14:textId="5D568F05" w:rsidR="00BF45F0" w:rsidRPr="00B048A9" w:rsidRDefault="00BF45F0" w:rsidP="00B048A9">
            <w:pPr>
              <w:pStyle w:val="ListParagraph"/>
              <w:numPr>
                <w:ilvl w:val="0"/>
                <w:numId w:val="12"/>
              </w:numPr>
              <w:ind w:leftChars="0" w:left="360" w:firstLineChars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proofErr w:type="spellStart"/>
            <w:r w:rsidRPr="00B048A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Pahalson</w:t>
            </w:r>
            <w:proofErr w:type="spellEnd"/>
            <w:r w:rsidRPr="00B048A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, C. A. D. et al. (2023). "5G Technology: An Assessment of the Opportunities and Challenges in an Emerging Nigerian Society". International Journal of Next-Generation Networks (IJNGN).    </w:t>
            </w:r>
          </w:p>
          <w:p w14:paraId="46AB6E10" w14:textId="77777777" w:rsidR="00BF45F0" w:rsidRPr="00BF45F0" w:rsidRDefault="00BF45F0" w:rsidP="00B048A9">
            <w:pPr>
              <w:ind w:leftChars="0" w:left="2" w:hanging="2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  <w:p w14:paraId="39AA2432" w14:textId="0C9C8BBA" w:rsidR="00BF45F0" w:rsidRPr="00B048A9" w:rsidRDefault="00BF45F0" w:rsidP="00B048A9">
            <w:pPr>
              <w:pStyle w:val="ListParagraph"/>
              <w:numPr>
                <w:ilvl w:val="0"/>
                <w:numId w:val="12"/>
              </w:numPr>
              <w:ind w:leftChars="0" w:left="360" w:firstLineChars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B048A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Ericsson. (2023). Towards Sustainable and Trustworthy 6G: Challenges, Enablers, and Architectural Design.    </w:t>
            </w:r>
          </w:p>
          <w:p w14:paraId="4F3B5779" w14:textId="77777777" w:rsidR="00BF45F0" w:rsidRPr="00BF45F0" w:rsidRDefault="00BF45F0" w:rsidP="00B048A9">
            <w:pPr>
              <w:ind w:leftChars="0" w:left="2" w:hanging="2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  <w:p w14:paraId="32979779" w14:textId="58EF5204" w:rsidR="00BF45F0" w:rsidRPr="00B048A9" w:rsidRDefault="00BF45F0" w:rsidP="00B048A9">
            <w:pPr>
              <w:pStyle w:val="ListParagraph"/>
              <w:numPr>
                <w:ilvl w:val="0"/>
                <w:numId w:val="12"/>
              </w:numPr>
              <w:ind w:leftChars="0" w:left="360" w:firstLineChars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B048A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Shen, F., &amp; Perigo, L. (2023). "Dynamic SDN Controller Placement based on Deep Reinforcement Learning". International Journal of Next-Generation Networks (IJNGN).    </w:t>
            </w:r>
          </w:p>
          <w:p w14:paraId="7C9AC09D" w14:textId="77777777" w:rsidR="00BF45F0" w:rsidRPr="00BF45F0" w:rsidRDefault="00BF45F0" w:rsidP="00B048A9">
            <w:pPr>
              <w:ind w:leftChars="0" w:left="2" w:hanging="2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  <w:p w14:paraId="57DC4810" w14:textId="67BA52D1" w:rsidR="00BF45F0" w:rsidRPr="00B048A9" w:rsidRDefault="00BF45F0" w:rsidP="00B048A9">
            <w:pPr>
              <w:pStyle w:val="ListParagraph"/>
              <w:numPr>
                <w:ilvl w:val="0"/>
                <w:numId w:val="12"/>
              </w:numPr>
              <w:ind w:leftChars="0" w:left="360" w:firstLineChars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B048A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Journal of Manufacturing Processes – Elsevier. (Latest issues available via ScienceDirect).  (Model for a relevant journal)   </w:t>
            </w:r>
          </w:p>
          <w:p w14:paraId="38C55F8F" w14:textId="77777777" w:rsidR="00BF45F0" w:rsidRPr="00BF45F0" w:rsidRDefault="00BF45F0" w:rsidP="00B048A9">
            <w:pPr>
              <w:ind w:leftChars="0" w:left="2" w:hanging="2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  <w:p w14:paraId="06EFD150" w14:textId="409FEA6B" w:rsidR="00BF45F0" w:rsidRPr="00B048A9" w:rsidRDefault="00BF45F0" w:rsidP="00B048A9">
            <w:pPr>
              <w:pStyle w:val="ListParagraph"/>
              <w:numPr>
                <w:ilvl w:val="0"/>
                <w:numId w:val="12"/>
              </w:numPr>
              <w:ind w:leftChars="0" w:left="360" w:firstLineChars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B048A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International Journal of Next-Generation Networks (IJNGN).    </w:t>
            </w:r>
          </w:p>
          <w:p w14:paraId="74C00AF1" w14:textId="1DE1F018" w:rsidR="00D67D7F" w:rsidRPr="00BB2207" w:rsidRDefault="00D67D7F" w:rsidP="00A37C64">
            <w:pPr>
              <w:ind w:left="0" w:hanging="2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</w:tbl>
    <w:p w14:paraId="2FAF92E5" w14:textId="77777777" w:rsidR="00D67D7F" w:rsidRPr="00BB2207" w:rsidRDefault="00D67D7F">
      <w:pPr>
        <w:ind w:left="0" w:hanging="2"/>
        <w:rPr>
          <w:rFonts w:ascii="Times New Roman" w:hAnsi="Times New Roman" w:cs="Times New Roman"/>
        </w:rPr>
      </w:pPr>
    </w:p>
    <w:tbl>
      <w:tblPr>
        <w:tblStyle w:val="a2"/>
        <w:tblW w:w="991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8"/>
        <w:gridCol w:w="6210"/>
        <w:gridCol w:w="810"/>
        <w:gridCol w:w="1260"/>
        <w:gridCol w:w="1080"/>
      </w:tblGrid>
      <w:tr w:rsidR="00D67D7F" w:rsidRPr="00BB2207" w14:paraId="7D428195" w14:textId="77777777" w:rsidTr="009375BF">
        <w:trPr>
          <w:cantSplit/>
          <w:trHeight w:val="580"/>
        </w:trPr>
        <w:tc>
          <w:tcPr>
            <w:tcW w:w="558" w:type="dxa"/>
            <w:vMerge w:val="restart"/>
            <w:tcBorders>
              <w:right w:val="single" w:sz="4" w:space="0" w:color="000000"/>
            </w:tcBorders>
            <w:shd w:val="clear" w:color="auto" w:fill="B8CCE4"/>
            <w:textDirection w:val="btLr"/>
            <w:vAlign w:val="center"/>
          </w:tcPr>
          <w:p w14:paraId="7DA32478" w14:textId="305720BB" w:rsidR="00D67D7F" w:rsidRPr="00BB2207" w:rsidRDefault="00F44C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3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proofErr w:type="spellStart"/>
            <w:r w:rsidRPr="00791261">
              <w:rPr>
                <w:b/>
              </w:rPr>
              <w:lastRenderedPageBreak/>
              <w:t>Metodologjia</w:t>
            </w:r>
            <w:proofErr w:type="spellEnd"/>
            <w:r w:rsidRPr="00791261">
              <w:rPr>
                <w:b/>
              </w:rPr>
              <w:t xml:space="preserve"> e </w:t>
            </w:r>
            <w:proofErr w:type="spellStart"/>
            <w:r w:rsidRPr="00791261">
              <w:rPr>
                <w:b/>
              </w:rPr>
              <w:t>mësimdhënjës</w:t>
            </w:r>
            <w:proofErr w:type="spellEnd"/>
          </w:p>
        </w:tc>
        <w:tc>
          <w:tcPr>
            <w:tcW w:w="9360" w:type="dxa"/>
            <w:gridSpan w:val="4"/>
            <w:tcBorders>
              <w:right w:val="single" w:sz="4" w:space="0" w:color="000000"/>
            </w:tcBorders>
          </w:tcPr>
          <w:p w14:paraId="640603C6" w14:textId="77777777" w:rsidR="00F44CE0" w:rsidRDefault="00F44CE0" w:rsidP="00F44CE0">
            <w:pPr>
              <w:pStyle w:val="NormalWeb"/>
              <w:ind w:left="0" w:hanging="2"/>
            </w:pPr>
            <w:r>
              <w:t xml:space="preserve">Ky </w:t>
            </w:r>
            <w:proofErr w:type="spellStart"/>
            <w:r>
              <w:t>kurs</w:t>
            </w:r>
            <w:proofErr w:type="spellEnd"/>
            <w:r>
              <w:t xml:space="preserve"> </w:t>
            </w:r>
            <w:proofErr w:type="spellStart"/>
            <w:r>
              <w:t>ndërthur</w:t>
            </w:r>
            <w:proofErr w:type="spellEnd"/>
            <w:r>
              <w:t xml:space="preserve"> </w:t>
            </w:r>
            <w:proofErr w:type="spellStart"/>
            <w:r>
              <w:t>ligjëratat</w:t>
            </w:r>
            <w:proofErr w:type="spellEnd"/>
            <w:r>
              <w:t xml:space="preserve"> </w:t>
            </w:r>
            <w:proofErr w:type="spellStart"/>
            <w:r>
              <w:t>për</w:t>
            </w:r>
            <w:proofErr w:type="spellEnd"/>
            <w:r>
              <w:t xml:space="preserve"> </w:t>
            </w:r>
            <w:proofErr w:type="spellStart"/>
            <w:r>
              <w:t>konceptet</w:t>
            </w:r>
            <w:proofErr w:type="spellEnd"/>
            <w:r>
              <w:t xml:space="preserve"> </w:t>
            </w:r>
            <w:proofErr w:type="spellStart"/>
            <w:r>
              <w:t>teorike</w:t>
            </w:r>
            <w:proofErr w:type="spellEnd"/>
            <w:r>
              <w:t xml:space="preserve"> me </w:t>
            </w:r>
            <w:proofErr w:type="spellStart"/>
            <w:r>
              <w:t>ushtrimet</w:t>
            </w:r>
            <w:proofErr w:type="spellEnd"/>
            <w:r>
              <w:t xml:space="preserve"> </w:t>
            </w:r>
            <w:proofErr w:type="spellStart"/>
            <w:r>
              <w:t>dhe</w:t>
            </w:r>
            <w:proofErr w:type="spellEnd"/>
            <w:r>
              <w:t xml:space="preserve"> </w:t>
            </w:r>
            <w:proofErr w:type="spellStart"/>
            <w:r>
              <w:t>laboratorët</w:t>
            </w:r>
            <w:proofErr w:type="spellEnd"/>
            <w:r>
              <w:t xml:space="preserve"> </w:t>
            </w:r>
            <w:proofErr w:type="spellStart"/>
            <w:r>
              <w:t>kompjuterikë</w:t>
            </w:r>
            <w:proofErr w:type="spellEnd"/>
            <w:r>
              <w:t xml:space="preserve"> </w:t>
            </w:r>
            <w:proofErr w:type="spellStart"/>
            <w:r>
              <w:t>për</w:t>
            </w:r>
            <w:proofErr w:type="spellEnd"/>
            <w:r>
              <w:t xml:space="preserve"> </w:t>
            </w:r>
            <w:proofErr w:type="spellStart"/>
            <w:r>
              <w:t>aplikime</w:t>
            </w:r>
            <w:proofErr w:type="spellEnd"/>
            <w:r>
              <w:t xml:space="preserve"> </w:t>
            </w:r>
            <w:proofErr w:type="spellStart"/>
            <w:r>
              <w:t>praktike</w:t>
            </w:r>
            <w:proofErr w:type="spellEnd"/>
            <w:r>
              <w:t xml:space="preserve">. </w:t>
            </w:r>
            <w:proofErr w:type="spellStart"/>
            <w:r>
              <w:t>Studentët</w:t>
            </w:r>
            <w:proofErr w:type="spellEnd"/>
            <w:r>
              <w:t xml:space="preserve"> </w:t>
            </w:r>
            <w:proofErr w:type="spellStart"/>
            <w:r>
              <w:t>mësojnë</w:t>
            </w:r>
            <w:proofErr w:type="spellEnd"/>
            <w:r>
              <w:t xml:space="preserve"> </w:t>
            </w:r>
            <w:proofErr w:type="spellStart"/>
            <w:r>
              <w:t>përmes</w:t>
            </w:r>
            <w:proofErr w:type="spellEnd"/>
            <w:r>
              <w:t xml:space="preserve"> </w:t>
            </w:r>
            <w:proofErr w:type="spellStart"/>
            <w:r>
              <w:t>studimeve</w:t>
            </w:r>
            <w:proofErr w:type="spellEnd"/>
            <w:r>
              <w:t xml:space="preserve">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rasteve</w:t>
            </w:r>
            <w:proofErr w:type="spellEnd"/>
            <w:r>
              <w:t xml:space="preserve">, </w:t>
            </w:r>
            <w:proofErr w:type="spellStart"/>
            <w:r>
              <w:t>detyrave</w:t>
            </w:r>
            <w:proofErr w:type="spellEnd"/>
            <w:r>
              <w:t xml:space="preserve">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zgjidhjes</w:t>
            </w:r>
            <w:proofErr w:type="spellEnd"/>
            <w:r>
              <w:t xml:space="preserve"> </w:t>
            </w:r>
            <w:proofErr w:type="spellStart"/>
            <w:r>
              <w:t>së</w:t>
            </w:r>
            <w:proofErr w:type="spellEnd"/>
            <w:r>
              <w:t xml:space="preserve"> </w:t>
            </w:r>
            <w:proofErr w:type="spellStart"/>
            <w:r>
              <w:t>problemeve</w:t>
            </w:r>
            <w:proofErr w:type="spellEnd"/>
            <w:r>
              <w:t xml:space="preserve"> </w:t>
            </w:r>
            <w:proofErr w:type="spellStart"/>
            <w:r>
              <w:t>dhe</w:t>
            </w:r>
            <w:proofErr w:type="spellEnd"/>
            <w:r>
              <w:t xml:space="preserve"> </w:t>
            </w:r>
            <w:proofErr w:type="spellStart"/>
            <w:r>
              <w:t>projekteve</w:t>
            </w:r>
            <w:proofErr w:type="spellEnd"/>
            <w:r>
              <w:t xml:space="preserve">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pavarura</w:t>
            </w:r>
            <w:proofErr w:type="spellEnd"/>
            <w:r>
              <w:t>.</w:t>
            </w:r>
          </w:p>
          <w:p w14:paraId="55CBA430" w14:textId="77777777" w:rsidR="00F44CE0" w:rsidRDefault="00F44CE0" w:rsidP="00F44CE0">
            <w:pPr>
              <w:pStyle w:val="NormalWeb"/>
              <w:numPr>
                <w:ilvl w:val="0"/>
                <w:numId w:val="10"/>
              </w:numPr>
              <w:suppressAutoHyphens w:val="0"/>
              <w:spacing w:line="240" w:lineRule="auto"/>
              <w:ind w:leftChars="0" w:firstLineChars="0"/>
              <w:textDirection w:val="lrTb"/>
              <w:textAlignment w:val="auto"/>
              <w:outlineLvl w:val="9"/>
            </w:pPr>
            <w:proofErr w:type="spellStart"/>
            <w:r>
              <w:rPr>
                <w:rStyle w:val="Strong"/>
              </w:rPr>
              <w:t>Ligjërata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të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strukturuara</w:t>
            </w:r>
            <w:proofErr w:type="spellEnd"/>
            <w:r>
              <w:rPr>
                <w:rStyle w:val="Strong"/>
              </w:rPr>
              <w:t>:</w:t>
            </w:r>
            <w:r>
              <w:t xml:space="preserve"> </w:t>
            </w:r>
            <w:proofErr w:type="spellStart"/>
            <w:r>
              <w:t>prezantimi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metodave</w:t>
            </w:r>
            <w:proofErr w:type="spellEnd"/>
            <w:r>
              <w:t xml:space="preserve">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probabilitetit</w:t>
            </w:r>
            <w:proofErr w:type="spellEnd"/>
            <w:r>
              <w:t xml:space="preserve"> </w:t>
            </w:r>
            <w:proofErr w:type="spellStart"/>
            <w:r>
              <w:t>dhe</w:t>
            </w:r>
            <w:proofErr w:type="spellEnd"/>
            <w:r>
              <w:t xml:space="preserve"> </w:t>
            </w:r>
            <w:proofErr w:type="spellStart"/>
            <w:r>
              <w:t>statistikës</w:t>
            </w:r>
            <w:proofErr w:type="spellEnd"/>
            <w:r>
              <w:t xml:space="preserve">, duke </w:t>
            </w:r>
            <w:proofErr w:type="spellStart"/>
            <w:r>
              <w:t>përfshirë</w:t>
            </w:r>
            <w:proofErr w:type="spellEnd"/>
            <w:r>
              <w:t xml:space="preserve"> </w:t>
            </w:r>
            <w:proofErr w:type="spellStart"/>
            <w:r>
              <w:t>shpërndarjet</w:t>
            </w:r>
            <w:proofErr w:type="spellEnd"/>
            <w:r>
              <w:t xml:space="preserve"> </w:t>
            </w:r>
            <w:proofErr w:type="spellStart"/>
            <w:r>
              <w:t>probabilitare</w:t>
            </w:r>
            <w:proofErr w:type="spellEnd"/>
            <w:r>
              <w:t xml:space="preserve">, </w:t>
            </w:r>
            <w:proofErr w:type="spellStart"/>
            <w:r>
              <w:t>regresionin</w:t>
            </w:r>
            <w:proofErr w:type="spellEnd"/>
            <w:r>
              <w:t xml:space="preserve">, ANOVA </w:t>
            </w:r>
            <w:proofErr w:type="spellStart"/>
            <w:r>
              <w:t>dhe</w:t>
            </w:r>
            <w:proofErr w:type="spellEnd"/>
            <w:r>
              <w:t xml:space="preserve"> </w:t>
            </w:r>
            <w:proofErr w:type="spellStart"/>
            <w:r>
              <w:t>testimin</w:t>
            </w:r>
            <w:proofErr w:type="spellEnd"/>
            <w:r>
              <w:t xml:space="preserve"> e </w:t>
            </w:r>
            <w:proofErr w:type="spellStart"/>
            <w:r>
              <w:t>hipotezave</w:t>
            </w:r>
            <w:proofErr w:type="spellEnd"/>
            <w:r>
              <w:t>.</w:t>
            </w:r>
          </w:p>
          <w:p w14:paraId="00669670" w14:textId="77777777" w:rsidR="00F44CE0" w:rsidRDefault="00F44CE0" w:rsidP="00F44CE0">
            <w:pPr>
              <w:pStyle w:val="NormalWeb"/>
              <w:numPr>
                <w:ilvl w:val="0"/>
                <w:numId w:val="10"/>
              </w:numPr>
              <w:suppressAutoHyphens w:val="0"/>
              <w:spacing w:line="240" w:lineRule="auto"/>
              <w:ind w:leftChars="0" w:firstLineChars="0"/>
              <w:textDirection w:val="lrTb"/>
              <w:textAlignment w:val="auto"/>
              <w:outlineLvl w:val="9"/>
            </w:pPr>
            <w:proofErr w:type="spellStart"/>
            <w:r>
              <w:rPr>
                <w:rStyle w:val="Strong"/>
              </w:rPr>
              <w:t>Mësim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i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bazuar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në</w:t>
            </w:r>
            <w:proofErr w:type="spellEnd"/>
            <w:r>
              <w:rPr>
                <w:rStyle w:val="Strong"/>
              </w:rPr>
              <w:t xml:space="preserve"> problem (PBL):</w:t>
            </w:r>
            <w:r>
              <w:t xml:space="preserve"> </w:t>
            </w:r>
            <w:proofErr w:type="spellStart"/>
            <w:r>
              <w:t>zgjidhja</w:t>
            </w:r>
            <w:proofErr w:type="spellEnd"/>
            <w:r>
              <w:t xml:space="preserve"> e </w:t>
            </w:r>
            <w:proofErr w:type="spellStart"/>
            <w:r>
              <w:t>problemeve</w:t>
            </w:r>
            <w:proofErr w:type="spellEnd"/>
            <w:r>
              <w:t xml:space="preserve"> </w:t>
            </w:r>
            <w:proofErr w:type="spellStart"/>
            <w:r>
              <w:t>reale</w:t>
            </w:r>
            <w:proofErr w:type="spellEnd"/>
            <w:r>
              <w:t xml:space="preserve">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vendimmarrjes</w:t>
            </w:r>
            <w:proofErr w:type="spellEnd"/>
            <w:r>
              <w:t xml:space="preserve"> duke </w:t>
            </w:r>
            <w:proofErr w:type="spellStart"/>
            <w:r>
              <w:t>përdorur</w:t>
            </w:r>
            <w:proofErr w:type="spellEnd"/>
            <w:r>
              <w:t xml:space="preserve"> </w:t>
            </w:r>
            <w:proofErr w:type="spellStart"/>
            <w:r>
              <w:t>arsyetimin</w:t>
            </w:r>
            <w:proofErr w:type="spellEnd"/>
            <w:r>
              <w:t xml:space="preserve"> </w:t>
            </w:r>
            <w:proofErr w:type="spellStart"/>
            <w:r>
              <w:t>statistikor</w:t>
            </w:r>
            <w:proofErr w:type="spellEnd"/>
            <w:r>
              <w:t>.</w:t>
            </w:r>
          </w:p>
          <w:p w14:paraId="7AA607B9" w14:textId="77777777" w:rsidR="00F44CE0" w:rsidRDefault="00F44CE0" w:rsidP="00F44CE0">
            <w:pPr>
              <w:pStyle w:val="NormalWeb"/>
              <w:numPr>
                <w:ilvl w:val="0"/>
                <w:numId w:val="10"/>
              </w:numPr>
              <w:suppressAutoHyphens w:val="0"/>
              <w:spacing w:line="240" w:lineRule="auto"/>
              <w:ind w:leftChars="0" w:firstLineChars="0"/>
              <w:textDirection w:val="lrTb"/>
              <w:textAlignment w:val="auto"/>
              <w:outlineLvl w:val="9"/>
            </w:pPr>
            <w:r>
              <w:rPr>
                <w:rStyle w:val="Strong"/>
              </w:rPr>
              <w:t>Flipped Classroom:</w:t>
            </w:r>
            <w:r>
              <w:t xml:space="preserve"> </w:t>
            </w:r>
            <w:proofErr w:type="spellStart"/>
            <w:r>
              <w:t>lexime</w:t>
            </w:r>
            <w:proofErr w:type="spellEnd"/>
            <w:r>
              <w:t xml:space="preserve"> </w:t>
            </w:r>
            <w:proofErr w:type="spellStart"/>
            <w:r>
              <w:t>dhe</w:t>
            </w:r>
            <w:proofErr w:type="spellEnd"/>
            <w:r>
              <w:t xml:space="preserve"> </w:t>
            </w:r>
            <w:proofErr w:type="spellStart"/>
            <w:r>
              <w:t>përgatitje</w:t>
            </w:r>
            <w:proofErr w:type="spellEnd"/>
            <w:r>
              <w:t xml:space="preserve"> </w:t>
            </w:r>
            <w:proofErr w:type="spellStart"/>
            <w:r>
              <w:t>paraprake</w:t>
            </w:r>
            <w:proofErr w:type="spellEnd"/>
            <w:r>
              <w:t xml:space="preserve"> me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dhëna</w:t>
            </w:r>
            <w:proofErr w:type="spellEnd"/>
            <w:r>
              <w:t xml:space="preserve">,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ndjekura</w:t>
            </w:r>
            <w:proofErr w:type="spellEnd"/>
            <w:r>
              <w:t xml:space="preserve"> </w:t>
            </w:r>
            <w:proofErr w:type="spellStart"/>
            <w:r>
              <w:t>nga</w:t>
            </w:r>
            <w:proofErr w:type="spellEnd"/>
            <w:r>
              <w:t xml:space="preserve"> </w:t>
            </w:r>
            <w:proofErr w:type="spellStart"/>
            <w:r>
              <w:t>analiza</w:t>
            </w:r>
            <w:proofErr w:type="spellEnd"/>
            <w:r>
              <w:t xml:space="preserve"> </w:t>
            </w:r>
            <w:proofErr w:type="spellStart"/>
            <w:r>
              <w:t>dhe</w:t>
            </w:r>
            <w:proofErr w:type="spellEnd"/>
            <w:r>
              <w:t xml:space="preserve"> </w:t>
            </w:r>
            <w:proofErr w:type="spellStart"/>
            <w:r>
              <w:t>diskutim</w:t>
            </w:r>
            <w:proofErr w:type="spellEnd"/>
            <w:r>
              <w:t xml:space="preserve"> </w:t>
            </w:r>
            <w:proofErr w:type="spellStart"/>
            <w:r>
              <w:t>në</w:t>
            </w:r>
            <w:proofErr w:type="spellEnd"/>
            <w:r>
              <w:t xml:space="preserve"> </w:t>
            </w:r>
            <w:proofErr w:type="spellStart"/>
            <w:r>
              <w:t>klasë</w:t>
            </w:r>
            <w:proofErr w:type="spellEnd"/>
            <w:r>
              <w:t>.</w:t>
            </w:r>
          </w:p>
          <w:p w14:paraId="4E833786" w14:textId="77777777" w:rsidR="00F44CE0" w:rsidRDefault="00F44CE0" w:rsidP="00F44CE0">
            <w:pPr>
              <w:pStyle w:val="NormalWeb"/>
              <w:numPr>
                <w:ilvl w:val="0"/>
                <w:numId w:val="10"/>
              </w:numPr>
              <w:suppressAutoHyphens w:val="0"/>
              <w:spacing w:line="240" w:lineRule="auto"/>
              <w:ind w:leftChars="0" w:firstLineChars="0"/>
              <w:textDirection w:val="lrTb"/>
              <w:textAlignment w:val="auto"/>
              <w:outlineLvl w:val="9"/>
            </w:pPr>
            <w:proofErr w:type="spellStart"/>
            <w:r>
              <w:rPr>
                <w:rStyle w:val="Strong"/>
              </w:rPr>
              <w:t>Mësim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i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bazuar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në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projekte</w:t>
            </w:r>
            <w:proofErr w:type="spellEnd"/>
            <w:r>
              <w:rPr>
                <w:rStyle w:val="Strong"/>
              </w:rPr>
              <w:t>:</w:t>
            </w:r>
            <w:r>
              <w:t xml:space="preserve"> </w:t>
            </w:r>
            <w:proofErr w:type="spellStart"/>
            <w:r>
              <w:t>aplikimi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mjeteve</w:t>
            </w:r>
            <w:proofErr w:type="spellEnd"/>
            <w:r>
              <w:t xml:space="preserve"> </w:t>
            </w:r>
            <w:proofErr w:type="spellStart"/>
            <w:r>
              <w:t>statistikore</w:t>
            </w:r>
            <w:proofErr w:type="spellEnd"/>
            <w:r>
              <w:t xml:space="preserve"> (</w:t>
            </w:r>
            <w:r>
              <w:rPr>
                <w:rStyle w:val="Strong"/>
              </w:rPr>
              <w:t>R software</w:t>
            </w:r>
            <w:r>
              <w:t xml:space="preserve">) </w:t>
            </w:r>
            <w:proofErr w:type="spellStart"/>
            <w:r>
              <w:t>për</w:t>
            </w:r>
            <w:proofErr w:type="spellEnd"/>
            <w:r>
              <w:t xml:space="preserve">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analizuar</w:t>
            </w:r>
            <w:proofErr w:type="spellEnd"/>
            <w:r>
              <w:t xml:space="preserve">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dhëna</w:t>
            </w:r>
            <w:proofErr w:type="spellEnd"/>
            <w:r>
              <w:t xml:space="preserve"> </w:t>
            </w:r>
            <w:proofErr w:type="spellStart"/>
            <w:r>
              <w:t>menaxheriale</w:t>
            </w:r>
            <w:proofErr w:type="spellEnd"/>
            <w:r>
              <w:t xml:space="preserve"> </w:t>
            </w:r>
            <w:proofErr w:type="spellStart"/>
            <w:r>
              <w:t>dhe</w:t>
            </w:r>
            <w:proofErr w:type="spellEnd"/>
            <w:r>
              <w:t xml:space="preserve"> </w:t>
            </w:r>
            <w:proofErr w:type="spellStart"/>
            <w:r>
              <w:t>inxhinierike</w:t>
            </w:r>
            <w:proofErr w:type="spellEnd"/>
            <w:r>
              <w:t>.</w:t>
            </w:r>
          </w:p>
          <w:p w14:paraId="1AF5E686" w14:textId="77777777" w:rsidR="00F44CE0" w:rsidRDefault="00F44CE0" w:rsidP="00F44CE0">
            <w:pPr>
              <w:pStyle w:val="NormalWeb"/>
              <w:numPr>
                <w:ilvl w:val="0"/>
                <w:numId w:val="10"/>
              </w:numPr>
              <w:suppressAutoHyphens w:val="0"/>
              <w:spacing w:line="240" w:lineRule="auto"/>
              <w:ind w:leftChars="0" w:firstLineChars="0"/>
              <w:textDirection w:val="lrTb"/>
              <w:textAlignment w:val="auto"/>
              <w:outlineLvl w:val="9"/>
            </w:pPr>
            <w:proofErr w:type="spellStart"/>
            <w:r>
              <w:rPr>
                <w:rStyle w:val="Strong"/>
              </w:rPr>
              <w:t>Studime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rastesh</w:t>
            </w:r>
            <w:proofErr w:type="spellEnd"/>
            <w:r>
              <w:rPr>
                <w:rStyle w:val="Strong"/>
              </w:rPr>
              <w:t>:</w:t>
            </w:r>
            <w:r>
              <w:t xml:space="preserve"> </w:t>
            </w:r>
            <w:proofErr w:type="spellStart"/>
            <w:r>
              <w:t>eksplorimi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aplikimeve</w:t>
            </w:r>
            <w:proofErr w:type="spellEnd"/>
            <w:r>
              <w:t xml:space="preserve">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analizës</w:t>
            </w:r>
            <w:proofErr w:type="spellEnd"/>
            <w:r>
              <w:t xml:space="preserve"> </w:t>
            </w:r>
            <w:proofErr w:type="spellStart"/>
            <w:r>
              <w:t>statistikore</w:t>
            </w:r>
            <w:proofErr w:type="spellEnd"/>
            <w:r>
              <w:t xml:space="preserve"> </w:t>
            </w:r>
            <w:proofErr w:type="spellStart"/>
            <w:r>
              <w:t>në</w:t>
            </w:r>
            <w:proofErr w:type="spellEnd"/>
            <w:r>
              <w:t xml:space="preserve"> </w:t>
            </w:r>
            <w:proofErr w:type="spellStart"/>
            <w:r>
              <w:t>biznes</w:t>
            </w:r>
            <w:proofErr w:type="spellEnd"/>
            <w:r>
              <w:t xml:space="preserve">, </w:t>
            </w:r>
            <w:proofErr w:type="spellStart"/>
            <w:r>
              <w:t>inxhinieri</w:t>
            </w:r>
            <w:proofErr w:type="spellEnd"/>
            <w:r>
              <w:t xml:space="preserve"> </w:t>
            </w:r>
            <w:proofErr w:type="spellStart"/>
            <w:r>
              <w:t>dhe</w:t>
            </w:r>
            <w:proofErr w:type="spellEnd"/>
            <w:r>
              <w:t xml:space="preserve"> </w:t>
            </w:r>
            <w:proofErr w:type="spellStart"/>
            <w:r>
              <w:t>kontekste</w:t>
            </w:r>
            <w:proofErr w:type="spellEnd"/>
            <w:r>
              <w:t xml:space="preserve">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kontrollit</w:t>
            </w:r>
            <w:proofErr w:type="spellEnd"/>
            <w:r>
              <w:t xml:space="preserve">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cilësisë</w:t>
            </w:r>
            <w:proofErr w:type="spellEnd"/>
            <w:r>
              <w:t>.</w:t>
            </w:r>
          </w:p>
          <w:p w14:paraId="66996A29" w14:textId="77777777" w:rsidR="00F44CE0" w:rsidRDefault="00F44CE0" w:rsidP="00F44CE0">
            <w:pPr>
              <w:pStyle w:val="NormalWeb"/>
              <w:numPr>
                <w:ilvl w:val="0"/>
                <w:numId w:val="10"/>
              </w:numPr>
              <w:suppressAutoHyphens w:val="0"/>
              <w:spacing w:line="240" w:lineRule="auto"/>
              <w:ind w:leftChars="0" w:firstLineChars="0"/>
              <w:textDirection w:val="lrTb"/>
              <w:textAlignment w:val="auto"/>
              <w:outlineLvl w:val="9"/>
            </w:pPr>
            <w:proofErr w:type="spellStart"/>
            <w:r>
              <w:rPr>
                <w:rStyle w:val="Strong"/>
              </w:rPr>
              <w:t>Demonstrime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laboratorike</w:t>
            </w:r>
            <w:proofErr w:type="spellEnd"/>
            <w:r>
              <w:rPr>
                <w:rStyle w:val="Strong"/>
              </w:rPr>
              <w:t>:</w:t>
            </w:r>
            <w:r>
              <w:t xml:space="preserve"> </w:t>
            </w:r>
            <w:proofErr w:type="spellStart"/>
            <w:r>
              <w:t>trajnim</w:t>
            </w:r>
            <w:proofErr w:type="spellEnd"/>
            <w:r>
              <w:t xml:space="preserve"> </w:t>
            </w:r>
            <w:proofErr w:type="spellStart"/>
            <w:r>
              <w:t>praktik</w:t>
            </w:r>
            <w:proofErr w:type="spellEnd"/>
            <w:r>
              <w:t xml:space="preserve"> </w:t>
            </w:r>
            <w:proofErr w:type="spellStart"/>
            <w:r>
              <w:t>në</w:t>
            </w:r>
            <w:proofErr w:type="spellEnd"/>
            <w:r>
              <w:t xml:space="preserve"> </w:t>
            </w:r>
            <w:r>
              <w:rPr>
                <w:rStyle w:val="Strong"/>
              </w:rPr>
              <w:t>R</w:t>
            </w:r>
            <w:r>
              <w:t xml:space="preserve"> </w:t>
            </w:r>
            <w:proofErr w:type="spellStart"/>
            <w:r>
              <w:t>për</w:t>
            </w:r>
            <w:proofErr w:type="spellEnd"/>
            <w:r>
              <w:t xml:space="preserve"> </w:t>
            </w:r>
            <w:proofErr w:type="spellStart"/>
            <w:r>
              <w:t>modelim</w:t>
            </w:r>
            <w:proofErr w:type="spellEnd"/>
            <w:r>
              <w:t xml:space="preserve"> </w:t>
            </w:r>
            <w:proofErr w:type="spellStart"/>
            <w:r>
              <w:t>statistikor</w:t>
            </w:r>
            <w:proofErr w:type="spellEnd"/>
            <w:r>
              <w:t xml:space="preserve">, </w:t>
            </w:r>
            <w:proofErr w:type="spellStart"/>
            <w:r>
              <w:t>simulim</w:t>
            </w:r>
            <w:proofErr w:type="spellEnd"/>
            <w:r>
              <w:t xml:space="preserve"> </w:t>
            </w:r>
            <w:proofErr w:type="spellStart"/>
            <w:r>
              <w:t>dhe</w:t>
            </w:r>
            <w:proofErr w:type="spellEnd"/>
            <w:r>
              <w:t xml:space="preserve"> </w:t>
            </w:r>
            <w:proofErr w:type="spellStart"/>
            <w:r>
              <w:t>interpretim</w:t>
            </w:r>
            <w:proofErr w:type="spellEnd"/>
            <w:r>
              <w:t xml:space="preserve">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rezultateve</w:t>
            </w:r>
            <w:proofErr w:type="spellEnd"/>
            <w:r>
              <w:t>.</w:t>
            </w:r>
          </w:p>
          <w:p w14:paraId="0BD81FA4" w14:textId="268A8BAD" w:rsidR="00BB2207" w:rsidRPr="00BF45F0" w:rsidRDefault="00F44CE0" w:rsidP="00F44CE0">
            <w:pPr>
              <w:numPr>
                <w:ilvl w:val="0"/>
                <w:numId w:val="10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spellStart"/>
            <w:r>
              <w:rPr>
                <w:rStyle w:val="Strong"/>
              </w:rPr>
              <w:t>Ligjërues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nga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industria</w:t>
            </w:r>
            <w:proofErr w:type="spellEnd"/>
            <w:r>
              <w:rPr>
                <w:rStyle w:val="Strong"/>
              </w:rPr>
              <w:t>:</w:t>
            </w:r>
            <w:r>
              <w:t xml:space="preserve"> </w:t>
            </w:r>
            <w:proofErr w:type="spellStart"/>
            <w:r>
              <w:t>përfitimi</w:t>
            </w:r>
            <w:proofErr w:type="spellEnd"/>
            <w:r>
              <w:t xml:space="preserve"> i </w:t>
            </w:r>
            <w:proofErr w:type="spellStart"/>
            <w:r>
              <w:t>njohurive</w:t>
            </w:r>
            <w:proofErr w:type="spellEnd"/>
            <w:r>
              <w:t xml:space="preserve"> </w:t>
            </w:r>
            <w:proofErr w:type="spellStart"/>
            <w:r>
              <w:t>nga</w:t>
            </w:r>
            <w:proofErr w:type="spellEnd"/>
            <w:r>
              <w:t xml:space="preserve"> </w:t>
            </w:r>
            <w:proofErr w:type="spellStart"/>
            <w:r>
              <w:t>ekspertë</w:t>
            </w:r>
            <w:proofErr w:type="spellEnd"/>
            <w:r>
              <w:t xml:space="preserve">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industrisë</w:t>
            </w:r>
            <w:proofErr w:type="spellEnd"/>
            <w:r>
              <w:t xml:space="preserve"> </w:t>
            </w:r>
            <w:proofErr w:type="spellStart"/>
            <w:r>
              <w:t>mbi</w:t>
            </w:r>
            <w:proofErr w:type="spellEnd"/>
            <w:r>
              <w:t xml:space="preserve"> </w:t>
            </w:r>
            <w:proofErr w:type="spellStart"/>
            <w:r>
              <w:t>vendimmarrjen</w:t>
            </w:r>
            <w:proofErr w:type="spellEnd"/>
            <w:r>
              <w:t xml:space="preserve"> e </w:t>
            </w:r>
            <w:proofErr w:type="spellStart"/>
            <w:r>
              <w:t>bazuar</w:t>
            </w:r>
            <w:proofErr w:type="spellEnd"/>
            <w:r>
              <w:t xml:space="preserve"> </w:t>
            </w:r>
            <w:proofErr w:type="spellStart"/>
            <w:r>
              <w:t>në</w:t>
            </w:r>
            <w:proofErr w:type="spellEnd"/>
            <w:r>
              <w:t xml:space="preserve">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dhëna</w:t>
            </w:r>
            <w:proofErr w:type="spellEnd"/>
            <w:r>
              <w:t>.</w:t>
            </w:r>
          </w:p>
        </w:tc>
      </w:tr>
      <w:tr w:rsidR="00F44CE0" w:rsidRPr="00BB2207" w14:paraId="413256E8" w14:textId="77777777">
        <w:trPr>
          <w:cantSplit/>
          <w:trHeight w:val="589"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7B723B5E" w14:textId="77777777" w:rsidR="00F44CE0" w:rsidRPr="00BB2207" w:rsidRDefault="00F44CE0" w:rsidP="00F44C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360" w:type="dxa"/>
            <w:gridSpan w:val="4"/>
            <w:tcBorders>
              <w:left w:val="single" w:sz="4" w:space="0" w:color="000000"/>
            </w:tcBorders>
            <w:shd w:val="clear" w:color="auto" w:fill="C6D9F1"/>
          </w:tcPr>
          <w:p w14:paraId="685C8A4B" w14:textId="477DCE87" w:rsidR="00F44CE0" w:rsidRPr="00BB2207" w:rsidRDefault="00F44CE0" w:rsidP="00F44CE0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91261">
              <w:rPr>
                <w:bCs/>
                <w:lang w:val="sq-AL"/>
              </w:rPr>
              <w:t xml:space="preserve">Kontributi </w:t>
            </w:r>
            <w:proofErr w:type="spellStart"/>
            <w:r w:rsidRPr="00791261">
              <w:rPr>
                <w:bCs/>
                <w:lang w:val="sq-AL"/>
              </w:rPr>
              <w:t>nё</w:t>
            </w:r>
            <w:proofErr w:type="spellEnd"/>
            <w:r w:rsidRPr="00791261">
              <w:rPr>
                <w:bCs/>
                <w:lang w:val="sq-AL"/>
              </w:rPr>
              <w:t xml:space="preserve"> ngarkesën e studentit (gjë që duhet të korrespondoj me rezultatet e të nxënit të studentit – 1 ECTS kredi = 25 orë</w:t>
            </w:r>
            <w:r w:rsidRPr="00791261">
              <w:rPr>
                <w:lang w:val="sq-AL"/>
              </w:rPr>
              <w:t>)</w:t>
            </w:r>
          </w:p>
        </w:tc>
      </w:tr>
      <w:tr w:rsidR="00F44CE0" w:rsidRPr="00BB2207" w14:paraId="62CD38DE" w14:textId="77777777" w:rsidTr="00547F09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433CDF31" w14:textId="77777777" w:rsidR="00F44CE0" w:rsidRPr="00BB2207" w:rsidRDefault="00F44CE0" w:rsidP="00F44C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B8CCE4"/>
          </w:tcPr>
          <w:p w14:paraId="114B3DA2" w14:textId="14D3C898" w:rsidR="00F44CE0" w:rsidRPr="00BB2207" w:rsidRDefault="00F44CE0" w:rsidP="00F44CE0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91261">
              <w:rPr>
                <w:rFonts w:ascii="Times New Roman" w:hAnsi="Times New Roman"/>
                <w:sz w:val="24"/>
                <w:lang w:val="sq-AL"/>
              </w:rPr>
              <w:t>Aktiviteti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B8CCE4"/>
          </w:tcPr>
          <w:p w14:paraId="0E8839BC" w14:textId="2A2AA06A" w:rsidR="00F44CE0" w:rsidRPr="00BB2207" w:rsidRDefault="00F44CE0" w:rsidP="00F44CE0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91261">
              <w:rPr>
                <w:rFonts w:ascii="Times New Roman" w:hAnsi="Times New Roman"/>
                <w:sz w:val="24"/>
                <w:lang w:val="sq-AL"/>
              </w:rPr>
              <w:t>Aktiviteti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B8CCE4"/>
          </w:tcPr>
          <w:p w14:paraId="1B1B9886" w14:textId="26F3EE97" w:rsidR="00F44CE0" w:rsidRPr="00BB2207" w:rsidRDefault="00F44CE0" w:rsidP="00F44CE0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91261">
              <w:rPr>
                <w:rFonts w:ascii="Times New Roman" w:hAnsi="Times New Roman"/>
                <w:sz w:val="24"/>
                <w:lang w:val="sq-AL"/>
              </w:rPr>
              <w:t>Aktiviteti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B8CCE4"/>
          </w:tcPr>
          <w:p w14:paraId="0CB6FB24" w14:textId="7760257B" w:rsidR="00F44CE0" w:rsidRPr="00BB2207" w:rsidRDefault="00F44CE0" w:rsidP="00F44CE0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91261">
              <w:rPr>
                <w:rFonts w:ascii="Times New Roman" w:hAnsi="Times New Roman"/>
                <w:sz w:val="24"/>
                <w:lang w:val="sq-AL"/>
              </w:rPr>
              <w:t>Aktiviteti</w:t>
            </w:r>
          </w:p>
        </w:tc>
      </w:tr>
      <w:tr w:rsidR="00F44CE0" w:rsidRPr="00BB2207" w14:paraId="3831970B" w14:textId="77777777" w:rsidTr="00AF1C10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760B7D9A" w14:textId="77777777" w:rsidR="00F44CE0" w:rsidRPr="00BB2207" w:rsidRDefault="00F44CE0" w:rsidP="00F44C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31DE7ECC" w14:textId="5412DCAA" w:rsidR="00F44CE0" w:rsidRPr="00F630ED" w:rsidRDefault="00F44CE0" w:rsidP="00F44CE0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Ligjërata</w:t>
            </w:r>
            <w:proofErr w:type="spellEnd"/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FB329B5" w14:textId="6905AC37" w:rsidR="00F44CE0" w:rsidRPr="00F630ED" w:rsidRDefault="00F44CE0" w:rsidP="00F44CE0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r w:rsidRPr="00F630ED">
              <w:rPr>
                <w:rFonts w:ascii="Times New Roman" w:hAnsi="Times New Roman" w:cs="Times New Roman"/>
                <w:sz w:val="24"/>
                <w:szCs w:val="32"/>
              </w:rPr>
              <w:t>2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753D72D" w14:textId="0DB82511" w:rsidR="00F44CE0" w:rsidRPr="00F630ED" w:rsidRDefault="00F44CE0" w:rsidP="00F44CE0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r w:rsidRPr="00F630ED">
              <w:rPr>
                <w:rFonts w:ascii="Times New Roman" w:hAnsi="Times New Roman" w:cs="Times New Roman"/>
                <w:sz w:val="24"/>
                <w:szCs w:val="32"/>
              </w:rPr>
              <w:t>15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4672ABB2" w14:textId="078B015C" w:rsidR="00F44CE0" w:rsidRPr="00F630ED" w:rsidRDefault="00F44CE0" w:rsidP="00F44CE0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r w:rsidRPr="00F630ED">
              <w:rPr>
                <w:rFonts w:ascii="Times New Roman" w:hAnsi="Times New Roman" w:cs="Times New Roman"/>
                <w:sz w:val="24"/>
                <w:szCs w:val="32"/>
              </w:rPr>
              <w:t>30</w:t>
            </w:r>
          </w:p>
        </w:tc>
      </w:tr>
      <w:tr w:rsidR="00F44CE0" w:rsidRPr="00BB2207" w14:paraId="6ACB8DEC" w14:textId="77777777" w:rsidTr="00AF1C10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617C507E" w14:textId="77777777" w:rsidR="00F44CE0" w:rsidRPr="00BB2207" w:rsidRDefault="00F44CE0" w:rsidP="00F44C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7928E742" w14:textId="72A84F67" w:rsidR="00F44CE0" w:rsidRPr="00F630ED" w:rsidRDefault="00F44CE0" w:rsidP="00F44CE0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Seanca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ushtrimesh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asistentin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e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lëndës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13CC7FD" w14:textId="3B5E004D" w:rsidR="00F44CE0" w:rsidRPr="00F630ED" w:rsidRDefault="00F44CE0" w:rsidP="00F44CE0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r w:rsidRPr="00F630ED">
              <w:rPr>
                <w:rFonts w:ascii="Times New Roman" w:hAnsi="Times New Roman" w:cs="Times New Roman"/>
                <w:sz w:val="24"/>
                <w:szCs w:val="32"/>
              </w:rPr>
              <w:t>2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03D0F5E1" w14:textId="12434E5C" w:rsidR="00F44CE0" w:rsidRPr="00F630ED" w:rsidRDefault="00F44CE0" w:rsidP="00F44CE0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r w:rsidRPr="00F630ED">
              <w:rPr>
                <w:rFonts w:ascii="Times New Roman" w:hAnsi="Times New Roman" w:cs="Times New Roman"/>
                <w:sz w:val="24"/>
                <w:szCs w:val="32"/>
              </w:rPr>
              <w:t>15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0275585D" w14:textId="1F9865B5" w:rsidR="00F44CE0" w:rsidRPr="00F630ED" w:rsidRDefault="00F44CE0" w:rsidP="00F44CE0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r w:rsidRPr="00F630ED">
              <w:rPr>
                <w:rFonts w:ascii="Times New Roman" w:hAnsi="Times New Roman" w:cs="Times New Roman"/>
                <w:sz w:val="24"/>
                <w:szCs w:val="32"/>
              </w:rPr>
              <w:t>30</w:t>
            </w:r>
          </w:p>
        </w:tc>
      </w:tr>
      <w:tr w:rsidR="00F44CE0" w:rsidRPr="00BB2207" w14:paraId="574CF7BA" w14:textId="77777777" w:rsidTr="00AF1C10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1E108209" w14:textId="77777777" w:rsidR="00F44CE0" w:rsidRPr="00BB2207" w:rsidRDefault="00F44CE0" w:rsidP="00F44C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7A596204" w14:textId="3DFB26F7" w:rsidR="00F44CE0" w:rsidRPr="00F630ED" w:rsidRDefault="00F44CE0" w:rsidP="00F44CE0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Punë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praktike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laboratorike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projekte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2122FFC" w14:textId="3D7D1B01" w:rsidR="00F44CE0" w:rsidRPr="00F630ED" w:rsidRDefault="00F44CE0" w:rsidP="00F44CE0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r w:rsidRPr="00F630ED">
              <w:rPr>
                <w:rFonts w:ascii="Times New Roman" w:hAnsi="Times New Roman" w:cs="Times New Roman"/>
                <w:sz w:val="24"/>
                <w:szCs w:val="32"/>
              </w:rPr>
              <w:t>6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1EC7AC31" w14:textId="225EF8F3" w:rsidR="00F44CE0" w:rsidRPr="00F630ED" w:rsidRDefault="00F44CE0" w:rsidP="00F44CE0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r w:rsidRPr="00F630ED">
              <w:rPr>
                <w:rFonts w:ascii="Times New Roman" w:hAnsi="Times New Roman" w:cs="Times New Roman"/>
                <w:sz w:val="24"/>
                <w:szCs w:val="32"/>
              </w:rPr>
              <w:t>3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6D259EE0" w14:textId="6A0EA6BA" w:rsidR="00F44CE0" w:rsidRPr="00F630ED" w:rsidRDefault="00F44CE0" w:rsidP="00F44CE0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r w:rsidRPr="00F630ED">
              <w:rPr>
                <w:rFonts w:ascii="Times New Roman" w:hAnsi="Times New Roman" w:cs="Times New Roman"/>
                <w:sz w:val="24"/>
                <w:szCs w:val="32"/>
              </w:rPr>
              <w:t>18</w:t>
            </w:r>
          </w:p>
        </w:tc>
      </w:tr>
      <w:tr w:rsidR="00F44CE0" w:rsidRPr="00BB2207" w14:paraId="09F338EB" w14:textId="77777777" w:rsidTr="00AF1C10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3EC87A41" w14:textId="77777777" w:rsidR="00F44CE0" w:rsidRPr="00BB2207" w:rsidRDefault="00F44CE0" w:rsidP="00F44C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2C06E7BB" w14:textId="6712B801" w:rsidR="00F44CE0" w:rsidRPr="00F630ED" w:rsidRDefault="00F44CE0" w:rsidP="00F44CE0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Orë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konsultative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1FF4BBCA" w14:textId="4CEF115A" w:rsidR="00F44CE0" w:rsidRPr="00F630ED" w:rsidRDefault="00F44CE0" w:rsidP="00F44CE0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r w:rsidRPr="00F630ED">
              <w:rPr>
                <w:rFonts w:ascii="Times New Roman" w:hAnsi="Times New Roman" w:cs="Times New Roman"/>
                <w:sz w:val="24"/>
                <w:szCs w:val="32"/>
              </w:rPr>
              <w:t>1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0AD4F978" w14:textId="754A32D3" w:rsidR="00F44CE0" w:rsidRPr="00F630ED" w:rsidRDefault="00F44CE0" w:rsidP="00F44CE0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r w:rsidRPr="00F630ED">
              <w:rPr>
                <w:rFonts w:ascii="Times New Roman" w:hAnsi="Times New Roman" w:cs="Times New Roman"/>
                <w:sz w:val="24"/>
                <w:szCs w:val="32"/>
              </w:rPr>
              <w:t>15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27733634" w14:textId="427E93DC" w:rsidR="00F44CE0" w:rsidRPr="00F630ED" w:rsidRDefault="00F44CE0" w:rsidP="00F44CE0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r w:rsidRPr="00F630ED">
              <w:rPr>
                <w:rFonts w:ascii="Times New Roman" w:hAnsi="Times New Roman" w:cs="Times New Roman"/>
                <w:sz w:val="24"/>
                <w:szCs w:val="32"/>
              </w:rPr>
              <w:t>15</w:t>
            </w:r>
          </w:p>
        </w:tc>
      </w:tr>
      <w:tr w:rsidR="00F44CE0" w:rsidRPr="00BB2207" w14:paraId="7E552858" w14:textId="77777777" w:rsidTr="00AF1C10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52DB428C" w14:textId="77777777" w:rsidR="00F44CE0" w:rsidRPr="00BB2207" w:rsidRDefault="00F44CE0" w:rsidP="00F44C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4094D105" w14:textId="5429FC3E" w:rsidR="00F44CE0" w:rsidRPr="00F630ED" w:rsidRDefault="00F44CE0" w:rsidP="00F44CE0">
            <w:pPr>
              <w:ind w:left="0" w:hanging="2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Punë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në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terren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(p.sh.,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vizita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në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industri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282396B1" w14:textId="1D469CC6" w:rsidR="00F44CE0" w:rsidRPr="00F630ED" w:rsidRDefault="00F44CE0" w:rsidP="00F44CE0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r w:rsidRPr="00F630ED">
              <w:rPr>
                <w:rFonts w:ascii="Times New Roman" w:hAnsi="Times New Roman" w:cs="Times New Roman"/>
                <w:sz w:val="24"/>
                <w:szCs w:val="32"/>
              </w:rPr>
              <w:t>1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7858D106" w14:textId="49F74FBF" w:rsidR="00F44CE0" w:rsidRPr="00F630ED" w:rsidRDefault="00F44CE0" w:rsidP="00F44CE0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r w:rsidRPr="00F630ED">
              <w:rPr>
                <w:rFonts w:ascii="Times New Roman" w:hAnsi="Times New Roman" w:cs="Times New Roman"/>
                <w:sz w:val="24"/>
                <w:szCs w:val="32"/>
              </w:rPr>
              <w:t>2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0257D363" w14:textId="3DC43A67" w:rsidR="00F44CE0" w:rsidRPr="00F630ED" w:rsidRDefault="00F44CE0" w:rsidP="00F44CE0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r w:rsidRPr="00F630ED">
              <w:rPr>
                <w:rFonts w:ascii="Times New Roman" w:hAnsi="Times New Roman" w:cs="Times New Roman"/>
                <w:sz w:val="24"/>
                <w:szCs w:val="32"/>
              </w:rPr>
              <w:t>2</w:t>
            </w:r>
          </w:p>
        </w:tc>
      </w:tr>
      <w:tr w:rsidR="00F44CE0" w:rsidRPr="00BB2207" w14:paraId="7CF7A03F" w14:textId="77777777" w:rsidTr="00AF1C10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23F9BEB2" w14:textId="77777777" w:rsidR="00F44CE0" w:rsidRPr="00BB2207" w:rsidRDefault="00F44CE0" w:rsidP="00F44C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3F156D7C" w14:textId="69BEB65B" w:rsidR="00F44CE0" w:rsidRPr="00F630ED" w:rsidRDefault="00F44CE0" w:rsidP="00F44CE0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Provime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të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ndërmjetme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seminare</w:t>
            </w:r>
            <w:proofErr w:type="spellEnd"/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415F814" w14:textId="43C9EF69" w:rsidR="00F44CE0" w:rsidRPr="00F630ED" w:rsidRDefault="00F44CE0" w:rsidP="00F44CE0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r w:rsidRPr="00F630ED">
              <w:rPr>
                <w:rFonts w:ascii="Times New Roman" w:hAnsi="Times New Roman" w:cs="Times New Roman"/>
                <w:sz w:val="24"/>
                <w:szCs w:val="32"/>
              </w:rPr>
              <w:t>2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9DADC6D" w14:textId="5225838E" w:rsidR="00F44CE0" w:rsidRPr="00F630ED" w:rsidRDefault="00F44CE0" w:rsidP="00F44CE0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r w:rsidRPr="00F630ED">
              <w:rPr>
                <w:rFonts w:ascii="Times New Roman" w:hAnsi="Times New Roman" w:cs="Times New Roman"/>
                <w:sz w:val="24"/>
                <w:szCs w:val="32"/>
              </w:rPr>
              <w:t>2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6C470E2C" w14:textId="7706CE95" w:rsidR="00F44CE0" w:rsidRPr="00F630ED" w:rsidRDefault="00F44CE0" w:rsidP="00F44CE0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r w:rsidRPr="00F630ED">
              <w:rPr>
                <w:rFonts w:ascii="Times New Roman" w:hAnsi="Times New Roman" w:cs="Times New Roman"/>
                <w:sz w:val="24"/>
                <w:szCs w:val="32"/>
              </w:rPr>
              <w:t>4</w:t>
            </w:r>
          </w:p>
        </w:tc>
      </w:tr>
      <w:tr w:rsidR="00F44CE0" w:rsidRPr="00BB2207" w14:paraId="3E6D887B" w14:textId="77777777" w:rsidTr="00AF1C10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42CB913D" w14:textId="77777777" w:rsidR="00F44CE0" w:rsidRPr="00BB2207" w:rsidRDefault="00F44CE0" w:rsidP="00F44C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168FB0D9" w14:textId="5466A71C" w:rsidR="00F44CE0" w:rsidRPr="00F630ED" w:rsidRDefault="00F44CE0" w:rsidP="00F44CE0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Detyra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shtëpie</w:t>
            </w:r>
            <w:proofErr w:type="spellEnd"/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21802696" w14:textId="58C548A0" w:rsidR="00F44CE0" w:rsidRPr="00F630ED" w:rsidRDefault="00F44CE0" w:rsidP="00F44CE0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r w:rsidRPr="00F630ED">
              <w:rPr>
                <w:rFonts w:ascii="Times New Roman" w:hAnsi="Times New Roman" w:cs="Times New Roman"/>
                <w:sz w:val="24"/>
                <w:szCs w:val="32"/>
              </w:rPr>
              <w:t>3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C551358" w14:textId="02D4C32B" w:rsidR="00F44CE0" w:rsidRPr="00F630ED" w:rsidRDefault="00F44CE0" w:rsidP="00F44CE0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r w:rsidRPr="00F630ED">
              <w:rPr>
                <w:rFonts w:ascii="Times New Roman" w:hAnsi="Times New Roman" w:cs="Times New Roman"/>
                <w:sz w:val="24"/>
                <w:szCs w:val="32"/>
              </w:rPr>
              <w:t>2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76D4026A" w14:textId="14B7A38A" w:rsidR="00F44CE0" w:rsidRPr="00F630ED" w:rsidRDefault="00F44CE0" w:rsidP="00F44CE0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r w:rsidRPr="00F630ED">
              <w:rPr>
                <w:rFonts w:ascii="Times New Roman" w:hAnsi="Times New Roman" w:cs="Times New Roman"/>
                <w:sz w:val="24"/>
                <w:szCs w:val="32"/>
              </w:rPr>
              <w:t>6</w:t>
            </w:r>
          </w:p>
        </w:tc>
      </w:tr>
      <w:tr w:rsidR="00F44CE0" w:rsidRPr="00BB2207" w14:paraId="2D33391D" w14:textId="77777777" w:rsidTr="00AF1C10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0B19A6C9" w14:textId="77777777" w:rsidR="00F44CE0" w:rsidRPr="00BB2207" w:rsidRDefault="00F44CE0" w:rsidP="00F44C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72202729" w14:textId="0125C627" w:rsidR="00F44CE0" w:rsidRPr="00F630ED" w:rsidRDefault="00F44CE0" w:rsidP="00F44CE0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Studim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pavarur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dhe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hulumtim</w:t>
            </w:r>
            <w:proofErr w:type="spellEnd"/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68B4E4C" w14:textId="1D0C8394" w:rsidR="00F44CE0" w:rsidRPr="00F630ED" w:rsidRDefault="00F44CE0" w:rsidP="00F44CE0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3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947A3EF" w14:textId="2DB83C1B" w:rsidR="00F44CE0" w:rsidRPr="00F630ED" w:rsidRDefault="00F44CE0" w:rsidP="00F44CE0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9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0C68D800" w14:textId="7AE764FA" w:rsidR="00F44CE0" w:rsidRPr="00F630ED" w:rsidRDefault="00F44CE0" w:rsidP="00F44CE0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r w:rsidRPr="00F630ED">
              <w:rPr>
                <w:rFonts w:ascii="Times New Roman" w:hAnsi="Times New Roman" w:cs="Times New Roman"/>
                <w:sz w:val="24"/>
                <w:szCs w:val="32"/>
              </w:rPr>
              <w:t>27</w:t>
            </w:r>
          </w:p>
        </w:tc>
      </w:tr>
      <w:tr w:rsidR="00F44CE0" w:rsidRPr="00BB2207" w14:paraId="78480345" w14:textId="77777777" w:rsidTr="00AF1C10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2122E175" w14:textId="77777777" w:rsidR="00F44CE0" w:rsidRPr="00BB2207" w:rsidRDefault="00F44CE0" w:rsidP="00F44C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523009C3" w14:textId="212F65A4" w:rsidR="00F44CE0" w:rsidRPr="00F630ED" w:rsidRDefault="00F44CE0" w:rsidP="00F44CE0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Përgatitje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për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provimin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final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17F369E4" w14:textId="40484FDA" w:rsidR="00F44CE0" w:rsidRPr="00F630ED" w:rsidRDefault="00F44CE0" w:rsidP="00F44CE0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r w:rsidRPr="00F630ED">
              <w:rPr>
                <w:rFonts w:ascii="Times New Roman" w:hAnsi="Times New Roman" w:cs="Times New Roman"/>
                <w:sz w:val="24"/>
                <w:szCs w:val="32"/>
              </w:rPr>
              <w:t>3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70320074" w14:textId="096E576F" w:rsidR="00F44CE0" w:rsidRPr="00F630ED" w:rsidRDefault="00F44CE0" w:rsidP="00F44CE0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r w:rsidRPr="00F630ED">
              <w:rPr>
                <w:rFonts w:ascii="Times New Roman" w:hAnsi="Times New Roman" w:cs="Times New Roman"/>
                <w:sz w:val="24"/>
                <w:szCs w:val="32"/>
              </w:rPr>
              <w:t>3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49485DEC" w14:textId="18C43DD3" w:rsidR="00F44CE0" w:rsidRPr="00F630ED" w:rsidRDefault="00F44CE0" w:rsidP="00F44CE0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r w:rsidRPr="00F630ED">
              <w:rPr>
                <w:rFonts w:ascii="Times New Roman" w:hAnsi="Times New Roman" w:cs="Times New Roman"/>
                <w:sz w:val="24"/>
                <w:szCs w:val="32"/>
              </w:rPr>
              <w:t>9</w:t>
            </w:r>
          </w:p>
        </w:tc>
      </w:tr>
      <w:tr w:rsidR="00F44CE0" w:rsidRPr="00BB2207" w14:paraId="3B2A8B1A" w14:textId="77777777" w:rsidTr="00AF1C10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7DB2546A" w14:textId="77777777" w:rsidR="00F44CE0" w:rsidRPr="00BB2207" w:rsidRDefault="00F44CE0" w:rsidP="00F44C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3D5D6B82" w14:textId="325B0325" w:rsidR="00F44CE0" w:rsidRPr="00F630ED" w:rsidRDefault="00F44CE0" w:rsidP="00F44CE0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Koha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e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kaluar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në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provime</w:t>
            </w:r>
            <w:proofErr w:type="spellEnd"/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3F21D96" w14:textId="15CEAB4E" w:rsidR="00F44CE0" w:rsidRPr="00F630ED" w:rsidRDefault="00F44CE0" w:rsidP="00F44CE0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r w:rsidRPr="00F630ED">
              <w:rPr>
                <w:rFonts w:ascii="Times New Roman" w:hAnsi="Times New Roman" w:cs="Times New Roman"/>
                <w:sz w:val="24"/>
                <w:szCs w:val="32"/>
              </w:rPr>
              <w:t>2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A65E8A5" w14:textId="598AFF40" w:rsidR="00F44CE0" w:rsidRPr="00F630ED" w:rsidRDefault="00F44CE0" w:rsidP="00F44CE0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r w:rsidRPr="00F630ED">
              <w:rPr>
                <w:rFonts w:ascii="Times New Roman" w:hAnsi="Times New Roman" w:cs="Times New Roman"/>
                <w:sz w:val="24"/>
                <w:szCs w:val="32"/>
              </w:rPr>
              <w:t>2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729AE405" w14:textId="781CDD17" w:rsidR="00F44CE0" w:rsidRPr="00F630ED" w:rsidRDefault="00F44CE0" w:rsidP="00F44CE0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r w:rsidRPr="00F630ED">
              <w:rPr>
                <w:rFonts w:ascii="Times New Roman" w:hAnsi="Times New Roman" w:cs="Times New Roman"/>
                <w:sz w:val="24"/>
                <w:szCs w:val="32"/>
              </w:rPr>
              <w:t>4</w:t>
            </w:r>
          </w:p>
        </w:tc>
      </w:tr>
      <w:tr w:rsidR="00F44CE0" w:rsidRPr="00BB2207" w14:paraId="257C8431" w14:textId="77777777" w:rsidTr="00AF1C10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6A2744E0" w14:textId="77777777" w:rsidR="00F44CE0" w:rsidRPr="00BB2207" w:rsidRDefault="00F44CE0" w:rsidP="00F44C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7F8A3CCF" w14:textId="68947B1E" w:rsidR="00F44CE0" w:rsidRPr="00F630ED" w:rsidRDefault="00F44CE0" w:rsidP="00F44CE0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Projekte,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prezantime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, etj.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754BBF91" w14:textId="1C79A121" w:rsidR="00F44CE0" w:rsidRPr="00F630ED" w:rsidRDefault="00F44CE0" w:rsidP="00F44CE0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r w:rsidRPr="00F630ED">
              <w:rPr>
                <w:rFonts w:ascii="Times New Roman" w:hAnsi="Times New Roman" w:cs="Times New Roman"/>
                <w:sz w:val="24"/>
                <w:szCs w:val="32"/>
              </w:rPr>
              <w:t>2.5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76010CF1" w14:textId="57B7E600" w:rsidR="00F44CE0" w:rsidRPr="00F630ED" w:rsidRDefault="00F44CE0" w:rsidP="00F44CE0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r w:rsidRPr="00F630ED">
              <w:rPr>
                <w:rFonts w:ascii="Times New Roman" w:hAnsi="Times New Roman" w:cs="Times New Roman"/>
                <w:sz w:val="24"/>
                <w:szCs w:val="32"/>
              </w:rPr>
              <w:t>2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215A6FB7" w14:textId="18F41591" w:rsidR="00F44CE0" w:rsidRPr="00F630ED" w:rsidRDefault="00F44CE0" w:rsidP="00F44CE0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r w:rsidRPr="00F630ED">
              <w:rPr>
                <w:rFonts w:ascii="Times New Roman" w:hAnsi="Times New Roman" w:cs="Times New Roman"/>
                <w:sz w:val="24"/>
                <w:szCs w:val="32"/>
              </w:rPr>
              <w:t>5</w:t>
            </w:r>
          </w:p>
        </w:tc>
      </w:tr>
      <w:tr w:rsidR="00D67D7F" w:rsidRPr="00BB2207" w14:paraId="59646A60" w14:textId="77777777">
        <w:trPr>
          <w:trHeight w:val="197"/>
        </w:trPr>
        <w:tc>
          <w:tcPr>
            <w:tcW w:w="6768" w:type="dxa"/>
            <w:gridSpan w:val="2"/>
            <w:tcBorders>
              <w:right w:val="single" w:sz="4" w:space="0" w:color="000000"/>
            </w:tcBorders>
            <w:shd w:val="clear" w:color="auto" w:fill="B8CCE4"/>
          </w:tcPr>
          <w:p w14:paraId="34E814EF" w14:textId="77777777" w:rsidR="00D67D7F" w:rsidRPr="00BB2207" w:rsidRDefault="009375BF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Total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B8CCE4"/>
          </w:tcPr>
          <w:p w14:paraId="4677D317" w14:textId="77777777" w:rsidR="00D67D7F" w:rsidRPr="00BB2207" w:rsidRDefault="00D67D7F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B8CCE4"/>
          </w:tcPr>
          <w:p w14:paraId="7DE9F105" w14:textId="77777777" w:rsidR="00D67D7F" w:rsidRPr="00BB2207" w:rsidRDefault="00D67D7F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B8CCE4"/>
          </w:tcPr>
          <w:p w14:paraId="12D03A97" w14:textId="3D081477" w:rsidR="00D67D7F" w:rsidRPr="00BB2207" w:rsidRDefault="009375BF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15</w:t>
            </w:r>
            <w:r w:rsidR="00971504"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0</w:t>
            </w:r>
          </w:p>
        </w:tc>
      </w:tr>
    </w:tbl>
    <w:p w14:paraId="7C51D590" w14:textId="77777777" w:rsidR="00D67D7F" w:rsidRPr="00BB2207" w:rsidRDefault="00D67D7F">
      <w:pPr>
        <w:ind w:left="0" w:hanging="2"/>
        <w:rPr>
          <w:rFonts w:ascii="Times New Roman" w:hAnsi="Times New Roman" w:cs="Times New Roman"/>
        </w:rPr>
      </w:pPr>
    </w:p>
    <w:p w14:paraId="6A7AFCB5" w14:textId="77777777" w:rsidR="00D67D7F" w:rsidRPr="00BB2207" w:rsidRDefault="00D67D7F">
      <w:pPr>
        <w:ind w:left="0" w:hanging="2"/>
        <w:rPr>
          <w:rFonts w:ascii="Times New Roman" w:hAnsi="Times New Roman" w:cs="Times New Roman"/>
        </w:rPr>
      </w:pPr>
    </w:p>
    <w:p w14:paraId="0B3D8E4A" w14:textId="77777777" w:rsidR="00D67D7F" w:rsidRPr="00BB2207" w:rsidRDefault="00D67D7F">
      <w:pPr>
        <w:ind w:left="0" w:hanging="2"/>
        <w:rPr>
          <w:rFonts w:ascii="Times New Roman" w:hAnsi="Times New Roman" w:cs="Times New Roman"/>
        </w:rPr>
      </w:pPr>
    </w:p>
    <w:p w14:paraId="53885AE3" w14:textId="77777777" w:rsidR="00D67D7F" w:rsidRPr="00BB2207" w:rsidRDefault="00D67D7F">
      <w:pPr>
        <w:ind w:left="0" w:hanging="2"/>
        <w:rPr>
          <w:rFonts w:ascii="Times New Roman" w:hAnsi="Times New Roman" w:cs="Times New Roman"/>
        </w:rPr>
      </w:pPr>
    </w:p>
    <w:p w14:paraId="3113A489" w14:textId="77777777" w:rsidR="00D67D7F" w:rsidRPr="00BB2207" w:rsidRDefault="00D67D7F">
      <w:pPr>
        <w:ind w:left="0" w:hanging="2"/>
        <w:rPr>
          <w:rFonts w:ascii="Times New Roman" w:hAnsi="Times New Roman" w:cs="Times New Roman"/>
        </w:rPr>
      </w:pPr>
    </w:p>
    <w:tbl>
      <w:tblPr>
        <w:tblStyle w:val="a3"/>
        <w:tblW w:w="10260" w:type="dxa"/>
        <w:tblInd w:w="-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91"/>
        <w:gridCol w:w="7448"/>
        <w:gridCol w:w="2421"/>
      </w:tblGrid>
      <w:tr w:rsidR="00D67D7F" w:rsidRPr="00BB2207" w14:paraId="1855589F" w14:textId="77777777" w:rsidTr="009375BF">
        <w:trPr>
          <w:cantSplit/>
          <w:trHeight w:val="301"/>
        </w:trPr>
        <w:tc>
          <w:tcPr>
            <w:tcW w:w="391" w:type="dxa"/>
            <w:vMerge w:val="restart"/>
            <w:tcBorders>
              <w:top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99BEF17" w14:textId="3E667DCD" w:rsidR="00D67D7F" w:rsidRPr="00BB2207" w:rsidRDefault="00F44C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3" w:hanging="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</w:pPr>
            <w:proofErr w:type="spellStart"/>
            <w:r w:rsidRPr="00791261">
              <w:rPr>
                <w:b/>
              </w:rPr>
              <w:t>Vlerësimi</w:t>
            </w:r>
            <w:proofErr w:type="spellEnd"/>
          </w:p>
        </w:tc>
        <w:tc>
          <w:tcPr>
            <w:tcW w:w="9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301E98" w14:textId="77777777" w:rsidR="00D67D7F" w:rsidRPr="00BB2207" w:rsidRDefault="009375BF">
            <w:pPr>
              <w:pStyle w:val="Heading1"/>
              <w:ind w:left="0" w:hanging="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B22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Assessment Methods and Criteria:</w:t>
            </w:r>
          </w:p>
          <w:tbl>
            <w:tblPr>
              <w:tblStyle w:val="a4"/>
              <w:tblW w:w="8640" w:type="dxa"/>
              <w:tblLayout w:type="fixed"/>
              <w:tblLook w:val="0000" w:firstRow="0" w:lastRow="0" w:firstColumn="0" w:lastColumn="0" w:noHBand="0" w:noVBand="0"/>
            </w:tblPr>
            <w:tblGrid>
              <w:gridCol w:w="4320"/>
              <w:gridCol w:w="4320"/>
            </w:tblGrid>
            <w:tr w:rsidR="00D67D7F" w:rsidRPr="00BB2207" w14:paraId="695065F4" w14:textId="77777777">
              <w:tc>
                <w:tcPr>
                  <w:tcW w:w="4320" w:type="dxa"/>
                </w:tcPr>
                <w:p w14:paraId="271293DF" w14:textId="77777777" w:rsidR="00D67D7F" w:rsidRPr="00F630ED" w:rsidRDefault="009375BF">
                  <w:pPr>
                    <w:ind w:left="0" w:hanging="2"/>
                    <w:rPr>
                      <w:rFonts w:ascii="Times New Roman" w:hAnsi="Times New Roman" w:cs="Times New Roman"/>
                      <w:b/>
                      <w:bCs/>
                      <w:lang w:val="en-US"/>
                    </w:rPr>
                  </w:pPr>
                  <w:r w:rsidRPr="00F630ED">
                    <w:rPr>
                      <w:rFonts w:ascii="Times New Roman" w:hAnsi="Times New Roman" w:cs="Times New Roman"/>
                      <w:b/>
                      <w:bCs/>
                      <w:lang w:val="en-US"/>
                    </w:rPr>
                    <w:t>Activity</w:t>
                  </w:r>
                </w:p>
              </w:tc>
              <w:tc>
                <w:tcPr>
                  <w:tcW w:w="4320" w:type="dxa"/>
                </w:tcPr>
                <w:p w14:paraId="0EBFA602" w14:textId="77777777" w:rsidR="00D67D7F" w:rsidRPr="00F630ED" w:rsidRDefault="009375BF">
                  <w:pPr>
                    <w:ind w:left="0" w:hanging="2"/>
                    <w:rPr>
                      <w:rFonts w:ascii="Times New Roman" w:hAnsi="Times New Roman" w:cs="Times New Roman"/>
                      <w:b/>
                      <w:bCs/>
                      <w:lang w:val="en-US"/>
                    </w:rPr>
                  </w:pPr>
                  <w:r w:rsidRPr="00F630ED">
                    <w:rPr>
                      <w:rFonts w:ascii="Times New Roman" w:hAnsi="Times New Roman" w:cs="Times New Roman"/>
                      <w:b/>
                      <w:bCs/>
                      <w:lang w:val="en-US"/>
                    </w:rPr>
                    <w:t>Weight (%)</w:t>
                  </w:r>
                </w:p>
              </w:tc>
            </w:tr>
            <w:tr w:rsidR="00D67D7F" w:rsidRPr="00BB2207" w14:paraId="1C32B2E5" w14:textId="77777777">
              <w:tc>
                <w:tcPr>
                  <w:tcW w:w="4320" w:type="dxa"/>
                </w:tcPr>
                <w:p w14:paraId="4C642991" w14:textId="77777777" w:rsidR="00D67D7F" w:rsidRPr="00BB2207" w:rsidRDefault="009375BF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 w:rsidRPr="00BB2207">
                    <w:rPr>
                      <w:rFonts w:ascii="Times New Roman" w:hAnsi="Times New Roman" w:cs="Times New Roman"/>
                      <w:lang w:val="en-US"/>
                    </w:rPr>
                    <w:t>Midterm Exam</w:t>
                  </w:r>
                </w:p>
              </w:tc>
              <w:tc>
                <w:tcPr>
                  <w:tcW w:w="4320" w:type="dxa"/>
                </w:tcPr>
                <w:p w14:paraId="399B770B" w14:textId="77777777" w:rsidR="00D67D7F" w:rsidRPr="00BB2207" w:rsidRDefault="009375BF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 w:rsidRPr="00BB2207">
                    <w:rPr>
                      <w:rFonts w:ascii="Times New Roman" w:hAnsi="Times New Roman" w:cs="Times New Roman"/>
                      <w:lang w:val="en-US"/>
                    </w:rPr>
                    <w:t>20%</w:t>
                  </w:r>
                </w:p>
              </w:tc>
            </w:tr>
            <w:tr w:rsidR="00D67D7F" w:rsidRPr="00BB2207" w14:paraId="2DEADC4A" w14:textId="77777777">
              <w:tc>
                <w:tcPr>
                  <w:tcW w:w="4320" w:type="dxa"/>
                </w:tcPr>
                <w:p w14:paraId="6005C31F" w14:textId="77777777" w:rsidR="00D67D7F" w:rsidRPr="00BB2207" w:rsidRDefault="009375BF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 w:rsidRPr="00BB2207">
                    <w:rPr>
                      <w:rFonts w:ascii="Times New Roman" w:hAnsi="Times New Roman" w:cs="Times New Roman"/>
                      <w:lang w:val="en-US"/>
                    </w:rPr>
                    <w:t>Project Report &amp; Defense</w:t>
                  </w:r>
                </w:p>
              </w:tc>
              <w:tc>
                <w:tcPr>
                  <w:tcW w:w="4320" w:type="dxa"/>
                </w:tcPr>
                <w:p w14:paraId="581B647C" w14:textId="77777777" w:rsidR="00D67D7F" w:rsidRPr="00BB2207" w:rsidRDefault="009375BF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 w:rsidRPr="00BB2207">
                    <w:rPr>
                      <w:rFonts w:ascii="Times New Roman" w:hAnsi="Times New Roman" w:cs="Times New Roman"/>
                      <w:lang w:val="en-US"/>
                    </w:rPr>
                    <w:t>30%</w:t>
                  </w:r>
                </w:p>
              </w:tc>
            </w:tr>
            <w:tr w:rsidR="00D67D7F" w:rsidRPr="00BB2207" w14:paraId="472B96C5" w14:textId="77777777">
              <w:tc>
                <w:tcPr>
                  <w:tcW w:w="4320" w:type="dxa"/>
                </w:tcPr>
                <w:p w14:paraId="2611C44C" w14:textId="77777777" w:rsidR="00D67D7F" w:rsidRPr="00BB2207" w:rsidRDefault="009375BF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 w:rsidRPr="00BB2207">
                    <w:rPr>
                      <w:rFonts w:ascii="Times New Roman" w:hAnsi="Times New Roman" w:cs="Times New Roman"/>
                      <w:lang w:val="en-US"/>
                    </w:rPr>
                    <w:t>Seminar Presentation</w:t>
                  </w:r>
                </w:p>
              </w:tc>
              <w:tc>
                <w:tcPr>
                  <w:tcW w:w="4320" w:type="dxa"/>
                </w:tcPr>
                <w:p w14:paraId="12A4610B" w14:textId="77777777" w:rsidR="00D67D7F" w:rsidRPr="00BB2207" w:rsidRDefault="009375BF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 w:rsidRPr="00BB2207">
                    <w:rPr>
                      <w:rFonts w:ascii="Times New Roman" w:hAnsi="Times New Roman" w:cs="Times New Roman"/>
                      <w:lang w:val="en-US"/>
                    </w:rPr>
                    <w:t>10%</w:t>
                  </w:r>
                </w:p>
              </w:tc>
            </w:tr>
            <w:tr w:rsidR="00D67D7F" w:rsidRPr="00BB2207" w14:paraId="5254948A" w14:textId="77777777">
              <w:tc>
                <w:tcPr>
                  <w:tcW w:w="4320" w:type="dxa"/>
                </w:tcPr>
                <w:p w14:paraId="6E43F11C" w14:textId="77777777" w:rsidR="00D67D7F" w:rsidRPr="00BB2207" w:rsidRDefault="009375BF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 w:rsidRPr="00BB2207">
                    <w:rPr>
                      <w:rFonts w:ascii="Times New Roman" w:hAnsi="Times New Roman" w:cs="Times New Roman"/>
                      <w:lang w:val="en-US"/>
                    </w:rPr>
                    <w:t>Final Exam</w:t>
                  </w:r>
                </w:p>
                <w:p w14:paraId="3F85AE71" w14:textId="77777777" w:rsidR="00D67D7F" w:rsidRPr="00BB2207" w:rsidRDefault="009375BF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 w:rsidRPr="00BB2207">
                    <w:rPr>
                      <w:rFonts w:ascii="Times New Roman" w:hAnsi="Times New Roman" w:cs="Times New Roman"/>
                      <w:lang w:val="en-US"/>
                    </w:rPr>
                    <w:t>Total</w:t>
                  </w:r>
                </w:p>
              </w:tc>
              <w:tc>
                <w:tcPr>
                  <w:tcW w:w="4320" w:type="dxa"/>
                </w:tcPr>
                <w:p w14:paraId="0681F4DA" w14:textId="77777777" w:rsidR="00D67D7F" w:rsidRPr="00BB2207" w:rsidRDefault="009375BF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 w:rsidRPr="00BB2207">
                    <w:rPr>
                      <w:rFonts w:ascii="Times New Roman" w:hAnsi="Times New Roman" w:cs="Times New Roman"/>
                      <w:lang w:val="en-US"/>
                    </w:rPr>
                    <w:t>40%</w:t>
                  </w:r>
                </w:p>
                <w:p w14:paraId="429B13D4" w14:textId="77777777" w:rsidR="00D67D7F" w:rsidRPr="00BB2207" w:rsidRDefault="009375BF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 w:rsidRPr="00BB2207">
                    <w:rPr>
                      <w:rFonts w:ascii="Times New Roman" w:hAnsi="Times New Roman" w:cs="Times New Roman"/>
                      <w:lang w:val="en-US"/>
                    </w:rPr>
                    <w:t>100%</w:t>
                  </w:r>
                </w:p>
              </w:tc>
            </w:tr>
          </w:tbl>
          <w:p w14:paraId="11D35AE3" w14:textId="77777777" w:rsidR="00D67D7F" w:rsidRPr="00BB2207" w:rsidRDefault="00D67D7F">
            <w:pPr>
              <w:ind w:left="0" w:hanging="2"/>
              <w:rPr>
                <w:rFonts w:ascii="Times New Roman" w:hAnsi="Times New Roman" w:cs="Times New Roman"/>
                <w:lang w:val="en-US"/>
              </w:rPr>
            </w:pPr>
          </w:p>
          <w:p w14:paraId="74526764" w14:textId="77777777" w:rsidR="00D67D7F" w:rsidRPr="00BB2207" w:rsidRDefault="009375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BB2207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(according to the Statute and Regulation for studies of UMIB)</w:t>
            </w:r>
          </w:p>
        </w:tc>
      </w:tr>
      <w:tr w:rsidR="00D67D7F" w:rsidRPr="00BB2207" w14:paraId="28AE224D" w14:textId="77777777">
        <w:trPr>
          <w:cantSplit/>
          <w:trHeight w:val="290"/>
        </w:trPr>
        <w:tc>
          <w:tcPr>
            <w:tcW w:w="391" w:type="dxa"/>
            <w:vMerge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1D3597D1" w14:textId="77777777" w:rsidR="00D67D7F" w:rsidRPr="00BB2207" w:rsidRDefault="00D67D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DEE6A" w14:textId="77777777" w:rsidR="00D67D7F" w:rsidRPr="00BB2207" w:rsidRDefault="009375BF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sz w:val="24"/>
                <w:lang w:val="en-US"/>
              </w:rPr>
              <w:t>Final grade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8028E8" w14:textId="77777777" w:rsidR="00D67D7F" w:rsidRPr="00BB2207" w:rsidRDefault="009375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Points (</w:t>
            </w:r>
            <w:proofErr w:type="gramStart"/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%)   </w:t>
            </w:r>
            <w:proofErr w:type="gramEnd"/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   Mark</w:t>
            </w:r>
          </w:p>
        </w:tc>
      </w:tr>
      <w:tr w:rsidR="00D67D7F" w:rsidRPr="00BB2207" w14:paraId="512CFF43" w14:textId="77777777">
        <w:trPr>
          <w:cantSplit/>
          <w:trHeight w:val="319"/>
        </w:trPr>
        <w:tc>
          <w:tcPr>
            <w:tcW w:w="391" w:type="dxa"/>
            <w:vMerge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3B66AB88" w14:textId="77777777" w:rsidR="00D67D7F" w:rsidRPr="00BB2207" w:rsidRDefault="00D67D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F45CA" w14:textId="77777777" w:rsidR="00D67D7F" w:rsidRPr="00BB2207" w:rsidRDefault="00D67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B537DD" w14:textId="77777777" w:rsidR="00D67D7F" w:rsidRPr="00BB2207" w:rsidRDefault="009375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91 – 100          10</w:t>
            </w:r>
          </w:p>
        </w:tc>
      </w:tr>
      <w:tr w:rsidR="00D67D7F" w:rsidRPr="00BB2207" w14:paraId="21A0F59A" w14:textId="77777777">
        <w:trPr>
          <w:cantSplit/>
          <w:trHeight w:val="286"/>
        </w:trPr>
        <w:tc>
          <w:tcPr>
            <w:tcW w:w="391" w:type="dxa"/>
            <w:vMerge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46498F59" w14:textId="77777777" w:rsidR="00D67D7F" w:rsidRPr="00BB2207" w:rsidRDefault="00D67D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D134A" w14:textId="77777777" w:rsidR="00D67D7F" w:rsidRPr="00BB2207" w:rsidRDefault="00D67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A9BC14" w14:textId="77777777" w:rsidR="00D67D7F" w:rsidRPr="00BB2207" w:rsidRDefault="009375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81 - 90</w:t>
            </w: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ab/>
              <w:t xml:space="preserve">              9</w:t>
            </w:r>
          </w:p>
        </w:tc>
      </w:tr>
      <w:tr w:rsidR="00D67D7F" w:rsidRPr="00BB2207" w14:paraId="395C16CC" w14:textId="77777777">
        <w:trPr>
          <w:cantSplit/>
          <w:trHeight w:val="243"/>
        </w:trPr>
        <w:tc>
          <w:tcPr>
            <w:tcW w:w="391" w:type="dxa"/>
            <w:vMerge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36FAE079" w14:textId="77777777" w:rsidR="00D67D7F" w:rsidRPr="00BB2207" w:rsidRDefault="00D67D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25F64" w14:textId="77777777" w:rsidR="00D67D7F" w:rsidRPr="00BB2207" w:rsidRDefault="00D67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926C94" w14:textId="77777777" w:rsidR="00D67D7F" w:rsidRPr="00BB2207" w:rsidRDefault="009375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71 - 80</w:t>
            </w: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ab/>
              <w:t xml:space="preserve">              8</w:t>
            </w:r>
          </w:p>
        </w:tc>
      </w:tr>
      <w:tr w:rsidR="00D67D7F" w:rsidRPr="00BB2207" w14:paraId="6103C694" w14:textId="77777777">
        <w:trPr>
          <w:cantSplit/>
          <w:trHeight w:val="290"/>
        </w:trPr>
        <w:tc>
          <w:tcPr>
            <w:tcW w:w="391" w:type="dxa"/>
            <w:vMerge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1CE37052" w14:textId="77777777" w:rsidR="00D67D7F" w:rsidRPr="00BB2207" w:rsidRDefault="00D67D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8B5F5" w14:textId="77777777" w:rsidR="00D67D7F" w:rsidRPr="00BB2207" w:rsidRDefault="00D67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494C5F" w14:textId="77777777" w:rsidR="00D67D7F" w:rsidRPr="00BB2207" w:rsidRDefault="009375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61 - 70</w:t>
            </w: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ab/>
              <w:t xml:space="preserve">              7</w:t>
            </w:r>
          </w:p>
        </w:tc>
      </w:tr>
      <w:tr w:rsidR="00D67D7F" w:rsidRPr="00BB2207" w14:paraId="36FE45CE" w14:textId="77777777">
        <w:trPr>
          <w:cantSplit/>
          <w:trHeight w:val="272"/>
        </w:trPr>
        <w:tc>
          <w:tcPr>
            <w:tcW w:w="391" w:type="dxa"/>
            <w:vMerge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68E61572" w14:textId="77777777" w:rsidR="00D67D7F" w:rsidRPr="00BB2207" w:rsidRDefault="00D67D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1B604" w14:textId="77777777" w:rsidR="00D67D7F" w:rsidRPr="00BB2207" w:rsidRDefault="00D67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409E1B" w14:textId="77777777" w:rsidR="00D67D7F" w:rsidRPr="00BB2207" w:rsidRDefault="009375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51 - 60</w:t>
            </w: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ab/>
              <w:t xml:space="preserve">              6</w:t>
            </w:r>
          </w:p>
        </w:tc>
      </w:tr>
      <w:tr w:rsidR="00356F26" w:rsidRPr="00BB2207" w14:paraId="118567D7" w14:textId="77777777" w:rsidTr="009375BF">
        <w:trPr>
          <w:cantSplit/>
          <w:trHeight w:val="1134"/>
        </w:trPr>
        <w:tc>
          <w:tcPr>
            <w:tcW w:w="391" w:type="dxa"/>
            <w:tcBorders>
              <w:right w:val="single" w:sz="4" w:space="0" w:color="000000"/>
            </w:tcBorders>
            <w:textDirection w:val="btLr"/>
            <w:vAlign w:val="center"/>
          </w:tcPr>
          <w:p w14:paraId="53C8BB10" w14:textId="74B5799F" w:rsidR="00356F26" w:rsidRPr="00BB2207" w:rsidRDefault="00356F26" w:rsidP="00356F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3" w:hanging="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t>Politikat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t>akademike</w:t>
            </w:r>
            <w:proofErr w:type="spellEnd"/>
          </w:p>
        </w:tc>
        <w:tc>
          <w:tcPr>
            <w:tcW w:w="9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07C8BD" w14:textId="77777777" w:rsidR="00356F26" w:rsidRPr="0081020D" w:rsidRDefault="00356F26" w:rsidP="00356F26">
            <w:pPr>
              <w:pStyle w:val="Heading3"/>
              <w:ind w:left="0" w:hanging="2"/>
              <w:rPr>
                <w:rFonts w:ascii="Times New Roman" w:hAnsi="Times New Roman"/>
                <w:position w:val="0"/>
                <w:sz w:val="24"/>
                <w:szCs w:val="27"/>
                <w:lang w:val="en-US" w:eastAsia="en-US"/>
              </w:rPr>
            </w:pPr>
            <w:proofErr w:type="spellStart"/>
            <w:r w:rsidRPr="0081020D">
              <w:rPr>
                <w:rFonts w:ascii="Times New Roman" w:hAnsi="Times New Roman"/>
                <w:sz w:val="24"/>
              </w:rPr>
              <w:t>Kritere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për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pjesëmarrje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të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rregullt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dhe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rregulla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sjelljeje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gjatë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procesit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mësimor</w:t>
            </w:r>
            <w:proofErr w:type="spellEnd"/>
          </w:p>
          <w:p w14:paraId="52ACDDCA" w14:textId="77777777" w:rsidR="00356F26" w:rsidRPr="0081020D" w:rsidRDefault="00356F26" w:rsidP="00356F26">
            <w:pPr>
              <w:pStyle w:val="NormalWeb"/>
              <w:ind w:left="0" w:hanging="2"/>
            </w:pPr>
            <w:r w:rsidRPr="0081020D">
              <w:rPr>
                <w:rStyle w:val="Strong"/>
              </w:rPr>
              <w:t xml:space="preserve">Puna me </w:t>
            </w:r>
            <w:proofErr w:type="spellStart"/>
            <w:r w:rsidRPr="0081020D">
              <w:rPr>
                <w:rStyle w:val="Strong"/>
              </w:rPr>
              <w:t>kompjuter</w:t>
            </w:r>
            <w:proofErr w:type="spellEnd"/>
            <w:r w:rsidRPr="0081020D">
              <w:rPr>
                <w:rStyle w:val="Strong"/>
              </w:rPr>
              <w:t>:</w:t>
            </w:r>
            <w:r w:rsidRPr="0081020D">
              <w:br/>
            </w:r>
            <w:proofErr w:type="spellStart"/>
            <w:r w:rsidRPr="0081020D">
              <w:t>Detyrat</w:t>
            </w:r>
            <w:proofErr w:type="spellEnd"/>
            <w:r w:rsidRPr="0081020D">
              <w:t xml:space="preserve">, </w:t>
            </w:r>
            <w:proofErr w:type="spellStart"/>
            <w:r w:rsidRPr="0081020D">
              <w:t>projektet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ushtrimet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laboratorike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duhet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realizohen</w:t>
            </w:r>
            <w:proofErr w:type="spellEnd"/>
            <w:r w:rsidRPr="0081020D">
              <w:t xml:space="preserve"> duke </w:t>
            </w:r>
            <w:proofErr w:type="spellStart"/>
            <w:r w:rsidRPr="0081020D">
              <w:t>përdorur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mjetet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përkatëse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softuerike</w:t>
            </w:r>
            <w:proofErr w:type="spellEnd"/>
            <w:r w:rsidRPr="0081020D">
              <w:t xml:space="preserve">. </w:t>
            </w:r>
            <w:proofErr w:type="spellStart"/>
            <w:r w:rsidRPr="0081020D">
              <w:t>Dorëzimet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duhet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plotësojnë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kërkesat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teknike</w:t>
            </w:r>
            <w:proofErr w:type="spellEnd"/>
            <w:r w:rsidRPr="0081020D">
              <w:t xml:space="preserve">, </w:t>
            </w:r>
            <w:proofErr w:type="spellStart"/>
            <w:r w:rsidRPr="0081020D">
              <w:t>ashtu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edhe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ato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përmbajtësore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kursit</w:t>
            </w:r>
            <w:proofErr w:type="spellEnd"/>
            <w:r w:rsidRPr="0081020D">
              <w:t>.</w:t>
            </w:r>
          </w:p>
          <w:p w14:paraId="4CC57436" w14:textId="77777777" w:rsidR="00356F26" w:rsidRPr="0081020D" w:rsidRDefault="00356F26" w:rsidP="00356F26">
            <w:pPr>
              <w:pStyle w:val="NormalWeb"/>
              <w:ind w:left="0" w:hanging="2"/>
            </w:pPr>
            <w:r w:rsidRPr="0081020D">
              <w:rPr>
                <w:rStyle w:val="Strong"/>
              </w:rPr>
              <w:t xml:space="preserve">Etika </w:t>
            </w:r>
            <w:proofErr w:type="spellStart"/>
            <w:r w:rsidRPr="0081020D">
              <w:rPr>
                <w:rStyle w:val="Strong"/>
              </w:rPr>
              <w:t>në</w:t>
            </w:r>
            <w:proofErr w:type="spellEnd"/>
            <w:r w:rsidRPr="0081020D">
              <w:rPr>
                <w:rStyle w:val="Strong"/>
              </w:rPr>
              <w:t xml:space="preserve"> </w:t>
            </w:r>
            <w:proofErr w:type="spellStart"/>
            <w:r w:rsidRPr="0081020D">
              <w:rPr>
                <w:rStyle w:val="Strong"/>
              </w:rPr>
              <w:t>mësimdhënie</w:t>
            </w:r>
            <w:proofErr w:type="spellEnd"/>
            <w:r w:rsidRPr="0081020D">
              <w:rPr>
                <w:rStyle w:val="Strong"/>
              </w:rPr>
              <w:t>:</w:t>
            </w:r>
            <w:r w:rsidRPr="0081020D">
              <w:br/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gjitha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detyrat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projektet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duhet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jenë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punë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individuale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secilit</w:t>
            </w:r>
            <w:proofErr w:type="spellEnd"/>
            <w:r w:rsidRPr="0081020D">
              <w:t xml:space="preserve"> student. Nuk </w:t>
            </w:r>
            <w:proofErr w:type="spellStart"/>
            <w:r w:rsidRPr="0081020D">
              <w:t>tolerohet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kopjimi</w:t>
            </w:r>
            <w:proofErr w:type="spellEnd"/>
            <w:r w:rsidRPr="0081020D">
              <w:t xml:space="preserve"> apo “</w:t>
            </w:r>
            <w:proofErr w:type="spellStart"/>
            <w:r w:rsidRPr="0081020D">
              <w:t>huazimi</w:t>
            </w:r>
            <w:proofErr w:type="spellEnd"/>
            <w:r w:rsidRPr="0081020D">
              <w:t xml:space="preserve">” </w:t>
            </w:r>
            <w:proofErr w:type="spellStart"/>
            <w:r w:rsidRPr="0081020D">
              <w:t>nga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interneti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ose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burime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tjera</w:t>
            </w:r>
            <w:proofErr w:type="spellEnd"/>
            <w:r w:rsidRPr="0081020D">
              <w:t xml:space="preserve">. </w:t>
            </w:r>
            <w:proofErr w:type="spellStart"/>
            <w:r w:rsidRPr="0081020D">
              <w:t>Punët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njëjta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ose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ngjashme</w:t>
            </w:r>
            <w:proofErr w:type="spellEnd"/>
            <w:r w:rsidRPr="0081020D">
              <w:t xml:space="preserve"> do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ndikojnë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negativisht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notën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përfundimtare</w:t>
            </w:r>
            <w:proofErr w:type="spellEnd"/>
            <w:r w:rsidRPr="0081020D">
              <w:t xml:space="preserve"> të </w:t>
            </w:r>
            <w:proofErr w:type="spellStart"/>
            <w:r w:rsidRPr="0081020D">
              <w:t>studentit</w:t>
            </w:r>
            <w:proofErr w:type="spellEnd"/>
            <w:r w:rsidRPr="0081020D">
              <w:t>.</w:t>
            </w:r>
          </w:p>
          <w:p w14:paraId="4E080FB0" w14:textId="77777777" w:rsidR="00356F26" w:rsidRPr="0081020D" w:rsidRDefault="00356F26" w:rsidP="00356F26">
            <w:pPr>
              <w:pStyle w:val="NormalWeb"/>
              <w:ind w:left="0" w:hanging="2"/>
            </w:pPr>
            <w:proofErr w:type="spellStart"/>
            <w:r w:rsidRPr="0081020D">
              <w:rPr>
                <w:rStyle w:val="Strong"/>
              </w:rPr>
              <w:t>Afatet</w:t>
            </w:r>
            <w:proofErr w:type="spellEnd"/>
            <w:r w:rsidRPr="0081020D">
              <w:rPr>
                <w:rStyle w:val="Strong"/>
              </w:rPr>
              <w:t xml:space="preserve"> </w:t>
            </w:r>
            <w:proofErr w:type="spellStart"/>
            <w:r w:rsidRPr="0081020D">
              <w:rPr>
                <w:rStyle w:val="Strong"/>
              </w:rPr>
              <w:t>kohore</w:t>
            </w:r>
            <w:proofErr w:type="spellEnd"/>
            <w:r w:rsidRPr="0081020D">
              <w:rPr>
                <w:rStyle w:val="Strong"/>
              </w:rPr>
              <w:t>:</w:t>
            </w:r>
            <w:r w:rsidRPr="0081020D">
              <w:br/>
            </w:r>
            <w:proofErr w:type="spellStart"/>
            <w:r w:rsidRPr="0081020D">
              <w:t>Afatet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dorëzimin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punëve</w:t>
            </w:r>
            <w:proofErr w:type="spellEnd"/>
            <w:r w:rsidRPr="0081020D">
              <w:t xml:space="preserve"> do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përcaktohen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marrëveshje</w:t>
            </w:r>
            <w:proofErr w:type="spellEnd"/>
            <w:r w:rsidRPr="0081020D">
              <w:t xml:space="preserve"> me </w:t>
            </w:r>
            <w:proofErr w:type="spellStart"/>
            <w:r w:rsidRPr="0081020D">
              <w:t>studentët</w:t>
            </w:r>
            <w:proofErr w:type="spellEnd"/>
            <w:r w:rsidRPr="0081020D">
              <w:t xml:space="preserve">. Nuk do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tolerohen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vonesa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dorëzime</w:t>
            </w:r>
            <w:proofErr w:type="spellEnd"/>
            <w:r w:rsidRPr="0081020D">
              <w:t xml:space="preserve">. </w:t>
            </w:r>
            <w:proofErr w:type="spellStart"/>
            <w:r w:rsidRPr="0081020D">
              <w:t>Mungesa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orën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kur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shpjegohet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një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detyrë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nuk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justifikon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dorëzimin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vonuar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ose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mospërmbushjen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saj</w:t>
            </w:r>
            <w:proofErr w:type="spellEnd"/>
            <w:r w:rsidRPr="0081020D">
              <w:t xml:space="preserve">. </w:t>
            </w:r>
            <w:proofErr w:type="spellStart"/>
            <w:r w:rsidRPr="0081020D">
              <w:t>Afati</w:t>
            </w:r>
            <w:proofErr w:type="spellEnd"/>
            <w:r w:rsidRPr="0081020D">
              <w:t xml:space="preserve"> do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bëhet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ditur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gjithmonë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paraprakisht</w:t>
            </w:r>
            <w:proofErr w:type="spellEnd"/>
            <w:r w:rsidRPr="0081020D">
              <w:t xml:space="preserve">. </w:t>
            </w:r>
            <w:proofErr w:type="spellStart"/>
            <w:r w:rsidRPr="0081020D">
              <w:t>Nëse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studenti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udhëton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jashtë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vendit</w:t>
            </w:r>
            <w:proofErr w:type="spellEnd"/>
            <w:r w:rsidRPr="0081020D">
              <w:t xml:space="preserve">, </w:t>
            </w:r>
            <w:proofErr w:type="spellStart"/>
            <w:r w:rsidRPr="0081020D">
              <w:t>duhet</w:t>
            </w:r>
            <w:proofErr w:type="spellEnd"/>
            <w:r w:rsidRPr="0081020D">
              <w:t xml:space="preserve"> ta </w:t>
            </w:r>
            <w:proofErr w:type="spellStart"/>
            <w:r w:rsidRPr="0081020D">
              <w:t>dorëzojë</w:t>
            </w:r>
            <w:proofErr w:type="spellEnd"/>
            <w:r w:rsidRPr="0081020D">
              <w:t xml:space="preserve"> </w:t>
            </w:r>
            <w:proofErr w:type="spellStart"/>
            <w:r>
              <w:t>punimin</w:t>
            </w:r>
            <w:proofErr w:type="spellEnd"/>
            <w:r>
              <w:t xml:space="preserve"> </w:t>
            </w:r>
            <w:proofErr w:type="spellStart"/>
            <w:r>
              <w:t>seminarik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paraprakisht</w:t>
            </w:r>
            <w:proofErr w:type="spellEnd"/>
            <w:r w:rsidRPr="0081020D">
              <w:t xml:space="preserve">. </w:t>
            </w:r>
            <w:proofErr w:type="spellStart"/>
            <w:r w:rsidRPr="0081020D">
              <w:t>Studenti</w:t>
            </w:r>
            <w:proofErr w:type="spellEnd"/>
            <w:r w:rsidRPr="0081020D">
              <w:t xml:space="preserve"> ka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drejtë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kërkojë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konsultime</w:t>
            </w:r>
            <w:proofErr w:type="spellEnd"/>
            <w:r w:rsidRPr="0081020D">
              <w:t xml:space="preserve"> me </w:t>
            </w:r>
            <w:proofErr w:type="spellStart"/>
            <w:r w:rsidRPr="0081020D">
              <w:t>profesorin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herë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sheh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arsyeshme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nevojshme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realizimin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punës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tij</w:t>
            </w:r>
            <w:proofErr w:type="spellEnd"/>
            <w:r w:rsidRPr="0081020D">
              <w:t>.</w:t>
            </w:r>
          </w:p>
          <w:p w14:paraId="264EA523" w14:textId="77777777" w:rsidR="00356F26" w:rsidRPr="0081020D" w:rsidRDefault="00356F26" w:rsidP="00356F26">
            <w:pPr>
              <w:pStyle w:val="NormalWeb"/>
              <w:ind w:left="0" w:hanging="2"/>
            </w:pPr>
            <w:proofErr w:type="spellStart"/>
            <w:r w:rsidRPr="0081020D">
              <w:rPr>
                <w:rStyle w:val="Strong"/>
              </w:rPr>
              <w:t>Rregulla</w:t>
            </w:r>
            <w:proofErr w:type="spellEnd"/>
            <w:r w:rsidRPr="0081020D">
              <w:rPr>
                <w:rStyle w:val="Strong"/>
              </w:rPr>
              <w:t xml:space="preserve"> </w:t>
            </w:r>
            <w:proofErr w:type="spellStart"/>
            <w:r w:rsidRPr="0081020D">
              <w:rPr>
                <w:rStyle w:val="Strong"/>
              </w:rPr>
              <w:t>sjelljeje</w:t>
            </w:r>
            <w:proofErr w:type="spellEnd"/>
            <w:r w:rsidRPr="0081020D">
              <w:rPr>
                <w:rStyle w:val="Strong"/>
              </w:rPr>
              <w:t xml:space="preserve"> </w:t>
            </w:r>
            <w:proofErr w:type="spellStart"/>
            <w:r w:rsidRPr="0081020D">
              <w:rPr>
                <w:rStyle w:val="Strong"/>
              </w:rPr>
              <w:t>dhe</w:t>
            </w:r>
            <w:proofErr w:type="spellEnd"/>
            <w:r w:rsidRPr="0081020D">
              <w:rPr>
                <w:rStyle w:val="Strong"/>
              </w:rPr>
              <w:t xml:space="preserve"> </w:t>
            </w:r>
            <w:proofErr w:type="spellStart"/>
            <w:r w:rsidRPr="0081020D">
              <w:rPr>
                <w:rStyle w:val="Strong"/>
              </w:rPr>
              <w:t>politika</w:t>
            </w:r>
            <w:proofErr w:type="spellEnd"/>
            <w:r w:rsidRPr="0081020D">
              <w:rPr>
                <w:rStyle w:val="Strong"/>
              </w:rPr>
              <w:t xml:space="preserve"> </w:t>
            </w:r>
            <w:proofErr w:type="spellStart"/>
            <w:r w:rsidRPr="0081020D">
              <w:rPr>
                <w:rStyle w:val="Strong"/>
              </w:rPr>
              <w:t>akademike</w:t>
            </w:r>
            <w:proofErr w:type="spellEnd"/>
            <w:r w:rsidRPr="0081020D">
              <w:rPr>
                <w:rStyle w:val="Strong"/>
              </w:rPr>
              <w:t>:</w:t>
            </w:r>
          </w:p>
          <w:p w14:paraId="3221ED28" w14:textId="77777777" w:rsidR="00356F26" w:rsidRPr="0081020D" w:rsidRDefault="00356F26" w:rsidP="00356F26">
            <w:pPr>
              <w:pStyle w:val="NormalWeb"/>
              <w:numPr>
                <w:ilvl w:val="0"/>
                <w:numId w:val="14"/>
              </w:numPr>
              <w:suppressAutoHyphens w:val="0"/>
              <w:spacing w:line="240" w:lineRule="auto"/>
              <w:ind w:leftChars="0" w:left="5" w:firstLineChars="0" w:hanging="7"/>
              <w:textDirection w:val="lrTb"/>
              <w:textAlignment w:val="auto"/>
              <w:outlineLvl w:val="9"/>
            </w:pPr>
            <w:proofErr w:type="spellStart"/>
            <w:r w:rsidRPr="0081020D">
              <w:t>Pjesëmarrja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aktive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studentëve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ligjërata</w:t>
            </w:r>
            <w:proofErr w:type="spellEnd"/>
            <w:r w:rsidRPr="0081020D">
              <w:t xml:space="preserve">: </w:t>
            </w:r>
            <w:proofErr w:type="spellStart"/>
            <w:r w:rsidRPr="0081020D">
              <w:t>diskutime</w:t>
            </w:r>
            <w:proofErr w:type="spellEnd"/>
            <w:r w:rsidRPr="0081020D">
              <w:t xml:space="preserve">, </w:t>
            </w:r>
            <w:proofErr w:type="spellStart"/>
            <w:r w:rsidRPr="0081020D">
              <w:t>komente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shprehje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lirë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mendimeve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qëndrimeve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akademike</w:t>
            </w:r>
            <w:proofErr w:type="spellEnd"/>
            <w:r w:rsidRPr="0081020D">
              <w:t xml:space="preserve"> (me </w:t>
            </w:r>
            <w:proofErr w:type="spellStart"/>
            <w:r w:rsidRPr="0081020D">
              <w:t>argumente</w:t>
            </w:r>
            <w:proofErr w:type="spellEnd"/>
            <w:r w:rsidRPr="0081020D">
              <w:t>).</w:t>
            </w:r>
          </w:p>
          <w:p w14:paraId="5A93EF45" w14:textId="77777777" w:rsidR="00356F26" w:rsidRPr="0081020D" w:rsidRDefault="00356F26" w:rsidP="00356F26">
            <w:pPr>
              <w:pStyle w:val="NormalWeb"/>
              <w:numPr>
                <w:ilvl w:val="0"/>
                <w:numId w:val="14"/>
              </w:numPr>
              <w:suppressAutoHyphens w:val="0"/>
              <w:spacing w:line="240" w:lineRule="auto"/>
              <w:ind w:leftChars="0" w:left="5" w:firstLineChars="0" w:hanging="7"/>
              <w:textDirection w:val="lrTb"/>
              <w:textAlignment w:val="auto"/>
              <w:outlineLvl w:val="9"/>
            </w:pPr>
            <w:proofErr w:type="spellStart"/>
            <w:r w:rsidRPr="0081020D">
              <w:t>Kryerja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detyrueshme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punës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pavarur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përdorimi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burimeve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shtesë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informacionit</w:t>
            </w:r>
            <w:proofErr w:type="spellEnd"/>
            <w:r w:rsidRPr="0081020D">
              <w:t xml:space="preserve"> (</w:t>
            </w:r>
            <w:proofErr w:type="spellStart"/>
            <w:r w:rsidRPr="0081020D">
              <w:t>faqe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shkencore</w:t>
            </w:r>
            <w:proofErr w:type="spellEnd"/>
            <w:r w:rsidRPr="0081020D">
              <w:t xml:space="preserve">, </w:t>
            </w:r>
            <w:proofErr w:type="spellStart"/>
            <w:r w:rsidRPr="0081020D">
              <w:t>revista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shkencore</w:t>
            </w:r>
            <w:proofErr w:type="spellEnd"/>
            <w:r w:rsidRPr="0081020D">
              <w:t xml:space="preserve">, </w:t>
            </w:r>
            <w:proofErr w:type="spellStart"/>
            <w:r w:rsidRPr="0081020D">
              <w:t>botime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konferencash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etj</w:t>
            </w:r>
            <w:proofErr w:type="spellEnd"/>
            <w:r w:rsidRPr="0081020D">
              <w:t>.).</w:t>
            </w:r>
          </w:p>
          <w:p w14:paraId="784F1ECD" w14:textId="77777777" w:rsidR="00356F26" w:rsidRPr="0081020D" w:rsidRDefault="00356F26" w:rsidP="00356F26">
            <w:pPr>
              <w:pStyle w:val="NormalWeb"/>
              <w:numPr>
                <w:ilvl w:val="0"/>
                <w:numId w:val="14"/>
              </w:numPr>
              <w:suppressAutoHyphens w:val="0"/>
              <w:spacing w:line="240" w:lineRule="auto"/>
              <w:ind w:leftChars="0" w:left="5" w:firstLineChars="0" w:hanging="7"/>
              <w:textDirection w:val="lrTb"/>
              <w:textAlignment w:val="auto"/>
              <w:outlineLvl w:val="9"/>
            </w:pPr>
            <w:proofErr w:type="spellStart"/>
            <w:r w:rsidRPr="0081020D">
              <w:t>Respektimi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orarit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ligjëratave</w:t>
            </w:r>
            <w:proofErr w:type="spellEnd"/>
            <w:r w:rsidRPr="0081020D">
              <w:t xml:space="preserve"> pa </w:t>
            </w:r>
            <w:proofErr w:type="spellStart"/>
            <w:r w:rsidRPr="0081020D">
              <w:t>cenuar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lirinë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akademike</w:t>
            </w:r>
            <w:proofErr w:type="spellEnd"/>
            <w:r w:rsidRPr="0081020D">
              <w:t xml:space="preserve"> (</w:t>
            </w:r>
            <w:proofErr w:type="spellStart"/>
            <w:r w:rsidRPr="0081020D">
              <w:t>telefonat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heshtje</w:t>
            </w:r>
            <w:proofErr w:type="spellEnd"/>
            <w:r w:rsidRPr="0081020D">
              <w:t xml:space="preserve">), </w:t>
            </w:r>
            <w:proofErr w:type="spellStart"/>
            <w:r w:rsidRPr="0081020D">
              <w:t>si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respektimi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fjalës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mendimeve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kolegëve</w:t>
            </w:r>
            <w:proofErr w:type="spellEnd"/>
            <w:r w:rsidRPr="0081020D">
              <w:t>.</w:t>
            </w:r>
          </w:p>
          <w:p w14:paraId="0E5D9E87" w14:textId="77777777" w:rsidR="00356F26" w:rsidRPr="0081020D" w:rsidRDefault="00356F26" w:rsidP="00356F26">
            <w:pPr>
              <w:pStyle w:val="NormalWeb"/>
              <w:numPr>
                <w:ilvl w:val="0"/>
                <w:numId w:val="14"/>
              </w:numPr>
              <w:suppressAutoHyphens w:val="0"/>
              <w:spacing w:line="240" w:lineRule="auto"/>
              <w:ind w:leftChars="0" w:left="5" w:firstLineChars="0" w:hanging="7"/>
              <w:textDirection w:val="lrTb"/>
              <w:textAlignment w:val="auto"/>
              <w:outlineLvl w:val="9"/>
            </w:pPr>
            <w:r w:rsidRPr="0081020D">
              <w:t xml:space="preserve">Nuk </w:t>
            </w:r>
            <w:proofErr w:type="spellStart"/>
            <w:r w:rsidRPr="0081020D">
              <w:t>lejohet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mbërritja</w:t>
            </w:r>
            <w:proofErr w:type="spellEnd"/>
            <w:r w:rsidRPr="0081020D">
              <w:t xml:space="preserve"> me </w:t>
            </w:r>
            <w:proofErr w:type="spellStart"/>
            <w:r w:rsidRPr="0081020D">
              <w:t>vonesë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ose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largimi</w:t>
            </w:r>
            <w:proofErr w:type="spellEnd"/>
            <w:r w:rsidRPr="0081020D">
              <w:t xml:space="preserve"> pa </w:t>
            </w:r>
            <w:proofErr w:type="spellStart"/>
            <w:r w:rsidRPr="0081020D">
              <w:t>arsye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vlefshme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nga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ligjërata</w:t>
            </w:r>
            <w:proofErr w:type="spellEnd"/>
            <w:r w:rsidRPr="0081020D">
              <w:t xml:space="preserve">, </w:t>
            </w:r>
            <w:proofErr w:type="spellStart"/>
            <w:r w:rsidRPr="0081020D">
              <w:t>testet</w:t>
            </w:r>
            <w:proofErr w:type="spellEnd"/>
            <w:r w:rsidRPr="0081020D">
              <w:t xml:space="preserve"> apo </w:t>
            </w:r>
            <w:proofErr w:type="spellStart"/>
            <w:r w:rsidRPr="0081020D">
              <w:t>provimet</w:t>
            </w:r>
            <w:proofErr w:type="spellEnd"/>
            <w:r w:rsidRPr="0081020D">
              <w:t xml:space="preserve">. </w:t>
            </w:r>
            <w:proofErr w:type="spellStart"/>
            <w:r w:rsidRPr="0081020D">
              <w:t>Profesorët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kanë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detyrimin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përgatisin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mbajnë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ligjëratat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përkatëse</w:t>
            </w:r>
            <w:proofErr w:type="spellEnd"/>
            <w:r w:rsidRPr="0081020D">
              <w:t>.</w:t>
            </w:r>
          </w:p>
          <w:p w14:paraId="389764DB" w14:textId="77777777" w:rsidR="00356F26" w:rsidRPr="0081020D" w:rsidRDefault="00356F26" w:rsidP="00356F26">
            <w:pPr>
              <w:pStyle w:val="NormalWeb"/>
              <w:numPr>
                <w:ilvl w:val="0"/>
                <w:numId w:val="14"/>
              </w:numPr>
              <w:suppressAutoHyphens w:val="0"/>
              <w:spacing w:line="240" w:lineRule="auto"/>
              <w:ind w:leftChars="0" w:left="5" w:firstLineChars="0" w:hanging="7"/>
              <w:textDirection w:val="lrTb"/>
              <w:textAlignment w:val="auto"/>
              <w:outlineLvl w:val="9"/>
            </w:pPr>
            <w:proofErr w:type="spellStart"/>
            <w:r w:rsidRPr="0081020D">
              <w:t>Nëse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studenti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mungon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shumë</w:t>
            </w:r>
            <w:proofErr w:type="spellEnd"/>
            <w:r w:rsidRPr="0081020D">
              <w:t xml:space="preserve"> se </w:t>
            </w:r>
            <w:proofErr w:type="spellStart"/>
            <w:r w:rsidRPr="0081020D">
              <w:t>katër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herë</w:t>
            </w:r>
            <w:proofErr w:type="spellEnd"/>
            <w:r w:rsidRPr="0081020D">
              <w:t xml:space="preserve"> pa </w:t>
            </w:r>
            <w:proofErr w:type="spellStart"/>
            <w:r w:rsidRPr="0081020D">
              <w:t>arsye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ligjërata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ushtrime</w:t>
            </w:r>
            <w:proofErr w:type="spellEnd"/>
            <w:r w:rsidRPr="0081020D">
              <w:t xml:space="preserve">, </w:t>
            </w:r>
            <w:proofErr w:type="spellStart"/>
            <w:r w:rsidRPr="0081020D">
              <w:t>nuk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merr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nënshkrimin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pjesëmarrje</w:t>
            </w:r>
            <w:proofErr w:type="spellEnd"/>
            <w:r w:rsidRPr="0081020D">
              <w:t xml:space="preserve">. </w:t>
            </w:r>
            <w:proofErr w:type="spellStart"/>
            <w:r w:rsidRPr="0081020D">
              <w:t>Studenti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nuk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mund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hyjë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provim</w:t>
            </w:r>
            <w:proofErr w:type="spellEnd"/>
            <w:r w:rsidRPr="0081020D">
              <w:t xml:space="preserve"> pa </w:t>
            </w:r>
            <w:proofErr w:type="spellStart"/>
            <w:r w:rsidRPr="0081020D">
              <w:t>dokument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zyrtar</w:t>
            </w:r>
            <w:proofErr w:type="spellEnd"/>
            <w:r w:rsidRPr="0081020D">
              <w:t>.</w:t>
            </w:r>
          </w:p>
          <w:p w14:paraId="2304E7CC" w14:textId="77777777" w:rsidR="00356F26" w:rsidRPr="0081020D" w:rsidRDefault="00356F26" w:rsidP="00356F26">
            <w:pPr>
              <w:pStyle w:val="NormalWeb"/>
              <w:numPr>
                <w:ilvl w:val="0"/>
                <w:numId w:val="14"/>
              </w:numPr>
              <w:suppressAutoHyphens w:val="0"/>
              <w:spacing w:line="240" w:lineRule="auto"/>
              <w:ind w:leftChars="0" w:left="5" w:firstLineChars="0" w:hanging="7"/>
              <w:textDirection w:val="lrTb"/>
              <w:textAlignment w:val="auto"/>
              <w:outlineLvl w:val="9"/>
            </w:pPr>
            <w:proofErr w:type="spellStart"/>
            <w:r w:rsidRPr="0081020D">
              <w:t>Nëse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studenti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është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pakënaqur</w:t>
            </w:r>
            <w:proofErr w:type="spellEnd"/>
            <w:r w:rsidRPr="0081020D">
              <w:t xml:space="preserve"> me </w:t>
            </w:r>
            <w:proofErr w:type="spellStart"/>
            <w:r w:rsidRPr="0081020D">
              <w:t>notën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marrë</w:t>
            </w:r>
            <w:proofErr w:type="spellEnd"/>
            <w:r w:rsidRPr="0081020D">
              <w:t xml:space="preserve">, ka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drejtë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ankohet</w:t>
            </w:r>
            <w:proofErr w:type="spellEnd"/>
            <w:r w:rsidRPr="0081020D">
              <w:t xml:space="preserve"> me </w:t>
            </w:r>
            <w:proofErr w:type="spellStart"/>
            <w:r w:rsidRPr="0081020D">
              <w:t>shkrim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Dekani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brenda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dy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ditëve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punës</w:t>
            </w:r>
            <w:proofErr w:type="spellEnd"/>
            <w:r w:rsidRPr="0081020D">
              <w:t xml:space="preserve"> pas </w:t>
            </w:r>
            <w:proofErr w:type="spellStart"/>
            <w:r w:rsidRPr="0081020D">
              <w:t>shpalljes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rezultateve</w:t>
            </w:r>
            <w:proofErr w:type="spellEnd"/>
            <w:r w:rsidRPr="0081020D">
              <w:t xml:space="preserve"> (</w:t>
            </w:r>
            <w:proofErr w:type="spellStart"/>
            <w:r w:rsidRPr="0081020D">
              <w:t>sipas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Statutit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UMIB).</w:t>
            </w:r>
          </w:p>
          <w:p w14:paraId="0E3D4678" w14:textId="77777777" w:rsidR="00356F26" w:rsidRPr="0081020D" w:rsidRDefault="00356F26" w:rsidP="00356F26">
            <w:pPr>
              <w:pStyle w:val="NormalWeb"/>
              <w:numPr>
                <w:ilvl w:val="0"/>
                <w:numId w:val="14"/>
              </w:numPr>
              <w:suppressAutoHyphens w:val="0"/>
              <w:spacing w:line="240" w:lineRule="auto"/>
              <w:ind w:leftChars="0" w:left="5" w:firstLineChars="0" w:hanging="7"/>
              <w:textDirection w:val="lrTb"/>
              <w:textAlignment w:val="auto"/>
              <w:outlineLvl w:val="9"/>
            </w:pPr>
            <w:proofErr w:type="spellStart"/>
            <w:r w:rsidRPr="0081020D">
              <w:t>Nëse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studenti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nuk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respekton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rregullat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ose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përdor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mjete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palejuara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gjatë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provimit</w:t>
            </w:r>
            <w:proofErr w:type="spellEnd"/>
            <w:r w:rsidRPr="0081020D">
              <w:t xml:space="preserve">, do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vlerësohet</w:t>
            </w:r>
            <w:proofErr w:type="spellEnd"/>
            <w:r w:rsidRPr="0081020D">
              <w:t xml:space="preserve"> me </w:t>
            </w:r>
            <w:proofErr w:type="spellStart"/>
            <w:r w:rsidRPr="0081020D">
              <w:t>notë</w:t>
            </w:r>
            <w:proofErr w:type="spellEnd"/>
            <w:r w:rsidRPr="0081020D">
              <w:t xml:space="preserve"> negative.</w:t>
            </w:r>
          </w:p>
          <w:p w14:paraId="5FC51666" w14:textId="77777777" w:rsidR="00356F26" w:rsidRPr="0081020D" w:rsidRDefault="00356F26" w:rsidP="00356F26">
            <w:pPr>
              <w:pStyle w:val="NormalWeb"/>
              <w:numPr>
                <w:ilvl w:val="0"/>
                <w:numId w:val="14"/>
              </w:numPr>
              <w:suppressAutoHyphens w:val="0"/>
              <w:spacing w:line="240" w:lineRule="auto"/>
              <w:ind w:leftChars="0" w:left="5" w:firstLineChars="0" w:hanging="7"/>
              <w:textDirection w:val="lrTb"/>
              <w:textAlignment w:val="auto"/>
              <w:outlineLvl w:val="9"/>
            </w:pPr>
            <w:proofErr w:type="spellStart"/>
            <w:r w:rsidRPr="0081020D">
              <w:t>Plagjiatura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ose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mashtrimi</w:t>
            </w:r>
            <w:proofErr w:type="spellEnd"/>
            <w:r w:rsidRPr="0081020D">
              <w:t xml:space="preserve"> do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ndëshkohen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sipas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rregulloreve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universitetit</w:t>
            </w:r>
            <w:proofErr w:type="spellEnd"/>
            <w:r w:rsidRPr="0081020D">
              <w:t>.</w:t>
            </w:r>
          </w:p>
          <w:p w14:paraId="6565E815" w14:textId="41E66141" w:rsidR="00356F26" w:rsidRPr="00BB2207" w:rsidRDefault="00356F26" w:rsidP="00356F26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</w:tbl>
    <w:p w14:paraId="45ED6066" w14:textId="77777777" w:rsidR="00D67D7F" w:rsidRPr="00BB2207" w:rsidRDefault="00D67D7F">
      <w:pPr>
        <w:ind w:left="0" w:hanging="2"/>
        <w:jc w:val="center"/>
        <w:rPr>
          <w:rFonts w:ascii="Times New Roman" w:eastAsia="Times New Roman" w:hAnsi="Times New Roman" w:cs="Times New Roman"/>
          <w:sz w:val="24"/>
        </w:rPr>
      </w:pPr>
    </w:p>
    <w:p w14:paraId="3E97F2DC" w14:textId="77777777" w:rsidR="00D67D7F" w:rsidRPr="00BB2207" w:rsidRDefault="00D67D7F">
      <w:pPr>
        <w:ind w:left="0" w:hanging="2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p w14:paraId="664CB889" w14:textId="77777777" w:rsidR="00D67D7F" w:rsidRPr="00BB2207" w:rsidRDefault="00D67D7F">
      <w:pPr>
        <w:ind w:left="0" w:hanging="2"/>
        <w:rPr>
          <w:rFonts w:ascii="Times New Roman" w:eastAsia="Times New Roman" w:hAnsi="Times New Roman" w:cs="Times New Roman"/>
          <w:sz w:val="24"/>
        </w:rPr>
      </w:pPr>
    </w:p>
    <w:p w14:paraId="28505F13" w14:textId="66041326" w:rsidR="00D67D7F" w:rsidRPr="00BB2207" w:rsidRDefault="009375BF">
      <w:pPr>
        <w:ind w:left="0" w:hanging="2"/>
        <w:rPr>
          <w:rFonts w:ascii="Times New Roman" w:eastAsia="Times New Roman" w:hAnsi="Times New Roman" w:cs="Times New Roman"/>
          <w:sz w:val="24"/>
        </w:rPr>
      </w:pPr>
      <w:r w:rsidRPr="00BB2207">
        <w:rPr>
          <w:rFonts w:ascii="Times New Roman" w:eastAsia="Times New Roman" w:hAnsi="Times New Roman" w:cs="Times New Roman"/>
          <w:sz w:val="24"/>
        </w:rPr>
        <w:t>Mitrovica</w:t>
      </w:r>
      <w:r w:rsidR="00B048A9">
        <w:rPr>
          <w:rFonts w:ascii="Times New Roman" w:eastAsia="Times New Roman" w:hAnsi="Times New Roman" w:cs="Times New Roman"/>
          <w:sz w:val="24"/>
        </w:rPr>
        <w:t>,</w:t>
      </w:r>
      <w:r w:rsidRPr="00BB2207">
        <w:rPr>
          <w:rFonts w:ascii="Times New Roman" w:eastAsia="Times New Roman" w:hAnsi="Times New Roman" w:cs="Times New Roman"/>
          <w:sz w:val="24"/>
        </w:rPr>
        <w:t xml:space="preserve"> </w:t>
      </w:r>
      <w:r w:rsidR="00DA3372">
        <w:rPr>
          <w:rFonts w:ascii="Times New Roman" w:eastAsia="Times New Roman" w:hAnsi="Times New Roman" w:cs="Times New Roman"/>
          <w:sz w:val="24"/>
        </w:rPr>
        <w:t>01</w:t>
      </w:r>
      <w:r w:rsidRPr="00BB2207">
        <w:rPr>
          <w:rFonts w:ascii="Times New Roman" w:eastAsia="Times New Roman" w:hAnsi="Times New Roman" w:cs="Times New Roman"/>
          <w:sz w:val="24"/>
        </w:rPr>
        <w:t>/0</w:t>
      </w:r>
      <w:r w:rsidR="008816B4">
        <w:rPr>
          <w:rFonts w:ascii="Times New Roman" w:eastAsia="Times New Roman" w:hAnsi="Times New Roman" w:cs="Times New Roman"/>
          <w:sz w:val="24"/>
        </w:rPr>
        <w:t>9</w:t>
      </w:r>
      <w:r w:rsidRPr="00BB2207">
        <w:rPr>
          <w:rFonts w:ascii="Times New Roman" w:eastAsia="Times New Roman" w:hAnsi="Times New Roman" w:cs="Times New Roman"/>
          <w:sz w:val="24"/>
        </w:rPr>
        <w:t xml:space="preserve">/2025 </w:t>
      </w:r>
      <w:r w:rsidRPr="00BB2207">
        <w:rPr>
          <w:rFonts w:ascii="Times New Roman" w:eastAsia="Times New Roman" w:hAnsi="Times New Roman" w:cs="Times New Roman"/>
          <w:sz w:val="24"/>
        </w:rPr>
        <w:tab/>
      </w:r>
      <w:r w:rsidRPr="00BB2207">
        <w:rPr>
          <w:rFonts w:ascii="Times New Roman" w:eastAsia="Times New Roman" w:hAnsi="Times New Roman" w:cs="Times New Roman"/>
          <w:sz w:val="24"/>
        </w:rPr>
        <w:tab/>
      </w:r>
      <w:r w:rsidRPr="00BB2207">
        <w:rPr>
          <w:rFonts w:ascii="Times New Roman" w:eastAsia="Times New Roman" w:hAnsi="Times New Roman" w:cs="Times New Roman"/>
          <w:sz w:val="24"/>
        </w:rPr>
        <w:tab/>
      </w:r>
      <w:r w:rsidRPr="00BB2207">
        <w:rPr>
          <w:rFonts w:ascii="Times New Roman" w:eastAsia="Times New Roman" w:hAnsi="Times New Roman" w:cs="Times New Roman"/>
          <w:sz w:val="24"/>
        </w:rPr>
        <w:tab/>
      </w:r>
      <w:r w:rsidRPr="00BB2207">
        <w:rPr>
          <w:rFonts w:ascii="Times New Roman" w:eastAsia="Times New Roman" w:hAnsi="Times New Roman" w:cs="Times New Roman"/>
          <w:sz w:val="24"/>
        </w:rPr>
        <w:tab/>
      </w:r>
      <w:r w:rsidRPr="00BB2207">
        <w:rPr>
          <w:rFonts w:ascii="Times New Roman" w:eastAsia="Times New Roman" w:hAnsi="Times New Roman" w:cs="Times New Roman"/>
          <w:sz w:val="24"/>
        </w:rPr>
        <w:tab/>
      </w:r>
    </w:p>
    <w:sectPr w:rsidR="00D67D7F" w:rsidRPr="00BB2207">
      <w:pgSz w:w="11907" w:h="16839"/>
      <w:pgMar w:top="1138" w:right="1138" w:bottom="994" w:left="1138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47F17"/>
    <w:multiLevelType w:val="multilevel"/>
    <w:tmpl w:val="E56C1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3B6013"/>
    <w:multiLevelType w:val="hybridMultilevel"/>
    <w:tmpl w:val="09CAC83E"/>
    <w:lvl w:ilvl="0" w:tplc="2580ECB6">
      <w:numFmt w:val="bullet"/>
      <w:lvlText w:val="-"/>
      <w:lvlJc w:val="left"/>
      <w:pPr>
        <w:ind w:left="896" w:hanging="54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7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8" w:hanging="360"/>
      </w:pPr>
      <w:rPr>
        <w:rFonts w:ascii="Wingdings" w:hAnsi="Wingdings" w:hint="default"/>
      </w:rPr>
    </w:lvl>
  </w:abstractNum>
  <w:abstractNum w:abstractNumId="2" w15:restartNumberingAfterBreak="0">
    <w:nsid w:val="0BB548C7"/>
    <w:multiLevelType w:val="multilevel"/>
    <w:tmpl w:val="A2E22B1C"/>
    <w:lvl w:ilvl="0">
      <w:start w:val="1"/>
      <w:numFmt w:val="bullet"/>
      <w:lvlText w:val="o"/>
      <w:lvlJc w:val="left"/>
      <w:pPr>
        <w:ind w:left="378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190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62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34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06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78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50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22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948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1486169B"/>
    <w:multiLevelType w:val="multilevel"/>
    <w:tmpl w:val="E3782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921E2A"/>
    <w:multiLevelType w:val="multilevel"/>
    <w:tmpl w:val="EDF4495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18EA10FA"/>
    <w:multiLevelType w:val="multilevel"/>
    <w:tmpl w:val="F16A17F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6" w15:restartNumberingAfterBreak="0">
    <w:nsid w:val="21057840"/>
    <w:multiLevelType w:val="hybridMultilevel"/>
    <w:tmpl w:val="CA7CB536"/>
    <w:lvl w:ilvl="0" w:tplc="2580ECB6">
      <w:numFmt w:val="bullet"/>
      <w:lvlText w:val="-"/>
      <w:lvlJc w:val="left"/>
      <w:pPr>
        <w:ind w:left="538" w:hanging="54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7" w15:restartNumberingAfterBreak="0">
    <w:nsid w:val="24D07E1B"/>
    <w:multiLevelType w:val="multilevel"/>
    <w:tmpl w:val="52FAC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7D3261"/>
    <w:multiLevelType w:val="hybridMultilevel"/>
    <w:tmpl w:val="89701A88"/>
    <w:lvl w:ilvl="0" w:tplc="0409000F">
      <w:start w:val="1"/>
      <w:numFmt w:val="decimal"/>
      <w:lvlText w:val="%1."/>
      <w:lvlJc w:val="left"/>
      <w:pPr>
        <w:ind w:left="718" w:hanging="360"/>
      </w:pPr>
    </w:lvl>
    <w:lvl w:ilvl="1" w:tplc="04090019" w:tentative="1">
      <w:start w:val="1"/>
      <w:numFmt w:val="lowerLetter"/>
      <w:lvlText w:val="%2."/>
      <w:lvlJc w:val="left"/>
      <w:pPr>
        <w:ind w:left="1438" w:hanging="360"/>
      </w:pPr>
    </w:lvl>
    <w:lvl w:ilvl="2" w:tplc="0409001B" w:tentative="1">
      <w:start w:val="1"/>
      <w:numFmt w:val="lowerRoman"/>
      <w:lvlText w:val="%3."/>
      <w:lvlJc w:val="right"/>
      <w:pPr>
        <w:ind w:left="2158" w:hanging="180"/>
      </w:pPr>
    </w:lvl>
    <w:lvl w:ilvl="3" w:tplc="0409000F" w:tentative="1">
      <w:start w:val="1"/>
      <w:numFmt w:val="decimal"/>
      <w:lvlText w:val="%4."/>
      <w:lvlJc w:val="left"/>
      <w:pPr>
        <w:ind w:left="2878" w:hanging="360"/>
      </w:pPr>
    </w:lvl>
    <w:lvl w:ilvl="4" w:tplc="04090019" w:tentative="1">
      <w:start w:val="1"/>
      <w:numFmt w:val="lowerLetter"/>
      <w:lvlText w:val="%5."/>
      <w:lvlJc w:val="left"/>
      <w:pPr>
        <w:ind w:left="3598" w:hanging="360"/>
      </w:pPr>
    </w:lvl>
    <w:lvl w:ilvl="5" w:tplc="0409001B" w:tentative="1">
      <w:start w:val="1"/>
      <w:numFmt w:val="lowerRoman"/>
      <w:lvlText w:val="%6."/>
      <w:lvlJc w:val="right"/>
      <w:pPr>
        <w:ind w:left="4318" w:hanging="180"/>
      </w:pPr>
    </w:lvl>
    <w:lvl w:ilvl="6" w:tplc="0409000F" w:tentative="1">
      <w:start w:val="1"/>
      <w:numFmt w:val="decimal"/>
      <w:lvlText w:val="%7."/>
      <w:lvlJc w:val="left"/>
      <w:pPr>
        <w:ind w:left="5038" w:hanging="360"/>
      </w:pPr>
    </w:lvl>
    <w:lvl w:ilvl="7" w:tplc="04090019" w:tentative="1">
      <w:start w:val="1"/>
      <w:numFmt w:val="lowerLetter"/>
      <w:lvlText w:val="%8."/>
      <w:lvlJc w:val="left"/>
      <w:pPr>
        <w:ind w:left="5758" w:hanging="360"/>
      </w:pPr>
    </w:lvl>
    <w:lvl w:ilvl="8" w:tplc="040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9" w15:restartNumberingAfterBreak="0">
    <w:nsid w:val="35BD5D3B"/>
    <w:multiLevelType w:val="multilevel"/>
    <w:tmpl w:val="C7E06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682555F"/>
    <w:multiLevelType w:val="hybridMultilevel"/>
    <w:tmpl w:val="C9DA61C6"/>
    <w:lvl w:ilvl="0" w:tplc="B79EA28C">
      <w:start w:val="1"/>
      <w:numFmt w:val="bullet"/>
      <w:lvlText w:val=""/>
      <w:lvlJc w:val="left"/>
      <w:pPr>
        <w:ind w:left="7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D46DCB"/>
    <w:multiLevelType w:val="multilevel"/>
    <w:tmpl w:val="AE2C4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542425D"/>
    <w:multiLevelType w:val="multilevel"/>
    <w:tmpl w:val="65D29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984170C"/>
    <w:multiLevelType w:val="multilevel"/>
    <w:tmpl w:val="B2980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1B00C52"/>
    <w:multiLevelType w:val="multilevel"/>
    <w:tmpl w:val="C99299C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56680F9C"/>
    <w:multiLevelType w:val="multilevel"/>
    <w:tmpl w:val="E9843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34E0498"/>
    <w:multiLevelType w:val="hybridMultilevel"/>
    <w:tmpl w:val="B5FE67B0"/>
    <w:lvl w:ilvl="0" w:tplc="0409000F">
      <w:start w:val="1"/>
      <w:numFmt w:val="decimal"/>
      <w:lvlText w:val="%1."/>
      <w:lvlJc w:val="left"/>
      <w:pPr>
        <w:ind w:left="718" w:hanging="360"/>
      </w:pPr>
    </w:lvl>
    <w:lvl w:ilvl="1" w:tplc="04090019" w:tentative="1">
      <w:start w:val="1"/>
      <w:numFmt w:val="lowerLetter"/>
      <w:lvlText w:val="%2."/>
      <w:lvlJc w:val="left"/>
      <w:pPr>
        <w:ind w:left="1438" w:hanging="360"/>
      </w:pPr>
    </w:lvl>
    <w:lvl w:ilvl="2" w:tplc="0409001B" w:tentative="1">
      <w:start w:val="1"/>
      <w:numFmt w:val="lowerRoman"/>
      <w:lvlText w:val="%3."/>
      <w:lvlJc w:val="right"/>
      <w:pPr>
        <w:ind w:left="2158" w:hanging="180"/>
      </w:pPr>
    </w:lvl>
    <w:lvl w:ilvl="3" w:tplc="0409000F" w:tentative="1">
      <w:start w:val="1"/>
      <w:numFmt w:val="decimal"/>
      <w:lvlText w:val="%4."/>
      <w:lvlJc w:val="left"/>
      <w:pPr>
        <w:ind w:left="2878" w:hanging="360"/>
      </w:pPr>
    </w:lvl>
    <w:lvl w:ilvl="4" w:tplc="04090019" w:tentative="1">
      <w:start w:val="1"/>
      <w:numFmt w:val="lowerLetter"/>
      <w:lvlText w:val="%5."/>
      <w:lvlJc w:val="left"/>
      <w:pPr>
        <w:ind w:left="3598" w:hanging="360"/>
      </w:pPr>
    </w:lvl>
    <w:lvl w:ilvl="5" w:tplc="0409001B" w:tentative="1">
      <w:start w:val="1"/>
      <w:numFmt w:val="lowerRoman"/>
      <w:lvlText w:val="%6."/>
      <w:lvlJc w:val="right"/>
      <w:pPr>
        <w:ind w:left="4318" w:hanging="180"/>
      </w:pPr>
    </w:lvl>
    <w:lvl w:ilvl="6" w:tplc="0409000F" w:tentative="1">
      <w:start w:val="1"/>
      <w:numFmt w:val="decimal"/>
      <w:lvlText w:val="%7."/>
      <w:lvlJc w:val="left"/>
      <w:pPr>
        <w:ind w:left="5038" w:hanging="360"/>
      </w:pPr>
    </w:lvl>
    <w:lvl w:ilvl="7" w:tplc="04090019" w:tentative="1">
      <w:start w:val="1"/>
      <w:numFmt w:val="lowerLetter"/>
      <w:lvlText w:val="%8."/>
      <w:lvlJc w:val="left"/>
      <w:pPr>
        <w:ind w:left="5758" w:hanging="360"/>
      </w:pPr>
    </w:lvl>
    <w:lvl w:ilvl="8" w:tplc="040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17" w15:restartNumberingAfterBreak="0">
    <w:nsid w:val="655C4B91"/>
    <w:multiLevelType w:val="hybridMultilevel"/>
    <w:tmpl w:val="64268F1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D03FD2"/>
    <w:multiLevelType w:val="multilevel"/>
    <w:tmpl w:val="5E7AEEA8"/>
    <w:lvl w:ilvl="0">
      <w:start w:val="1"/>
      <w:numFmt w:val="bullet"/>
      <w:pStyle w:val="List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76E8001B"/>
    <w:multiLevelType w:val="multilevel"/>
    <w:tmpl w:val="57665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19154948">
    <w:abstractNumId w:val="18"/>
  </w:num>
  <w:num w:numId="2" w16cid:durableId="1139690700">
    <w:abstractNumId w:val="4"/>
  </w:num>
  <w:num w:numId="3" w16cid:durableId="1125078189">
    <w:abstractNumId w:val="14"/>
  </w:num>
  <w:num w:numId="4" w16cid:durableId="1465780264">
    <w:abstractNumId w:val="2"/>
  </w:num>
  <w:num w:numId="5" w16cid:durableId="1297951490">
    <w:abstractNumId w:val="5"/>
  </w:num>
  <w:num w:numId="6" w16cid:durableId="1434479076">
    <w:abstractNumId w:val="10"/>
  </w:num>
  <w:num w:numId="7" w16cid:durableId="1521890365">
    <w:abstractNumId w:val="6"/>
  </w:num>
  <w:num w:numId="8" w16cid:durableId="1700626118">
    <w:abstractNumId w:val="1"/>
  </w:num>
  <w:num w:numId="9" w16cid:durableId="543449293">
    <w:abstractNumId w:val="9"/>
  </w:num>
  <w:num w:numId="10" w16cid:durableId="1566262621">
    <w:abstractNumId w:val="19"/>
  </w:num>
  <w:num w:numId="11" w16cid:durableId="1451125994">
    <w:abstractNumId w:val="3"/>
  </w:num>
  <w:num w:numId="12" w16cid:durableId="1187908632">
    <w:abstractNumId w:val="8"/>
  </w:num>
  <w:num w:numId="13" w16cid:durableId="417411507">
    <w:abstractNumId w:val="16"/>
  </w:num>
  <w:num w:numId="14" w16cid:durableId="376201452">
    <w:abstractNumId w:val="13"/>
  </w:num>
  <w:num w:numId="15" w16cid:durableId="1516722546">
    <w:abstractNumId w:val="11"/>
  </w:num>
  <w:num w:numId="16" w16cid:durableId="15809872">
    <w:abstractNumId w:val="7"/>
  </w:num>
  <w:num w:numId="17" w16cid:durableId="1627857096">
    <w:abstractNumId w:val="15"/>
  </w:num>
  <w:num w:numId="18" w16cid:durableId="1165634964">
    <w:abstractNumId w:val="12"/>
  </w:num>
  <w:num w:numId="19" w16cid:durableId="318313135">
    <w:abstractNumId w:val="17"/>
  </w:num>
  <w:num w:numId="20" w16cid:durableId="8990245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7D7F"/>
    <w:rsid w:val="00057FAF"/>
    <w:rsid w:val="00087DD9"/>
    <w:rsid w:val="00120A74"/>
    <w:rsid w:val="00135682"/>
    <w:rsid w:val="00251840"/>
    <w:rsid w:val="002834C9"/>
    <w:rsid w:val="00345F94"/>
    <w:rsid w:val="00356F26"/>
    <w:rsid w:val="00487DDD"/>
    <w:rsid w:val="0059470B"/>
    <w:rsid w:val="006176F4"/>
    <w:rsid w:val="006C1CC6"/>
    <w:rsid w:val="007A684A"/>
    <w:rsid w:val="008150E0"/>
    <w:rsid w:val="00867C33"/>
    <w:rsid w:val="00870149"/>
    <w:rsid w:val="008816B4"/>
    <w:rsid w:val="008E5969"/>
    <w:rsid w:val="009375BF"/>
    <w:rsid w:val="00971504"/>
    <w:rsid w:val="00A37C64"/>
    <w:rsid w:val="00AA6D3C"/>
    <w:rsid w:val="00B048A9"/>
    <w:rsid w:val="00B73771"/>
    <w:rsid w:val="00BB2207"/>
    <w:rsid w:val="00BF45F0"/>
    <w:rsid w:val="00C41C75"/>
    <w:rsid w:val="00CD5E16"/>
    <w:rsid w:val="00D14745"/>
    <w:rsid w:val="00D67D7F"/>
    <w:rsid w:val="00D95C82"/>
    <w:rsid w:val="00D95F9D"/>
    <w:rsid w:val="00DA3372"/>
    <w:rsid w:val="00DF132B"/>
    <w:rsid w:val="00F44CE0"/>
    <w:rsid w:val="00F63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D0AB5B5"/>
  <w15:docId w15:val="{0961DA48-AA11-41D7-A6D7-9531E2219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4"/>
      <w:lang w:val="de-DE" w:eastAsia="de-DE"/>
    </w:rPr>
  </w:style>
  <w:style w:type="paragraph" w:styleId="Heading1">
    <w:name w:val="heading 1"/>
    <w:basedOn w:val="Normal"/>
    <w:next w:val="Normal"/>
    <w:pPr>
      <w:keepNext/>
      <w:spacing w:before="240" w:after="60"/>
    </w:pPr>
    <w:rPr>
      <w:rFonts w:eastAsia="Times New Roman"/>
      <w:b/>
      <w:bCs/>
      <w:kern w:val="32"/>
      <w:sz w:val="32"/>
      <w:szCs w:val="32"/>
      <w:lang w:val="sl-SI"/>
    </w:rPr>
  </w:style>
  <w:style w:type="paragraph" w:styleId="Heading2">
    <w:name w:val="heading 2"/>
    <w:basedOn w:val="Normal"/>
    <w:next w:val="Normal"/>
    <w:pPr>
      <w:keepNext/>
      <w:outlineLvl w:val="1"/>
    </w:pPr>
    <w:rPr>
      <w:rFonts w:ascii="Times New Roman" w:eastAsia="Times New Roman" w:hAnsi="Times New Roman"/>
      <w:b/>
      <w:bCs/>
      <w:sz w:val="24"/>
      <w:lang w:val="en-GB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1Char">
    <w:name w:val="Heading 1 Char"/>
    <w:rPr>
      <w:rFonts w:ascii="Arial" w:eastAsia="Times New Roman" w:hAnsi="Arial" w:cs="Arial"/>
      <w:b/>
      <w:bCs/>
      <w:w w:val="100"/>
      <w:kern w:val="32"/>
      <w:position w:val="-1"/>
      <w:sz w:val="32"/>
      <w:szCs w:val="32"/>
      <w:effect w:val="none"/>
      <w:vertAlign w:val="baseline"/>
      <w:cs w:val="0"/>
      <w:em w:val="none"/>
      <w:lang w:val="sl-SI"/>
    </w:rPr>
  </w:style>
  <w:style w:type="character" w:customStyle="1" w:styleId="Heading2Char">
    <w:name w:val="Heading 2 Char"/>
    <w:rPr>
      <w:rFonts w:ascii="Times New Roman" w:eastAsia="Times New Roman" w:hAnsi="Times New Roman" w:cs="Times New Roman"/>
      <w:b/>
      <w:bCs/>
      <w:w w:val="100"/>
      <w:position w:val="-1"/>
      <w:sz w:val="24"/>
      <w:szCs w:val="24"/>
      <w:effect w:val="none"/>
      <w:vertAlign w:val="baseline"/>
      <w:cs w:val="0"/>
      <w:em w:val="none"/>
      <w:lang w:val="en-GB"/>
    </w:rPr>
  </w:style>
  <w:style w:type="paragraph" w:styleId="FootnoteText">
    <w:name w:val="footnote text"/>
    <w:basedOn w:val="Normal"/>
    <w:rPr>
      <w:rFonts w:eastAsia="Times New Roman"/>
      <w:szCs w:val="20"/>
    </w:rPr>
  </w:style>
  <w:style w:type="character" w:customStyle="1" w:styleId="FootnoteTextChar">
    <w:name w:val="Footnote Text Char"/>
    <w:rPr>
      <w:rFonts w:ascii="Arial" w:eastAsia="Times New Roman" w:hAnsi="Arial" w:cs="Times New Roman"/>
      <w:w w:val="100"/>
      <w:position w:val="-1"/>
      <w:sz w:val="20"/>
      <w:szCs w:val="20"/>
      <w:effect w:val="none"/>
      <w:vertAlign w:val="baseline"/>
      <w:cs w:val="0"/>
      <w:em w:val="none"/>
      <w:lang w:val="de-DE" w:eastAsia="de-DE"/>
    </w:rPr>
  </w:style>
  <w:style w:type="paragraph" w:styleId="CommentText">
    <w:name w:val="annotation text"/>
    <w:basedOn w:val="Normal"/>
    <w:rPr>
      <w:rFonts w:eastAsia="Times New Roman"/>
      <w:szCs w:val="20"/>
    </w:rPr>
  </w:style>
  <w:style w:type="character" w:customStyle="1" w:styleId="CommentTextChar">
    <w:name w:val="Comment Text Char"/>
    <w:rPr>
      <w:rFonts w:ascii="Arial" w:eastAsia="Times New Roman" w:hAnsi="Arial" w:cs="Times New Roman"/>
      <w:w w:val="100"/>
      <w:position w:val="-1"/>
      <w:sz w:val="20"/>
      <w:szCs w:val="20"/>
      <w:effect w:val="none"/>
      <w:vertAlign w:val="baseline"/>
      <w:cs w:val="0"/>
      <w:em w:val="none"/>
      <w:lang w:val="de-DE" w:eastAsia="de-DE"/>
    </w:rPr>
  </w:style>
  <w:style w:type="paragraph" w:styleId="Header">
    <w:name w:val="header"/>
    <w:basedOn w:val="Normal"/>
    <w:rPr>
      <w:rFonts w:eastAsia="Times New Roman"/>
    </w:rPr>
  </w:style>
  <w:style w:type="character" w:customStyle="1" w:styleId="HeaderChar">
    <w:name w:val="Header Char"/>
    <w:rPr>
      <w:rFonts w:ascii="Arial" w:eastAsia="Times New Roman" w:hAnsi="Arial" w:cs="Times New Roman"/>
      <w:w w:val="100"/>
      <w:position w:val="-1"/>
      <w:szCs w:val="24"/>
      <w:effect w:val="none"/>
      <w:vertAlign w:val="baseline"/>
      <w:cs w:val="0"/>
      <w:em w:val="none"/>
      <w:lang w:val="de-DE" w:eastAsia="de-DE"/>
    </w:rPr>
  </w:style>
  <w:style w:type="paragraph" w:styleId="Footer">
    <w:name w:val="footer"/>
    <w:basedOn w:val="Normal"/>
    <w:rPr>
      <w:rFonts w:ascii="Times New Roman" w:eastAsia="Times New Roman" w:hAnsi="Times New Roman"/>
      <w:sz w:val="24"/>
      <w:lang w:val="sl-SI"/>
    </w:rPr>
  </w:style>
  <w:style w:type="character" w:customStyle="1" w:styleId="FooterChar">
    <w:name w:val="Footer Char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  <w:lang w:val="sl-SI"/>
    </w:rPr>
  </w:style>
  <w:style w:type="character" w:styleId="FootnoteReference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character" w:styleId="CommentReference">
    <w:name w:val="annotation reference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styleId="PageNumber">
    <w:name w:val="page numbe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BodyText2">
    <w:name w:val="Body Text 2"/>
    <w:basedOn w:val="Normal"/>
    <w:pPr>
      <w:spacing w:after="120" w:line="480" w:lineRule="auto"/>
    </w:pPr>
    <w:rPr>
      <w:rFonts w:ascii="Times New Roman" w:eastAsia="Times New Roman" w:hAnsi="Times New Roman"/>
      <w:sz w:val="24"/>
      <w:lang w:val="sl-SI"/>
    </w:rPr>
  </w:style>
  <w:style w:type="character" w:customStyle="1" w:styleId="BodyText2Char">
    <w:name w:val="Body Text 2 Char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  <w:lang w:val="sl-SI"/>
    </w:r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FollowedHyperlink">
    <w:name w:val="FollowedHyperlink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character" w:styleId="Strong">
    <w:name w:val="Strong"/>
    <w:uiPriority w:val="22"/>
    <w:qFormat/>
    <w:rPr>
      <w:b/>
      <w:bCs/>
      <w:w w:val="100"/>
      <w:position w:val="-1"/>
      <w:effect w:val="none"/>
      <w:vertAlign w:val="baseline"/>
      <w:cs w:val="0"/>
      <w:em w:val="none"/>
    </w:rPr>
  </w:style>
  <w:style w:type="character" w:styleId="HTMLCite">
    <w:name w:val="HTML Cite"/>
    <w:qFormat/>
    <w:rPr>
      <w:i/>
      <w:iCs/>
      <w:w w:val="100"/>
      <w:position w:val="-1"/>
      <w:effect w:val="none"/>
      <w:vertAlign w:val="baseline"/>
      <w:cs w:val="0"/>
      <w:em w:val="none"/>
    </w:rPr>
  </w:style>
  <w:style w:type="table" w:styleId="TableGrid2">
    <w:name w:val="Table Grid 2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insideH w:val="single" w:sz="6" w:space="0" w:color="000000"/>
        <w:insideV w:val="single" w:sz="6" w:space="0" w:color="000000"/>
      </w:tblBorders>
    </w:tblPr>
  </w:style>
  <w:style w:type="paragraph" w:styleId="BalloonText">
    <w:name w:val="Balloon Text"/>
    <w:basedOn w:val="Normal"/>
    <w:rPr>
      <w:rFonts w:ascii="Tahoma" w:eastAsia="Times New Roman" w:hAnsi="Tahoma"/>
      <w:sz w:val="16"/>
      <w:szCs w:val="16"/>
    </w:rPr>
  </w:style>
  <w:style w:type="character" w:customStyle="1" w:styleId="BalloonTextChar">
    <w:name w:val="Balloon Text Char"/>
    <w:rPr>
      <w:rFonts w:ascii="Tahoma" w:eastAsia="Times New Roman" w:hAnsi="Tahoma" w:cs="Tahoma"/>
      <w:w w:val="100"/>
      <w:position w:val="-1"/>
      <w:sz w:val="16"/>
      <w:szCs w:val="16"/>
      <w:effect w:val="none"/>
      <w:vertAlign w:val="baseline"/>
      <w:cs w:val="0"/>
      <w:em w:val="none"/>
      <w:lang w:val="de-DE" w:eastAsia="de-DE"/>
    </w:rPr>
  </w:style>
  <w:style w:type="paragraph" w:styleId="NoSpacing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hAnsi="Calibri"/>
      <w:position w:val="-1"/>
    </w:rPr>
  </w:style>
  <w:style w:type="paragraph" w:customStyle="1" w:styleId="CharCharCharChar">
    <w:name w:val="Char Char Char Char"/>
    <w:basedOn w:val="Normal"/>
    <w:pPr>
      <w:spacing w:after="160" w:line="240" w:lineRule="atLeast"/>
      <w:ind w:left="720" w:hanging="360"/>
    </w:pPr>
    <w:rPr>
      <w:rFonts w:ascii="Times New Roman" w:eastAsia="Times New Roman" w:hAnsi="Times New Roman"/>
      <w:i/>
      <w:sz w:val="24"/>
      <w:lang w:val="en-US" w:eastAsia="en-US"/>
    </w:rPr>
  </w:style>
  <w:style w:type="character" w:customStyle="1" w:styleId="ext-reflink">
    <w:name w:val="ext-reflink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character" w:customStyle="1" w:styleId="apple-converted-space">
    <w:name w:val="apple-converted-space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character" w:customStyle="1" w:styleId="longtext1">
    <w:name w:val="long_text1"/>
    <w:rPr>
      <w:w w:val="100"/>
      <w:position w:val="-1"/>
      <w:sz w:val="20"/>
      <w:szCs w:val="20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rPr>
      <w:b/>
      <w:bCs/>
    </w:rPr>
  </w:style>
  <w:style w:type="character" w:customStyle="1" w:styleId="CommentSubjectChar">
    <w:name w:val="Comment Subject Char"/>
    <w:rPr>
      <w:rFonts w:ascii="Arial" w:eastAsia="Times New Roman" w:hAnsi="Arial" w:cs="Times New Roman"/>
      <w:b/>
      <w:bCs/>
      <w:w w:val="100"/>
      <w:position w:val="-1"/>
      <w:sz w:val="20"/>
      <w:szCs w:val="20"/>
      <w:effect w:val="none"/>
      <w:vertAlign w:val="baseline"/>
      <w:cs w:val="0"/>
      <w:em w:val="none"/>
      <w:lang w:val="de-DE" w:eastAsia="de-DE"/>
    </w:rPr>
  </w:style>
  <w:style w:type="paragraph" w:styleId="Revision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4"/>
      <w:lang w:val="de-DE" w:eastAsia="de-DE"/>
    </w:rPr>
  </w:style>
  <w:style w:type="paragraph" w:styleId="ListBullet">
    <w:name w:val="List Bullet"/>
    <w:basedOn w:val="Normal"/>
    <w:pPr>
      <w:numPr>
        <w:numId w:val="1"/>
      </w:numPr>
      <w:ind w:left="-1" w:hanging="1"/>
    </w:pPr>
    <w:rPr>
      <w:rFonts w:ascii="Times New Roman" w:eastAsia="Times New Roman" w:hAnsi="Times New Roman"/>
      <w:sz w:val="24"/>
      <w:lang w:val="en-US" w:eastAsia="en-US"/>
    </w:rPr>
  </w:style>
  <w:style w:type="character" w:customStyle="1" w:styleId="longtext">
    <w:name w:val="long_text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character" w:customStyle="1" w:styleId="reference-text">
    <w:name w:val="reference-text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character" w:styleId="Emphasis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paragraph" w:customStyle="1" w:styleId="Sinespaciado">
    <w:name w:val="Sin espaciado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hAnsi="Calibri"/>
      <w:position w:val="-1"/>
      <w:sz w:val="22"/>
      <w:szCs w:val="22"/>
    </w:rPr>
  </w:style>
  <w:style w:type="character" w:customStyle="1" w:styleId="SinespaciadoCar">
    <w:name w:val="Sin espaciado Car"/>
    <w:rPr>
      <w:rFonts w:ascii="Calibri" w:hAnsi="Calibri"/>
      <w:w w:val="100"/>
      <w:position w:val="-1"/>
      <w:sz w:val="22"/>
      <w:szCs w:val="22"/>
      <w:effect w:val="none"/>
      <w:vertAlign w:val="baseline"/>
      <w:cs w:val="0"/>
      <w:em w:val="none"/>
      <w:lang w:val="en-US" w:eastAsia="en-US" w:bidi="ar-SA"/>
    </w:rPr>
  </w:style>
  <w:style w:type="paragraph" w:customStyle="1" w:styleId="MediumGrid21">
    <w:name w:val="Medium Grid 2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</w:style>
  <w:style w:type="character" w:customStyle="1" w:styleId="Mention1">
    <w:name w:val="Mention1"/>
    <w:qFormat/>
    <w:rPr>
      <w:color w:val="2B579A"/>
      <w:w w:val="100"/>
      <w:position w:val="-1"/>
      <w:effect w:val="none"/>
      <w:shd w:val="clear" w:color="auto" w:fill="E6E6E6"/>
      <w:vertAlign w:val="baseline"/>
      <w:cs w:val="0"/>
      <w:em w:val="none"/>
    </w:rPr>
  </w:style>
  <w:style w:type="paragraph" w:customStyle="1" w:styleId="ListParagraph1">
    <w:name w:val="List Paragraph1"/>
    <w:aliases w:val="Litertatu ne tab"/>
    <w:basedOn w:val="Normal"/>
    <w:pPr>
      <w:ind w:left="720"/>
      <w:contextualSpacing/>
      <w:jc w:val="both"/>
    </w:pPr>
    <w:rPr>
      <w:rFonts w:ascii="Times New Roman" w:eastAsia="Times New Roman" w:hAnsi="Times New Roman"/>
      <w:sz w:val="24"/>
      <w:szCs w:val="20"/>
      <w:lang w:val="en-US" w:eastAsia="en-US"/>
    </w:rPr>
  </w:style>
  <w:style w:type="character" w:customStyle="1" w:styleId="ListParagraphChar">
    <w:name w:val="List Paragraph Char"/>
    <w:rPr>
      <w:w w:val="100"/>
      <w:position w:val="-1"/>
      <w:sz w:val="24"/>
      <w:effect w:val="none"/>
      <w:vertAlign w:val="baseline"/>
      <w:cs w:val="0"/>
      <w:em w:val="none"/>
    </w:rPr>
  </w:style>
  <w:style w:type="character" w:customStyle="1" w:styleId="UnresolvedMention1">
    <w:name w:val="Unresolved Mention1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paragraph" w:customStyle="1" w:styleId="teksti">
    <w:name w:val="teksti"/>
    <w:basedOn w:val="Normal"/>
    <w:pPr>
      <w:spacing w:after="60"/>
      <w:jc w:val="both"/>
    </w:pPr>
    <w:rPr>
      <w:rFonts w:ascii="Times New Roman" w:eastAsia="Times New Roman" w:hAnsi="Times New Roman"/>
      <w:sz w:val="24"/>
      <w:lang w:val="sq-AL" w:eastAsia="en-US"/>
    </w:rPr>
  </w:style>
  <w:style w:type="character" w:customStyle="1" w:styleId="tekstiChar">
    <w:name w:val="teksti Char"/>
    <w:rPr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paragraph" w:customStyle="1" w:styleId="literatura">
    <w:name w:val="literatura"/>
    <w:basedOn w:val="Normal"/>
    <w:pPr>
      <w:tabs>
        <w:tab w:val="num" w:pos="1080"/>
      </w:tabs>
      <w:spacing w:before="120" w:line="276" w:lineRule="auto"/>
      <w:jc w:val="both"/>
    </w:pPr>
    <w:rPr>
      <w:rFonts w:ascii="Times New Roman" w:hAnsi="Times New Roman"/>
      <w:b/>
      <w:i/>
      <w:color w:val="000000"/>
      <w:sz w:val="24"/>
      <w:lang w:val="sq-AL" w:eastAsia="en-US"/>
    </w:rPr>
  </w:style>
  <w:style w:type="character" w:customStyle="1" w:styleId="literaturaChar">
    <w:name w:val="literatura Char"/>
    <w:rPr>
      <w:b/>
      <w:i/>
      <w:color w:val="000000"/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paragraph" w:customStyle="1" w:styleId="Nrliterat">
    <w:name w:val="Nr. literat"/>
    <w:basedOn w:val="teksti"/>
    <w:pPr>
      <w:ind w:left="720" w:hanging="450"/>
    </w:pPr>
  </w:style>
  <w:style w:type="character" w:customStyle="1" w:styleId="NrliteratChar">
    <w:name w:val="Nr. literat Char"/>
    <w:rPr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paragraph" w:styleId="BodyText">
    <w:name w:val="Body Text"/>
    <w:basedOn w:val="Normal"/>
    <w:pPr>
      <w:jc w:val="center"/>
    </w:pPr>
    <w:rPr>
      <w:rFonts w:ascii="Times New Roman" w:eastAsia="Times New Roman" w:hAnsi="Times New Roman"/>
      <w:b/>
      <w:bCs/>
      <w:sz w:val="24"/>
      <w:lang w:val="sq-AL" w:eastAsia="en-US"/>
    </w:rPr>
  </w:style>
  <w:style w:type="character" w:customStyle="1" w:styleId="BodyTextChar">
    <w:name w:val="Body Text Char"/>
    <w:rPr>
      <w:b/>
      <w:bCs/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character" w:customStyle="1" w:styleId="acopre">
    <w:name w:val="acopre"/>
    <w:rPr>
      <w:w w:val="100"/>
      <w:position w:val="-1"/>
      <w:effect w:val="none"/>
      <w:vertAlign w:val="baseline"/>
      <w:cs w:val="0"/>
      <w:em w:val="none"/>
    </w:rPr>
  </w:style>
  <w:style w:type="character" w:customStyle="1" w:styleId="NoSpacingChar">
    <w:name w:val="No Spacing Char"/>
    <w:rPr>
      <w:rFonts w:ascii="Calibri" w:hAnsi="Calibri"/>
      <w:w w:val="100"/>
      <w:position w:val="-1"/>
      <w:effect w:val="none"/>
      <w:vertAlign w:val="baseline"/>
      <w:cs w:val="0"/>
      <w:em w:val="none"/>
      <w:lang w:val="en-US" w:eastAsia="en-US"/>
    </w:rPr>
  </w:style>
  <w:style w:type="paragraph" w:styleId="HTMLPreformatted">
    <w:name w:val="HTML Preformatted"/>
    <w:basedOn w:val="Normal"/>
    <w:qFormat/>
    <w:rPr>
      <w:rFonts w:ascii="Consolas" w:eastAsia="Times New Roman" w:hAnsi="Consolas"/>
      <w:szCs w:val="20"/>
      <w:lang w:val="en-US" w:eastAsia="en-US"/>
    </w:rPr>
  </w:style>
  <w:style w:type="character" w:customStyle="1" w:styleId="HTMLPreformattedChar">
    <w:name w:val="HTML Preformatted Char"/>
    <w:rPr>
      <w:rFonts w:ascii="Consolas" w:eastAsia="Times New Roman" w:hAnsi="Consolas"/>
      <w:w w:val="100"/>
      <w:position w:val="-1"/>
      <w:effect w:val="none"/>
      <w:vertAlign w:val="baseline"/>
      <w:cs w:val="0"/>
      <w:em w:val="none"/>
      <w:lang w:val="en-US" w:eastAsia="en-US"/>
    </w:rPr>
  </w:style>
  <w:style w:type="paragraph" w:styleId="NormalWeb">
    <w:name w:val="Normal (Web)"/>
    <w:basedOn w:val="Normal"/>
    <w:uiPriority w:val="99"/>
    <w:qFormat/>
    <w:pPr>
      <w:spacing w:before="100" w:beforeAutospacing="1" w:after="100" w:afterAutospacing="1"/>
    </w:pPr>
    <w:rPr>
      <w:rFonts w:ascii="Times New Roman" w:eastAsia="Times New Roman" w:hAnsi="Times New Roman"/>
      <w:sz w:val="24"/>
      <w:lang w:val="en-US" w:eastAsia="en-US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7A684A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087DD9"/>
    <w:rPr>
      <w:color w:val="605E5C"/>
      <w:shd w:val="clear" w:color="auto" w:fill="E1DFDD"/>
    </w:rPr>
  </w:style>
  <w:style w:type="character" w:customStyle="1" w:styleId="button-container">
    <w:name w:val="button-container"/>
    <w:basedOn w:val="DefaultParagraphFont"/>
    <w:rsid w:val="00BF45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142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kemb.avdullahu@umib.net" TargetMode="External"/><Relationship Id="rId3" Type="http://schemas.openxmlformats.org/officeDocument/2006/relationships/styles" Target="styles.xml"/><Relationship Id="rId7" Type="http://schemas.openxmlformats.org/officeDocument/2006/relationships/hyperlink" Target="mailto:Luan.mulaku@umib.ne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7tbuX5M9aY6YhrsnLKfqcOIo3dg==">CgMxLjAyDmguZnJ5bXo2NTkyMmEyMg5oLjhmcXNnbzlqZGwzOTIOaC5iaDFteTRmbDV6bWEyDmguaXU0Y3dsMmN6eWd2OAByITFRX2hFTGtYYmwyMFhmV1VJS2taWU1VblNOdzFfNHIxdA==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5</Pages>
  <Words>1693</Words>
  <Characters>9654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DP</dc:creator>
  <cp:lastModifiedBy>Faton Merovci</cp:lastModifiedBy>
  <cp:revision>13</cp:revision>
  <dcterms:created xsi:type="dcterms:W3CDTF">2025-08-27T11:07:00Z</dcterms:created>
  <dcterms:modified xsi:type="dcterms:W3CDTF">2025-09-12T00:19:00Z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426096ae-1e48-4ec7-8e6d-27a0a137bb0f</vt:lpwstr>
  </property>
</Properties>
</file>