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3E737D" w:rsidRPr="00BB2207" w14:paraId="78D075A5" w14:textId="77777777" w:rsidTr="008371FA">
        <w:tc>
          <w:tcPr>
            <w:tcW w:w="2910" w:type="dxa"/>
            <w:gridSpan w:val="2"/>
          </w:tcPr>
          <w:p w14:paraId="09C32019" w14:textId="3C4F0F50" w:rsidR="003E737D" w:rsidRPr="00BB2207" w:rsidRDefault="003E737D" w:rsidP="003E737D">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 xml:space="preserve">Fakulteti: </w:t>
            </w:r>
          </w:p>
        </w:tc>
        <w:tc>
          <w:tcPr>
            <w:tcW w:w="7008" w:type="dxa"/>
            <w:gridSpan w:val="2"/>
            <w:vAlign w:val="bottom"/>
          </w:tcPr>
          <w:p w14:paraId="1DB30B98" w14:textId="5D0C3F9D" w:rsidR="003E737D" w:rsidRPr="00BB2207" w:rsidRDefault="003E737D" w:rsidP="003E737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color w:val="000000"/>
                <w:sz w:val="22"/>
                <w:szCs w:val="22"/>
              </w:rPr>
              <w:t>FAKULTETI I INXHINIERISË MEKANIKE DHE KOMPJUTERIKE</w:t>
            </w:r>
          </w:p>
        </w:tc>
      </w:tr>
      <w:tr w:rsidR="003E737D" w:rsidRPr="00BB2207" w14:paraId="04EFC135" w14:textId="77777777" w:rsidTr="008371FA">
        <w:tc>
          <w:tcPr>
            <w:tcW w:w="2910" w:type="dxa"/>
            <w:gridSpan w:val="2"/>
          </w:tcPr>
          <w:p w14:paraId="703E3A51" w14:textId="400B4508" w:rsidR="003E737D" w:rsidRPr="00BB2207" w:rsidRDefault="003E737D" w:rsidP="003E737D">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Departamenti:</w:t>
            </w:r>
          </w:p>
        </w:tc>
        <w:tc>
          <w:tcPr>
            <w:tcW w:w="7008" w:type="dxa"/>
            <w:gridSpan w:val="2"/>
            <w:vAlign w:val="bottom"/>
          </w:tcPr>
          <w:p w14:paraId="1E502D8A" w14:textId="39F14453" w:rsidR="003E737D" w:rsidRPr="00BB2207" w:rsidRDefault="003E737D" w:rsidP="003E737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color w:val="000000"/>
                <w:sz w:val="22"/>
                <w:szCs w:val="22"/>
              </w:rPr>
              <w:t>Shkenca Kompjuterike dhe Inxhinieri</w:t>
            </w:r>
          </w:p>
        </w:tc>
      </w:tr>
      <w:tr w:rsidR="003E737D" w:rsidRPr="00BB2207" w14:paraId="79755290" w14:textId="77777777" w:rsidTr="008371FA">
        <w:tc>
          <w:tcPr>
            <w:tcW w:w="2910" w:type="dxa"/>
            <w:gridSpan w:val="2"/>
          </w:tcPr>
          <w:p w14:paraId="7CD3B8F6" w14:textId="0B641D00" w:rsidR="003E737D" w:rsidRPr="00BB2207" w:rsidRDefault="003E737D" w:rsidP="003E737D">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Programi</w:t>
            </w:r>
          </w:p>
        </w:tc>
        <w:tc>
          <w:tcPr>
            <w:tcW w:w="7008" w:type="dxa"/>
            <w:gridSpan w:val="2"/>
            <w:vAlign w:val="bottom"/>
          </w:tcPr>
          <w:p w14:paraId="616BA3BC" w14:textId="77D6F945" w:rsidR="003E737D" w:rsidRPr="00BB2207" w:rsidRDefault="003E737D" w:rsidP="003E737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Calibri" w:hAnsi="Calibri" w:cs="Calibri"/>
                <w:b/>
                <w:bCs/>
                <w:color w:val="000000"/>
                <w:sz w:val="22"/>
                <w:szCs w:val="22"/>
              </w:rPr>
              <w:t>MSc në Cloud dhe Edge Computing</w:t>
            </w:r>
          </w:p>
        </w:tc>
      </w:tr>
      <w:tr w:rsidR="00E1286C" w:rsidRPr="00BB2207" w14:paraId="04555F47" w14:textId="77777777">
        <w:tc>
          <w:tcPr>
            <w:tcW w:w="2910" w:type="dxa"/>
            <w:gridSpan w:val="2"/>
          </w:tcPr>
          <w:p w14:paraId="24ED5467" w14:textId="1AB93B5B"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Niveli:</w:t>
            </w:r>
          </w:p>
        </w:tc>
        <w:tc>
          <w:tcPr>
            <w:tcW w:w="7008" w:type="dxa"/>
            <w:gridSpan w:val="2"/>
          </w:tcPr>
          <w:p w14:paraId="3FCBB116" w14:textId="77777777"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E1286C" w:rsidRPr="00BB2207" w14:paraId="72501CD6" w14:textId="77777777">
        <w:tc>
          <w:tcPr>
            <w:tcW w:w="2910" w:type="dxa"/>
            <w:gridSpan w:val="2"/>
          </w:tcPr>
          <w:p w14:paraId="5A34E8CE" w14:textId="4F26C7EE" w:rsidR="00E1286C" w:rsidRPr="00BB2207" w:rsidRDefault="00E1286C" w:rsidP="00E1286C">
            <w:pPr>
              <w:ind w:left="0" w:hanging="2"/>
              <w:rPr>
                <w:rFonts w:ascii="Times New Roman" w:eastAsia="Times New Roman" w:hAnsi="Times New Roman" w:cs="Times New Roman"/>
                <w:sz w:val="24"/>
                <w:lang w:val="en-US"/>
              </w:rPr>
            </w:pPr>
            <w:bookmarkStart w:id="0" w:name="_heading=h.frymz65922a2" w:colFirst="0" w:colLast="0"/>
            <w:bookmarkStart w:id="1" w:name="_Toc218263072"/>
            <w:bookmarkStart w:id="2" w:name="_Toc251415298"/>
            <w:bookmarkStart w:id="3" w:name="_Toc251415514"/>
            <w:bookmarkEnd w:id="0"/>
            <w:r w:rsidRPr="0080512E">
              <w:rPr>
                <w:rFonts w:ascii="Times New Roman" w:hAnsi="Times New Roman"/>
                <w:b/>
                <w:bCs/>
                <w:sz w:val="24"/>
                <w:lang w:val="sq-AL"/>
              </w:rPr>
              <w:t>Kodi i lëndës:</w:t>
            </w:r>
            <w:bookmarkEnd w:id="1"/>
            <w:bookmarkEnd w:id="2"/>
            <w:bookmarkEnd w:id="3"/>
          </w:p>
        </w:tc>
        <w:tc>
          <w:tcPr>
            <w:tcW w:w="7008" w:type="dxa"/>
            <w:gridSpan w:val="2"/>
          </w:tcPr>
          <w:p w14:paraId="3AD401A6" w14:textId="3C16C569"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205CEC</w:t>
            </w:r>
          </w:p>
        </w:tc>
      </w:tr>
      <w:tr w:rsidR="00E1286C" w:rsidRPr="00BB2207" w14:paraId="6DFF2679" w14:textId="77777777">
        <w:tc>
          <w:tcPr>
            <w:tcW w:w="2910" w:type="dxa"/>
            <w:gridSpan w:val="2"/>
          </w:tcPr>
          <w:p w14:paraId="066F2E4A" w14:textId="1DD0E64E" w:rsidR="00E1286C" w:rsidRPr="00BB2207" w:rsidRDefault="00E1286C" w:rsidP="00E1286C">
            <w:pPr>
              <w:ind w:left="0" w:hanging="2"/>
              <w:rPr>
                <w:rFonts w:ascii="Times New Roman" w:eastAsia="Times New Roman" w:hAnsi="Times New Roman" w:cs="Times New Roman"/>
                <w:sz w:val="24"/>
                <w:lang w:val="en-US"/>
              </w:rPr>
            </w:pPr>
            <w:bookmarkStart w:id="4" w:name="_heading=h.8fqsgo9jdl39" w:colFirst="0" w:colLast="0"/>
            <w:bookmarkStart w:id="5" w:name="_Toc218263071"/>
            <w:bookmarkStart w:id="6" w:name="_Toc251415297"/>
            <w:bookmarkStart w:id="7" w:name="_Toc251415513"/>
            <w:bookmarkEnd w:id="4"/>
            <w:r w:rsidRPr="0080512E">
              <w:rPr>
                <w:rFonts w:ascii="Times New Roman" w:hAnsi="Times New Roman"/>
                <w:b/>
                <w:bCs/>
                <w:sz w:val="24"/>
                <w:lang w:val="sq-AL"/>
              </w:rPr>
              <w:t>Lënda:</w:t>
            </w:r>
            <w:bookmarkEnd w:id="5"/>
            <w:bookmarkEnd w:id="6"/>
            <w:bookmarkEnd w:id="7"/>
          </w:p>
        </w:tc>
        <w:tc>
          <w:tcPr>
            <w:tcW w:w="7008" w:type="dxa"/>
            <w:gridSpan w:val="2"/>
          </w:tcPr>
          <w:p w14:paraId="724F79C3" w14:textId="0A402C0F" w:rsidR="00E1286C" w:rsidRPr="00BB2207" w:rsidRDefault="00E1286C" w:rsidP="00E1286C">
            <w:pPr>
              <w:pStyle w:val="Heading1"/>
              <w:spacing w:before="0" w:after="0"/>
              <w:ind w:left="0" w:hanging="2"/>
              <w:rPr>
                <w:rFonts w:ascii="Times New Roman" w:hAnsi="Times New Roman" w:cs="Times New Roman"/>
                <w:sz w:val="24"/>
                <w:szCs w:val="24"/>
                <w:lang w:val="en-US"/>
              </w:rPr>
            </w:pPr>
            <w:r w:rsidRPr="00093274">
              <w:rPr>
                <w:rFonts w:ascii="Times New Roman" w:hAnsi="Times New Roman" w:cs="Times New Roman"/>
                <w:sz w:val="24"/>
                <w:szCs w:val="24"/>
                <w:lang w:val="de-DE"/>
              </w:rPr>
              <w:t>Rrjetëzimi Fog/Edge</w:t>
            </w:r>
          </w:p>
        </w:tc>
      </w:tr>
      <w:tr w:rsidR="00E1286C" w:rsidRPr="00BB2207" w14:paraId="3F7C4494" w14:textId="77777777">
        <w:tc>
          <w:tcPr>
            <w:tcW w:w="2910" w:type="dxa"/>
            <w:gridSpan w:val="2"/>
          </w:tcPr>
          <w:p w14:paraId="7073DAE1" w14:textId="722006F0"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Statusi lëndës:</w:t>
            </w:r>
          </w:p>
        </w:tc>
        <w:tc>
          <w:tcPr>
            <w:tcW w:w="3498" w:type="dxa"/>
            <w:tcBorders>
              <w:right w:val="single" w:sz="4" w:space="0" w:color="000000"/>
            </w:tcBorders>
          </w:tcPr>
          <w:p w14:paraId="27A0CB5F" w14:textId="18753167" w:rsidR="00E1286C" w:rsidRPr="00BB2207" w:rsidRDefault="00E1286C" w:rsidP="00E1286C">
            <w:pPr>
              <w:ind w:left="0" w:hanging="2"/>
              <w:rPr>
                <w:rFonts w:ascii="Times New Roman" w:eastAsia="Times New Roman" w:hAnsi="Times New Roman" w:cs="Times New Roman"/>
                <w:sz w:val="24"/>
                <w:lang w:val="en-US"/>
              </w:rPr>
            </w:pPr>
            <w:r w:rsidRPr="009701A0">
              <w:rPr>
                <w:rFonts w:ascii="Times New Roman" w:eastAsia="Times New Roman" w:hAnsi="Times New Roman" w:cs="Times New Roman"/>
                <w:b/>
                <w:position w:val="0"/>
                <w:sz w:val="24"/>
                <w:lang w:val="en-US"/>
              </w:rPr>
              <w:t>Elective</w:t>
            </w:r>
          </w:p>
        </w:tc>
        <w:tc>
          <w:tcPr>
            <w:tcW w:w="3510" w:type="dxa"/>
            <w:tcBorders>
              <w:left w:val="single" w:sz="4" w:space="0" w:color="000000"/>
            </w:tcBorders>
          </w:tcPr>
          <w:p w14:paraId="5EA6C910" w14:textId="6DD4259F" w:rsidR="00E1286C" w:rsidRPr="00BB2207" w:rsidRDefault="00E1286C" w:rsidP="00E1286C">
            <w:pPr>
              <w:ind w:left="0" w:hanging="2"/>
              <w:jc w:val="center"/>
              <w:rPr>
                <w:rFonts w:ascii="Times New Roman" w:eastAsia="Times New Roman" w:hAnsi="Times New Roman" w:cs="Times New Roman"/>
                <w:sz w:val="24"/>
                <w:lang w:val="en-US"/>
              </w:rPr>
            </w:pPr>
            <w:r w:rsidRPr="009701A0">
              <w:rPr>
                <w:rFonts w:ascii="Times New Roman" w:eastAsia="Times New Roman" w:hAnsi="Times New Roman" w:cs="Times New Roman"/>
                <w:bCs/>
                <w:sz w:val="24"/>
                <w:lang w:val="en-US"/>
              </w:rPr>
              <w:t>Mandatory</w:t>
            </w:r>
            <w:r w:rsidRPr="009701A0">
              <w:rPr>
                <w:rFonts w:ascii="Times New Roman" w:eastAsia="Times New Roman" w:hAnsi="Times New Roman" w:cs="Times New Roman"/>
                <w:b/>
                <w:sz w:val="24"/>
                <w:lang w:val="en-US"/>
              </w:rPr>
              <w:t>/</w:t>
            </w:r>
            <w:r w:rsidRPr="009701A0">
              <w:rPr>
                <w:rFonts w:ascii="Times New Roman" w:eastAsia="Times New Roman" w:hAnsi="Times New Roman" w:cs="Times New Roman"/>
                <w:b/>
                <w:bCs/>
                <w:sz w:val="24"/>
                <w:lang w:val="en-US"/>
              </w:rPr>
              <w:t>Elective</w:t>
            </w:r>
          </w:p>
        </w:tc>
      </w:tr>
      <w:tr w:rsidR="00E1286C" w:rsidRPr="00BB2207" w14:paraId="7E26B4BD" w14:textId="77777777">
        <w:tc>
          <w:tcPr>
            <w:tcW w:w="2910" w:type="dxa"/>
            <w:gridSpan w:val="2"/>
          </w:tcPr>
          <w:p w14:paraId="1D5FAC79" w14:textId="51B725C4"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Semestri:</w:t>
            </w:r>
          </w:p>
        </w:tc>
        <w:tc>
          <w:tcPr>
            <w:tcW w:w="3498" w:type="dxa"/>
            <w:tcBorders>
              <w:right w:val="single" w:sz="4" w:space="0" w:color="000000"/>
            </w:tcBorders>
          </w:tcPr>
          <w:p w14:paraId="7A68551A" w14:textId="6450AEDA"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701A0">
              <w:rPr>
                <w:rFonts w:ascii="Times New Roman" w:eastAsia="Times New Roman" w:hAnsi="Times New Roman" w:cs="Times New Roman"/>
                <w:color w:val="000000"/>
                <w:sz w:val="24"/>
                <w:lang w:val="en-US"/>
              </w:rPr>
              <w:t>III</w:t>
            </w:r>
          </w:p>
        </w:tc>
        <w:tc>
          <w:tcPr>
            <w:tcW w:w="3510" w:type="dxa"/>
            <w:tcBorders>
              <w:left w:val="single" w:sz="4" w:space="0" w:color="000000"/>
            </w:tcBorders>
          </w:tcPr>
          <w:p w14:paraId="0F95BAAA" w14:textId="667F67C3" w:rsidR="00E1286C" w:rsidRPr="00BB2207" w:rsidRDefault="00E1286C" w:rsidP="00E1286C">
            <w:pPr>
              <w:ind w:left="0" w:hanging="2"/>
              <w:jc w:val="center"/>
              <w:rPr>
                <w:rFonts w:ascii="Times New Roman" w:hAnsi="Times New Roman" w:cs="Times New Roman"/>
                <w:lang w:val="en-US"/>
              </w:rPr>
            </w:pPr>
            <w:r w:rsidRPr="009701A0">
              <w:rPr>
                <w:rFonts w:ascii="Times New Roman" w:eastAsia="Times New Roman" w:hAnsi="Times New Roman" w:cs="Times New Roman"/>
                <w:b/>
                <w:sz w:val="24"/>
                <w:lang w:val="en-US"/>
              </w:rPr>
              <w:t>Winter/</w:t>
            </w:r>
            <w:r w:rsidRPr="009701A0">
              <w:rPr>
                <w:rFonts w:ascii="Times New Roman" w:eastAsia="Times New Roman" w:hAnsi="Times New Roman" w:cs="Times New Roman"/>
                <w:sz w:val="24"/>
                <w:lang w:val="en-US"/>
              </w:rPr>
              <w:t>Summer</w:t>
            </w:r>
          </w:p>
        </w:tc>
      </w:tr>
      <w:tr w:rsidR="00E1286C" w:rsidRPr="00BB2207" w14:paraId="16FE9ECF" w14:textId="77777777">
        <w:tc>
          <w:tcPr>
            <w:tcW w:w="2910" w:type="dxa"/>
            <w:gridSpan w:val="2"/>
          </w:tcPr>
          <w:p w14:paraId="2DF0C493" w14:textId="7A309E5A"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Fondi i orëve:</w:t>
            </w:r>
          </w:p>
        </w:tc>
        <w:tc>
          <w:tcPr>
            <w:tcW w:w="3498" w:type="dxa"/>
            <w:tcBorders>
              <w:right w:val="single" w:sz="4" w:space="0" w:color="000000"/>
            </w:tcBorders>
          </w:tcPr>
          <w:p w14:paraId="08B21672" w14:textId="1BF47974" w:rsidR="00E1286C" w:rsidRPr="00250EF5"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E1286C" w:rsidRPr="00BB2207" w:rsidRDefault="00E1286C" w:rsidP="00E1286C">
            <w:pPr>
              <w:ind w:left="0" w:hanging="2"/>
              <w:rPr>
                <w:rFonts w:ascii="Times New Roman" w:hAnsi="Times New Roman" w:cs="Times New Roman"/>
                <w:lang w:val="en-US"/>
              </w:rPr>
            </w:pPr>
          </w:p>
        </w:tc>
      </w:tr>
      <w:tr w:rsidR="00E1286C" w:rsidRPr="00BB2207" w14:paraId="58FB7DC5" w14:textId="77777777">
        <w:tc>
          <w:tcPr>
            <w:tcW w:w="2910" w:type="dxa"/>
            <w:gridSpan w:val="2"/>
          </w:tcPr>
          <w:p w14:paraId="411F190E" w14:textId="3637CDD8"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ECTS</w:t>
            </w:r>
            <w:r w:rsidRPr="0080512E">
              <w:rPr>
                <w:rFonts w:ascii="Times New Roman" w:hAnsi="Times New Roman"/>
                <w:b/>
                <w:bCs/>
                <w:sz w:val="24"/>
                <w:szCs w:val="28"/>
                <w:lang w:val="sq-AL"/>
              </w:rPr>
              <w:t>:</w:t>
            </w:r>
          </w:p>
        </w:tc>
        <w:tc>
          <w:tcPr>
            <w:tcW w:w="3498" w:type="dxa"/>
            <w:tcBorders>
              <w:right w:val="single" w:sz="4" w:space="0" w:color="000000"/>
            </w:tcBorders>
          </w:tcPr>
          <w:p w14:paraId="61110E38" w14:textId="238F200A" w:rsidR="00E1286C" w:rsidRPr="00250EF5"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E1286C" w:rsidRPr="00BB2207" w:rsidRDefault="00E1286C" w:rsidP="00E1286C">
            <w:pPr>
              <w:ind w:left="0" w:hanging="2"/>
              <w:rPr>
                <w:rFonts w:ascii="Times New Roman" w:hAnsi="Times New Roman" w:cs="Times New Roman"/>
                <w:lang w:val="en-US"/>
              </w:rPr>
            </w:pPr>
          </w:p>
        </w:tc>
      </w:tr>
      <w:tr w:rsidR="00E1286C" w:rsidRPr="00BB2207" w14:paraId="0D964B8F" w14:textId="77777777">
        <w:tc>
          <w:tcPr>
            <w:tcW w:w="2910" w:type="dxa"/>
            <w:gridSpan w:val="2"/>
          </w:tcPr>
          <w:p w14:paraId="4314DC43" w14:textId="15E0A7B8"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Orari/Salla</w:t>
            </w:r>
            <w:r w:rsidRPr="0080512E">
              <w:rPr>
                <w:rFonts w:ascii="Times New Roman" w:hAnsi="Times New Roman"/>
                <w:b/>
                <w:bCs/>
                <w:sz w:val="24"/>
                <w:szCs w:val="28"/>
                <w:lang w:val="sq-AL"/>
              </w:rPr>
              <w:t>:</w:t>
            </w:r>
          </w:p>
        </w:tc>
        <w:tc>
          <w:tcPr>
            <w:tcW w:w="7008" w:type="dxa"/>
            <w:gridSpan w:val="2"/>
          </w:tcPr>
          <w:p w14:paraId="1252CD2F" w14:textId="44CCD80E"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E1286C" w:rsidRPr="00BB2207" w14:paraId="4B511F7E" w14:textId="77777777">
        <w:tc>
          <w:tcPr>
            <w:tcW w:w="2910" w:type="dxa"/>
            <w:gridSpan w:val="2"/>
          </w:tcPr>
          <w:p w14:paraId="59DD6B5D" w14:textId="668F05EC"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Viti akademik:</w:t>
            </w:r>
          </w:p>
        </w:tc>
        <w:tc>
          <w:tcPr>
            <w:tcW w:w="7008" w:type="dxa"/>
            <w:gridSpan w:val="2"/>
          </w:tcPr>
          <w:p w14:paraId="1E6CB464" w14:textId="0E8D46A5"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E1286C" w:rsidRPr="00BB2207" w14:paraId="23866E42" w14:textId="77777777">
        <w:tc>
          <w:tcPr>
            <w:tcW w:w="2910" w:type="dxa"/>
            <w:gridSpan w:val="2"/>
          </w:tcPr>
          <w:p w14:paraId="02320356" w14:textId="17E324E6" w:rsidR="00E1286C" w:rsidRPr="00A37C64" w:rsidRDefault="00E1286C" w:rsidP="00E1286C">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Gjuha e ligjërimit</w:t>
            </w:r>
          </w:p>
        </w:tc>
        <w:tc>
          <w:tcPr>
            <w:tcW w:w="7008" w:type="dxa"/>
            <w:gridSpan w:val="2"/>
          </w:tcPr>
          <w:p w14:paraId="53B6B68F" w14:textId="7B747E69"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Albanian </w:t>
            </w:r>
          </w:p>
        </w:tc>
      </w:tr>
      <w:tr w:rsidR="00E1286C" w:rsidRPr="00BB2207" w14:paraId="17F16BF8" w14:textId="77777777">
        <w:tc>
          <w:tcPr>
            <w:tcW w:w="2910" w:type="dxa"/>
            <w:gridSpan w:val="2"/>
          </w:tcPr>
          <w:p w14:paraId="7740B071" w14:textId="000B5031"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Mësimdhënës/e:</w:t>
            </w:r>
          </w:p>
        </w:tc>
        <w:tc>
          <w:tcPr>
            <w:tcW w:w="7008" w:type="dxa"/>
            <w:gridSpan w:val="2"/>
          </w:tcPr>
          <w:p w14:paraId="07BDD06C" w14:textId="2779DE54"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Pr>
                <w:rFonts w:ascii="Times New Roman" w:eastAsia="Times New Roman" w:hAnsi="Times New Roman" w:cs="Times New Roman"/>
                <w:color w:val="000000"/>
                <w:sz w:val="24"/>
                <w:lang w:val="en-US"/>
              </w:rPr>
              <w:t>Jakup Fondaj</w:t>
            </w:r>
          </w:p>
        </w:tc>
      </w:tr>
      <w:tr w:rsidR="00E1286C" w:rsidRPr="00BB2207" w14:paraId="5AB076E8" w14:textId="77777777">
        <w:tc>
          <w:tcPr>
            <w:tcW w:w="2910" w:type="dxa"/>
            <w:gridSpan w:val="2"/>
          </w:tcPr>
          <w:p w14:paraId="23C7CD6E" w14:textId="4D1029F6"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Asistent/e:</w:t>
            </w:r>
          </w:p>
        </w:tc>
        <w:tc>
          <w:tcPr>
            <w:tcW w:w="7008" w:type="dxa"/>
            <w:gridSpan w:val="2"/>
          </w:tcPr>
          <w:p w14:paraId="4320C19D" w14:textId="77777777"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E1286C" w:rsidRPr="00BB2207" w14:paraId="70A1F541" w14:textId="77777777">
        <w:tc>
          <w:tcPr>
            <w:tcW w:w="2910" w:type="dxa"/>
            <w:gridSpan w:val="2"/>
          </w:tcPr>
          <w:p w14:paraId="3ECE7813" w14:textId="0026AB1F" w:rsidR="00E1286C" w:rsidRPr="00BB2207" w:rsidRDefault="00E1286C" w:rsidP="00E1286C">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Kontaktet:</w:t>
            </w:r>
          </w:p>
        </w:tc>
        <w:tc>
          <w:tcPr>
            <w:tcW w:w="3498" w:type="dxa"/>
            <w:tcBorders>
              <w:right w:val="single" w:sz="4" w:space="0" w:color="000000"/>
            </w:tcBorders>
          </w:tcPr>
          <w:p w14:paraId="11E149EC" w14:textId="77777777" w:rsidR="00E1286C" w:rsidRPr="00BB2207" w:rsidRDefault="00E1286C" w:rsidP="00E1286C">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E1286C" w:rsidRPr="00BB2207" w:rsidRDefault="00E1286C" w:rsidP="00E1286C">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E1286C" w:rsidRPr="00BB2207" w14:paraId="58A5DCFE" w14:textId="77777777">
        <w:tc>
          <w:tcPr>
            <w:tcW w:w="2910" w:type="dxa"/>
            <w:gridSpan w:val="2"/>
          </w:tcPr>
          <w:p w14:paraId="104AAF15" w14:textId="667F82D3" w:rsidR="00E1286C" w:rsidRPr="00BB2207" w:rsidRDefault="00E1286C" w:rsidP="00E1286C">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Email:</w:t>
            </w:r>
          </w:p>
        </w:tc>
        <w:tc>
          <w:tcPr>
            <w:tcW w:w="3498" w:type="dxa"/>
            <w:tcBorders>
              <w:right w:val="single" w:sz="4" w:space="0" w:color="000000"/>
            </w:tcBorders>
          </w:tcPr>
          <w:p w14:paraId="1C2B84D5" w14:textId="7BD023E2"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Pr>
                  <w:rStyle w:val="Hyperlink"/>
                  <w:rFonts w:ascii="Times New Roman" w:eastAsia="Times New Roman" w:hAnsi="Times New Roman" w:cs="Times New Roman"/>
                  <w:sz w:val="24"/>
                  <w:lang w:val="en-US"/>
                </w:rPr>
                <w:t>jakup.fondaj@umib.net</w:t>
              </w:r>
            </w:hyperlink>
          </w:p>
        </w:tc>
        <w:tc>
          <w:tcPr>
            <w:tcW w:w="3510" w:type="dxa"/>
            <w:tcBorders>
              <w:left w:val="single" w:sz="4" w:space="0" w:color="000000"/>
            </w:tcBorders>
          </w:tcPr>
          <w:p w14:paraId="4C93AECD" w14:textId="77777777"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E1286C" w:rsidRPr="00BB2207" w14:paraId="0AB019BA" w14:textId="77777777">
        <w:tc>
          <w:tcPr>
            <w:tcW w:w="2910" w:type="dxa"/>
            <w:gridSpan w:val="2"/>
          </w:tcPr>
          <w:p w14:paraId="6E1BD30A" w14:textId="44CACC31" w:rsidR="00E1286C" w:rsidRPr="00BB2207" w:rsidRDefault="00E1286C" w:rsidP="00E1286C">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Telefon:</w:t>
            </w:r>
          </w:p>
        </w:tc>
        <w:tc>
          <w:tcPr>
            <w:tcW w:w="3498" w:type="dxa"/>
            <w:tcBorders>
              <w:right w:val="single" w:sz="4" w:space="0" w:color="000000"/>
            </w:tcBorders>
          </w:tcPr>
          <w:p w14:paraId="3C7C0D83" w14:textId="77777777"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E1286C" w:rsidRPr="00BB2207" w14:paraId="0E0012E5" w14:textId="77777777">
        <w:trPr>
          <w:trHeight w:val="157"/>
        </w:trPr>
        <w:tc>
          <w:tcPr>
            <w:tcW w:w="9918" w:type="dxa"/>
            <w:gridSpan w:val="4"/>
            <w:shd w:val="clear" w:color="auto" w:fill="B8CCE4"/>
          </w:tcPr>
          <w:p w14:paraId="20D7B323" w14:textId="77777777" w:rsidR="00E1286C" w:rsidRPr="00BB2207" w:rsidRDefault="00E1286C" w:rsidP="00E128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3E737D" w:rsidRPr="00BB2207" w14:paraId="317DD71B" w14:textId="77777777" w:rsidTr="009375BF">
        <w:trPr>
          <w:cantSplit/>
          <w:trHeight w:val="1435"/>
        </w:trPr>
        <w:tc>
          <w:tcPr>
            <w:tcW w:w="648" w:type="dxa"/>
            <w:textDirection w:val="btLr"/>
            <w:vAlign w:val="center"/>
          </w:tcPr>
          <w:p w14:paraId="33E1921D" w14:textId="5DE5FB20" w:rsidR="003E737D" w:rsidRPr="00BB2207" w:rsidRDefault="003E737D" w:rsidP="003E737D">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lang w:val="sq-AL"/>
              </w:rPr>
              <w:t>Përshkrimi i lëndës</w:t>
            </w:r>
          </w:p>
        </w:tc>
        <w:tc>
          <w:tcPr>
            <w:tcW w:w="9270" w:type="dxa"/>
            <w:gridSpan w:val="3"/>
          </w:tcPr>
          <w:p w14:paraId="1056CF84" w14:textId="77777777" w:rsidR="003E737D" w:rsidRPr="003E737D" w:rsidRDefault="003E737D" w:rsidP="003E737D">
            <w:pPr>
              <w:spacing w:line="240" w:lineRule="auto"/>
              <w:ind w:left="0" w:hanging="2"/>
              <w:rPr>
                <w:rFonts w:ascii="Times New Roman" w:eastAsia="Times New Roman" w:hAnsi="Times New Roman" w:cs="Times New Roman"/>
                <w:sz w:val="24"/>
                <w:lang w:val="en-US"/>
              </w:rPr>
            </w:pPr>
            <w:r w:rsidRPr="003E737D">
              <w:rPr>
                <w:rFonts w:ascii="Times New Roman" w:eastAsia="Times New Roman" w:hAnsi="Times New Roman" w:cs="Times New Roman"/>
                <w:sz w:val="24"/>
                <w:lang w:val="en-US"/>
              </w:rPr>
              <w:t xml:space="preserve">Ky kurs prezanton modelet e rrjetëzimit dhe protokollet për </w:t>
            </w:r>
            <w:r w:rsidRPr="003E737D">
              <w:rPr>
                <w:rFonts w:ascii="Times New Roman" w:eastAsia="Times New Roman" w:hAnsi="Times New Roman" w:cs="Times New Roman"/>
                <w:b/>
                <w:bCs/>
                <w:sz w:val="24"/>
                <w:lang w:val="en-US"/>
              </w:rPr>
              <w:t>fog</w:t>
            </w:r>
            <w:r w:rsidRPr="003E737D">
              <w:rPr>
                <w:rFonts w:ascii="Times New Roman" w:eastAsia="Times New Roman" w:hAnsi="Times New Roman" w:cs="Times New Roman"/>
                <w:sz w:val="24"/>
                <w:lang w:val="en-US"/>
              </w:rPr>
              <w:t xml:space="preserve"> dhe </w:t>
            </w:r>
            <w:r w:rsidRPr="003E737D">
              <w:rPr>
                <w:rFonts w:ascii="Times New Roman" w:eastAsia="Times New Roman" w:hAnsi="Times New Roman" w:cs="Times New Roman"/>
                <w:b/>
                <w:bCs/>
                <w:sz w:val="24"/>
                <w:lang w:val="en-US"/>
              </w:rPr>
              <w:t>edge computing</w:t>
            </w:r>
            <w:r w:rsidRPr="003E737D">
              <w:rPr>
                <w:rFonts w:ascii="Times New Roman" w:eastAsia="Times New Roman" w:hAnsi="Times New Roman" w:cs="Times New Roman"/>
                <w:sz w:val="24"/>
                <w:lang w:val="en-US"/>
              </w:rPr>
              <w:t>. Ai mbulon projektimin e topologjisë, optimizimin e vonesës dhe gjerësisë së brezit, si dhe integrimin hibrid me infrastrukturat cloud. Studentët do të analizojnë kompromiset midis modeleve të centralizuara dhe të decentralizuara dhe do të implementojnë projekte të vogla praktike të rrjetëzimit fog/edge.</w:t>
            </w:r>
          </w:p>
          <w:p w14:paraId="6FAF41D7" w14:textId="149AC3D0" w:rsidR="003E737D" w:rsidRPr="00BB2207" w:rsidRDefault="003E737D" w:rsidP="003E737D">
            <w:pPr>
              <w:spacing w:line="240" w:lineRule="auto"/>
              <w:ind w:left="0" w:hanging="2"/>
              <w:rPr>
                <w:rFonts w:ascii="Times New Roman" w:eastAsia="Times New Roman" w:hAnsi="Times New Roman" w:cs="Times New Roman"/>
                <w:color w:val="000000"/>
                <w:sz w:val="24"/>
                <w:lang w:val="en-US"/>
              </w:rPr>
            </w:pPr>
          </w:p>
        </w:tc>
      </w:tr>
      <w:tr w:rsidR="003E737D" w:rsidRPr="00BB2207" w14:paraId="5DD30CE6" w14:textId="77777777" w:rsidTr="00D80018">
        <w:trPr>
          <w:cantSplit/>
          <w:trHeight w:val="1795"/>
        </w:trPr>
        <w:tc>
          <w:tcPr>
            <w:tcW w:w="648" w:type="dxa"/>
            <w:textDirection w:val="btLr"/>
            <w:vAlign w:val="center"/>
          </w:tcPr>
          <w:p w14:paraId="43B20658" w14:textId="59B29635" w:rsidR="003E737D" w:rsidRPr="00BB2207" w:rsidRDefault="003E737D" w:rsidP="003E737D">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lang w:val="sq-AL"/>
              </w:rPr>
              <w:t>Qëllimi</w:t>
            </w:r>
          </w:p>
        </w:tc>
        <w:tc>
          <w:tcPr>
            <w:tcW w:w="9270" w:type="dxa"/>
            <w:gridSpan w:val="3"/>
          </w:tcPr>
          <w:p w14:paraId="059E5C7A" w14:textId="77777777" w:rsidR="003E737D" w:rsidRPr="003E737D" w:rsidRDefault="003E737D" w:rsidP="003E737D">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3E737D">
              <w:rPr>
                <w:rFonts w:ascii="Times New Roman" w:eastAsia="Times New Roman" w:hAnsi="Times New Roman" w:cs="Times New Roman"/>
                <w:b/>
                <w:bCs/>
                <w:sz w:val="24"/>
                <w:lang w:val="en-US"/>
              </w:rPr>
              <w:t>Qëllimi i kursit</w:t>
            </w:r>
            <w:r w:rsidRPr="003E737D">
              <w:rPr>
                <w:rFonts w:ascii="Times New Roman" w:eastAsia="Times New Roman" w:hAnsi="Times New Roman" w:cs="Times New Roman"/>
                <w:sz w:val="24"/>
                <w:lang w:val="en-US"/>
              </w:rPr>
              <w:t xml:space="preserve"> është t’i pajisë studentët me njohuri dhe aftësi për të projektuar, optimizuar dhe menaxhuar rrjetet e shpërndara </w:t>
            </w:r>
            <w:r w:rsidRPr="003E737D">
              <w:rPr>
                <w:rFonts w:ascii="Times New Roman" w:eastAsia="Times New Roman" w:hAnsi="Times New Roman" w:cs="Times New Roman"/>
                <w:b/>
                <w:bCs/>
                <w:sz w:val="24"/>
                <w:lang w:val="en-US"/>
              </w:rPr>
              <w:t>fog/edge</w:t>
            </w:r>
            <w:r w:rsidRPr="003E737D">
              <w:rPr>
                <w:rFonts w:ascii="Times New Roman" w:eastAsia="Times New Roman" w:hAnsi="Times New Roman" w:cs="Times New Roman"/>
                <w:sz w:val="24"/>
                <w:lang w:val="en-US"/>
              </w:rPr>
              <w:t xml:space="preserve"> në mjedise moderne të cloud-it hibrid.</w:t>
            </w:r>
          </w:p>
          <w:p w14:paraId="1FAA2826" w14:textId="50DE9246" w:rsidR="003E737D" w:rsidRPr="00BB2207" w:rsidRDefault="003E737D" w:rsidP="003E737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3E737D" w:rsidRPr="00BB2207" w14:paraId="1D60493E" w14:textId="77777777" w:rsidTr="00D80018">
        <w:trPr>
          <w:cantSplit/>
          <w:trHeight w:val="1134"/>
        </w:trPr>
        <w:tc>
          <w:tcPr>
            <w:tcW w:w="648" w:type="dxa"/>
            <w:textDirection w:val="btLr"/>
            <w:vAlign w:val="center"/>
          </w:tcPr>
          <w:p w14:paraId="04A2BE42" w14:textId="3C507A5E" w:rsidR="003E737D" w:rsidRPr="00BB2207" w:rsidRDefault="003E737D" w:rsidP="003E737D">
            <w:pPr>
              <w:ind w:left="0" w:right="113" w:hanging="2"/>
              <w:jc w:val="center"/>
              <w:rPr>
                <w:rFonts w:ascii="Times New Roman" w:hAnsi="Times New Roman" w:cs="Times New Roman"/>
                <w:lang w:val="en-US"/>
              </w:rPr>
            </w:pPr>
            <w:r w:rsidRPr="00791261">
              <w:rPr>
                <w:b/>
                <w:lang w:val="sq-AL"/>
              </w:rPr>
              <w:t>Objektivat e lendës</w:t>
            </w:r>
          </w:p>
        </w:tc>
        <w:tc>
          <w:tcPr>
            <w:tcW w:w="9270" w:type="dxa"/>
            <w:gridSpan w:val="3"/>
          </w:tcPr>
          <w:p w14:paraId="674DFF70" w14:textId="77777777" w:rsidR="003E737D" w:rsidRPr="003E737D" w:rsidRDefault="003E737D" w:rsidP="003E737D">
            <w:pPr>
              <w:numPr>
                <w:ilvl w:val="0"/>
                <w:numId w:val="1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position w:val="0"/>
                <w:sz w:val="24"/>
                <w:lang w:val="en-US" w:eastAsia="en-US"/>
              </w:rPr>
              <w:t xml:space="preserve">T’u ofrohet studentëve një kuptim i koncepteve të </w:t>
            </w:r>
            <w:r w:rsidRPr="003E737D">
              <w:rPr>
                <w:rFonts w:ascii="Times New Roman" w:eastAsia="Times New Roman" w:hAnsi="Times New Roman" w:cs="Times New Roman"/>
                <w:b/>
                <w:bCs/>
                <w:position w:val="0"/>
                <w:sz w:val="24"/>
                <w:lang w:val="en-US" w:eastAsia="en-US"/>
              </w:rPr>
              <w:t>fog</w:t>
            </w:r>
            <w:r w:rsidRPr="003E737D">
              <w:rPr>
                <w:rFonts w:ascii="Times New Roman" w:eastAsia="Times New Roman" w:hAnsi="Times New Roman" w:cs="Times New Roman"/>
                <w:position w:val="0"/>
                <w:sz w:val="24"/>
                <w:lang w:val="en-US" w:eastAsia="en-US"/>
              </w:rPr>
              <w:t xml:space="preserve"> dhe </w:t>
            </w:r>
            <w:r w:rsidRPr="003E737D">
              <w:rPr>
                <w:rFonts w:ascii="Times New Roman" w:eastAsia="Times New Roman" w:hAnsi="Times New Roman" w:cs="Times New Roman"/>
                <w:b/>
                <w:bCs/>
                <w:position w:val="0"/>
                <w:sz w:val="24"/>
                <w:lang w:val="en-US" w:eastAsia="en-US"/>
              </w:rPr>
              <w:t>edge computing</w:t>
            </w:r>
            <w:r w:rsidRPr="003E737D">
              <w:rPr>
                <w:rFonts w:ascii="Times New Roman" w:eastAsia="Times New Roman" w:hAnsi="Times New Roman" w:cs="Times New Roman"/>
                <w:position w:val="0"/>
                <w:sz w:val="24"/>
                <w:lang w:val="en-US" w:eastAsia="en-US"/>
              </w:rPr>
              <w:t xml:space="preserve"> dhe mënyrës se si ato integrohen me sistemet cloud.</w:t>
            </w:r>
          </w:p>
          <w:p w14:paraId="364D69F1" w14:textId="77777777" w:rsidR="003E737D" w:rsidRPr="003E737D" w:rsidRDefault="003E737D" w:rsidP="003E737D">
            <w:pPr>
              <w:numPr>
                <w:ilvl w:val="0"/>
                <w:numId w:val="1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position w:val="0"/>
                <w:sz w:val="24"/>
                <w:lang w:val="en-US" w:eastAsia="en-US"/>
              </w:rPr>
              <w:t>Të pajisen studentët me aftësi për të projektuar dhe optimizuar topologjitë e rrjetit për mjedise të shpërndara edge.</w:t>
            </w:r>
          </w:p>
          <w:p w14:paraId="52E61EDD" w14:textId="77777777" w:rsidR="003E737D" w:rsidRPr="003E737D" w:rsidRDefault="003E737D" w:rsidP="003E737D">
            <w:pPr>
              <w:numPr>
                <w:ilvl w:val="0"/>
                <w:numId w:val="1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position w:val="0"/>
                <w:sz w:val="24"/>
                <w:lang w:val="en-US" w:eastAsia="en-US"/>
              </w:rPr>
              <w:t>Të zhvillohen aftësi për të menaxhuar sfidat që lidhen me gjerësinë e brezit, vonesën dhe alokimin e burimeve.</w:t>
            </w:r>
          </w:p>
          <w:p w14:paraId="613AD5BB" w14:textId="77777777" w:rsidR="003E737D" w:rsidRPr="003E737D" w:rsidRDefault="003E737D" w:rsidP="003E737D">
            <w:pPr>
              <w:numPr>
                <w:ilvl w:val="0"/>
                <w:numId w:val="1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position w:val="0"/>
                <w:sz w:val="24"/>
                <w:lang w:val="en-US" w:eastAsia="en-US"/>
              </w:rPr>
              <w:t>Të mundësohet që studentët të vlerësojnë shkallëzueshmërinë, besueshmërinë dhe tolerancën ndaj gabimeve në rrjetet fog/edge.</w:t>
            </w:r>
          </w:p>
          <w:p w14:paraId="076A8AED" w14:textId="6060A125" w:rsidR="003E737D" w:rsidRPr="003E737D" w:rsidRDefault="003E737D" w:rsidP="003E737D">
            <w:pPr>
              <w:numPr>
                <w:ilvl w:val="0"/>
                <w:numId w:val="1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position w:val="0"/>
                <w:sz w:val="24"/>
                <w:lang w:val="en-US" w:eastAsia="en-US"/>
              </w:rPr>
              <w:t xml:space="preserve">Të inkurajohet aplikimi i parimeve të rrjetëzimit fog/edge në skenarë realë si </w:t>
            </w:r>
            <w:r w:rsidRPr="003E737D">
              <w:rPr>
                <w:rFonts w:ascii="Times New Roman" w:eastAsia="Times New Roman" w:hAnsi="Times New Roman" w:cs="Times New Roman"/>
                <w:b/>
                <w:bCs/>
                <w:position w:val="0"/>
                <w:sz w:val="24"/>
                <w:lang w:val="en-US" w:eastAsia="en-US"/>
              </w:rPr>
              <w:t>IoT</w:t>
            </w:r>
            <w:r w:rsidRPr="003E737D">
              <w:rPr>
                <w:rFonts w:ascii="Times New Roman" w:eastAsia="Times New Roman" w:hAnsi="Times New Roman" w:cs="Times New Roman"/>
                <w:position w:val="0"/>
                <w:sz w:val="24"/>
                <w:lang w:val="en-US" w:eastAsia="en-US"/>
              </w:rPr>
              <w:t xml:space="preserve"> dhe sistemet inteligjente.</w:t>
            </w:r>
          </w:p>
        </w:tc>
      </w:tr>
      <w:tr w:rsidR="003E737D" w:rsidRPr="00BB2207" w14:paraId="4152BB82" w14:textId="77777777" w:rsidTr="00D80018">
        <w:trPr>
          <w:cantSplit/>
          <w:trHeight w:val="1606"/>
        </w:trPr>
        <w:tc>
          <w:tcPr>
            <w:tcW w:w="648" w:type="dxa"/>
            <w:textDirection w:val="btLr"/>
            <w:vAlign w:val="center"/>
          </w:tcPr>
          <w:p w14:paraId="54533C20" w14:textId="76733FE3" w:rsidR="003E737D" w:rsidRPr="00BB2207" w:rsidRDefault="003E737D" w:rsidP="003E737D">
            <w:pPr>
              <w:ind w:left="0" w:right="113" w:hanging="2"/>
              <w:jc w:val="center"/>
              <w:rPr>
                <w:rFonts w:ascii="Times New Roman" w:eastAsia="Times New Roman" w:hAnsi="Times New Roman" w:cs="Times New Roman"/>
                <w:sz w:val="24"/>
                <w:lang w:val="en-US"/>
              </w:rPr>
            </w:pPr>
            <w:r w:rsidRPr="00791261">
              <w:rPr>
                <w:b/>
                <w:lang w:val="sq-AL"/>
              </w:rPr>
              <w:lastRenderedPageBreak/>
              <w:t>Rezultatet e pritshme të nxënies</w:t>
            </w:r>
          </w:p>
        </w:tc>
        <w:tc>
          <w:tcPr>
            <w:tcW w:w="9270" w:type="dxa"/>
            <w:gridSpan w:val="3"/>
          </w:tcPr>
          <w:p w14:paraId="51A6BAC4" w14:textId="77777777" w:rsidR="003E737D" w:rsidRPr="003E737D" w:rsidRDefault="003E737D" w:rsidP="003E737D">
            <w:pPr>
              <w:suppressAutoHyphens w:val="0"/>
              <w:spacing w:before="100" w:beforeAutospacing="1" w:after="100" w:afterAutospacing="1" w:line="240" w:lineRule="auto"/>
              <w:ind w:leftChars="0" w:left="0" w:firstLineChars="0" w:hanging="2"/>
              <w:textDirection w:val="lrTb"/>
              <w:textAlignment w:val="auto"/>
              <w:outlineLvl w:val="2"/>
              <w:rPr>
                <w:rFonts w:ascii="Times New Roman" w:eastAsia="Times New Roman" w:hAnsi="Times New Roman" w:cs="Times New Roman"/>
                <w:b/>
                <w:bCs/>
                <w:position w:val="0"/>
                <w:sz w:val="27"/>
                <w:szCs w:val="27"/>
                <w:lang w:val="en-US" w:eastAsia="en-US"/>
              </w:rPr>
            </w:pPr>
            <w:bookmarkStart w:id="8" w:name="_heading=h.bh1my4fl5zma" w:colFirst="0" w:colLast="0"/>
            <w:bookmarkEnd w:id="8"/>
            <w:r w:rsidRPr="003E737D">
              <w:rPr>
                <w:rFonts w:ascii="Times New Roman" w:eastAsia="Times New Roman" w:hAnsi="Times New Roman" w:cs="Times New Roman"/>
                <w:b/>
                <w:bCs/>
                <w:position w:val="0"/>
                <w:sz w:val="27"/>
                <w:szCs w:val="27"/>
                <w:lang w:val="en-US" w:eastAsia="en-US"/>
              </w:rPr>
              <w:t>Njohuri (Knowledge)</w:t>
            </w:r>
          </w:p>
          <w:p w14:paraId="0457D8E9" w14:textId="77777777" w:rsidR="003E737D" w:rsidRPr="003E737D" w:rsidRDefault="003E737D" w:rsidP="003E737D">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K1:</w:t>
            </w:r>
            <w:r w:rsidRPr="003E737D">
              <w:rPr>
                <w:rFonts w:ascii="Times New Roman" w:eastAsia="Times New Roman" w:hAnsi="Times New Roman" w:cs="Times New Roman"/>
                <w:position w:val="0"/>
                <w:sz w:val="24"/>
                <w:lang w:val="en-US" w:eastAsia="en-US"/>
              </w:rPr>
              <w:t xml:space="preserve"> Të shpjegohen parimet e </w:t>
            </w:r>
            <w:r w:rsidRPr="003E737D">
              <w:rPr>
                <w:rFonts w:ascii="Times New Roman" w:eastAsia="Times New Roman" w:hAnsi="Times New Roman" w:cs="Times New Roman"/>
                <w:b/>
                <w:bCs/>
                <w:position w:val="0"/>
                <w:sz w:val="24"/>
                <w:lang w:val="en-US" w:eastAsia="en-US"/>
              </w:rPr>
              <w:t>fog</w:t>
            </w:r>
            <w:r w:rsidRPr="003E737D">
              <w:rPr>
                <w:rFonts w:ascii="Times New Roman" w:eastAsia="Times New Roman" w:hAnsi="Times New Roman" w:cs="Times New Roman"/>
                <w:position w:val="0"/>
                <w:sz w:val="24"/>
                <w:lang w:val="en-US" w:eastAsia="en-US"/>
              </w:rPr>
              <w:t xml:space="preserve"> dhe </w:t>
            </w:r>
            <w:r w:rsidRPr="003E737D">
              <w:rPr>
                <w:rFonts w:ascii="Times New Roman" w:eastAsia="Times New Roman" w:hAnsi="Times New Roman" w:cs="Times New Roman"/>
                <w:b/>
                <w:bCs/>
                <w:position w:val="0"/>
                <w:sz w:val="24"/>
                <w:lang w:val="en-US" w:eastAsia="en-US"/>
              </w:rPr>
              <w:t>edge computing</w:t>
            </w:r>
            <w:r w:rsidRPr="003E737D">
              <w:rPr>
                <w:rFonts w:ascii="Times New Roman" w:eastAsia="Times New Roman" w:hAnsi="Times New Roman" w:cs="Times New Roman"/>
                <w:position w:val="0"/>
                <w:sz w:val="24"/>
                <w:lang w:val="en-US" w:eastAsia="en-US"/>
              </w:rPr>
              <w:t xml:space="preserve"> dhe marrëdhënia e tyre me sistemet cloud.</w:t>
            </w:r>
          </w:p>
          <w:p w14:paraId="392915BF" w14:textId="77777777" w:rsidR="003E737D" w:rsidRPr="003E737D" w:rsidRDefault="003E737D" w:rsidP="003E737D">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K2:</w:t>
            </w:r>
            <w:r w:rsidRPr="003E737D">
              <w:rPr>
                <w:rFonts w:ascii="Times New Roman" w:eastAsia="Times New Roman" w:hAnsi="Times New Roman" w:cs="Times New Roman"/>
                <w:position w:val="0"/>
                <w:sz w:val="24"/>
                <w:lang w:val="en-US" w:eastAsia="en-US"/>
              </w:rPr>
              <w:t xml:space="preserve"> Të përshkruhen topologjitë e rrjetit, çështjet e gjerësisë së brezit dhe vonesës në mjedise të shpërndara.</w:t>
            </w:r>
          </w:p>
          <w:p w14:paraId="78341594" w14:textId="77777777" w:rsidR="003E737D" w:rsidRPr="003E737D" w:rsidRDefault="003E737D" w:rsidP="003E737D">
            <w:pPr>
              <w:numPr>
                <w:ilvl w:val="0"/>
                <w:numId w:val="2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K3:</w:t>
            </w:r>
            <w:r w:rsidRPr="003E737D">
              <w:rPr>
                <w:rFonts w:ascii="Times New Roman" w:eastAsia="Times New Roman" w:hAnsi="Times New Roman" w:cs="Times New Roman"/>
                <w:position w:val="0"/>
                <w:sz w:val="24"/>
                <w:lang w:val="en-US" w:eastAsia="en-US"/>
              </w:rPr>
              <w:t xml:space="preserve"> Të identifikohen pikat e integrimit dhe protokollet për infrastrukturat hibride fog–edge–cloud.</w:t>
            </w:r>
          </w:p>
          <w:p w14:paraId="012CBCC4" w14:textId="77777777" w:rsidR="003E737D" w:rsidRPr="003E737D" w:rsidRDefault="003E737D" w:rsidP="003E737D">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
                <w:bCs/>
                <w:position w:val="0"/>
                <w:sz w:val="27"/>
                <w:szCs w:val="27"/>
                <w:lang w:val="en-US" w:eastAsia="en-US"/>
              </w:rPr>
            </w:pPr>
            <w:r w:rsidRPr="003E737D">
              <w:rPr>
                <w:rFonts w:ascii="Times New Roman" w:eastAsia="Times New Roman" w:hAnsi="Times New Roman" w:cs="Times New Roman"/>
                <w:b/>
                <w:bCs/>
                <w:position w:val="0"/>
                <w:sz w:val="27"/>
                <w:szCs w:val="27"/>
                <w:lang w:val="en-US" w:eastAsia="en-US"/>
              </w:rPr>
              <w:t>Aftësi (Skills)</w:t>
            </w:r>
          </w:p>
          <w:p w14:paraId="2C525131" w14:textId="77777777" w:rsidR="003E737D" w:rsidRPr="003E737D" w:rsidRDefault="003E737D" w:rsidP="003E737D">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S1:</w:t>
            </w:r>
            <w:r w:rsidRPr="003E737D">
              <w:rPr>
                <w:rFonts w:ascii="Times New Roman" w:eastAsia="Times New Roman" w:hAnsi="Times New Roman" w:cs="Times New Roman"/>
                <w:position w:val="0"/>
                <w:sz w:val="24"/>
                <w:lang w:val="en-US" w:eastAsia="en-US"/>
              </w:rPr>
              <w:t xml:space="preserve"> Të projektohen dhe konfigurohen topologjitë e rrjetit fog/edge.</w:t>
            </w:r>
          </w:p>
          <w:p w14:paraId="6D01A229" w14:textId="77777777" w:rsidR="003E737D" w:rsidRPr="003E737D" w:rsidRDefault="003E737D" w:rsidP="003E737D">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S2:</w:t>
            </w:r>
            <w:r w:rsidRPr="003E737D">
              <w:rPr>
                <w:rFonts w:ascii="Times New Roman" w:eastAsia="Times New Roman" w:hAnsi="Times New Roman" w:cs="Times New Roman"/>
                <w:position w:val="0"/>
                <w:sz w:val="24"/>
                <w:lang w:val="en-US" w:eastAsia="en-US"/>
              </w:rPr>
              <w:t xml:space="preserve"> Të optimizohet rrjedha e të dhënave, gjerësia e brezit dhe alokimi i burimeve në rrjetet edge.</w:t>
            </w:r>
          </w:p>
          <w:p w14:paraId="72B6F0AC" w14:textId="77777777" w:rsidR="003E737D" w:rsidRPr="003E737D" w:rsidRDefault="003E737D" w:rsidP="003E737D">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S3:</w:t>
            </w:r>
            <w:r w:rsidRPr="003E737D">
              <w:rPr>
                <w:rFonts w:ascii="Times New Roman" w:eastAsia="Times New Roman" w:hAnsi="Times New Roman" w:cs="Times New Roman"/>
                <w:position w:val="0"/>
                <w:sz w:val="24"/>
                <w:lang w:val="en-US" w:eastAsia="en-US"/>
              </w:rPr>
              <w:t xml:space="preserve"> Të aplikohen teknikat e virtualizimit dhe orkestrimit në skenarë të edge computing.</w:t>
            </w:r>
          </w:p>
          <w:p w14:paraId="6F3BDCC2" w14:textId="77777777" w:rsidR="003E737D" w:rsidRPr="003E737D" w:rsidRDefault="003E737D" w:rsidP="003E737D">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
                <w:bCs/>
                <w:position w:val="0"/>
                <w:sz w:val="27"/>
                <w:szCs w:val="27"/>
                <w:lang w:val="en-US" w:eastAsia="en-US"/>
              </w:rPr>
            </w:pPr>
            <w:r w:rsidRPr="003E737D">
              <w:rPr>
                <w:rFonts w:ascii="Times New Roman" w:eastAsia="Times New Roman" w:hAnsi="Times New Roman" w:cs="Times New Roman"/>
                <w:b/>
                <w:bCs/>
                <w:position w:val="0"/>
                <w:sz w:val="27"/>
                <w:szCs w:val="27"/>
                <w:lang w:val="en-US" w:eastAsia="en-US"/>
              </w:rPr>
              <w:t>Kompetenca (Competences)</w:t>
            </w:r>
          </w:p>
          <w:p w14:paraId="6690FC6E" w14:textId="77777777" w:rsidR="003E737D" w:rsidRPr="003E737D" w:rsidRDefault="003E737D" w:rsidP="003E737D">
            <w:pPr>
              <w:numPr>
                <w:ilvl w:val="0"/>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C1:</w:t>
            </w:r>
            <w:r w:rsidRPr="003E737D">
              <w:rPr>
                <w:rFonts w:ascii="Times New Roman" w:eastAsia="Times New Roman" w:hAnsi="Times New Roman" w:cs="Times New Roman"/>
                <w:position w:val="0"/>
                <w:sz w:val="24"/>
                <w:lang w:val="en-US" w:eastAsia="en-US"/>
              </w:rPr>
              <w:t xml:space="preserve"> Të vlerësohet shkallëzueshmëria, besueshmëria dhe toleranca ndaj gabimeve në rrjetet fog/edge.</w:t>
            </w:r>
          </w:p>
          <w:p w14:paraId="6330EED6" w14:textId="77777777" w:rsidR="003E737D" w:rsidRPr="003E737D" w:rsidRDefault="003E737D" w:rsidP="003E737D">
            <w:pPr>
              <w:numPr>
                <w:ilvl w:val="0"/>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C2:</w:t>
            </w:r>
            <w:r w:rsidRPr="003E737D">
              <w:rPr>
                <w:rFonts w:ascii="Times New Roman" w:eastAsia="Times New Roman" w:hAnsi="Times New Roman" w:cs="Times New Roman"/>
                <w:position w:val="0"/>
                <w:sz w:val="24"/>
                <w:lang w:val="en-US" w:eastAsia="en-US"/>
              </w:rPr>
              <w:t xml:space="preserve"> Të balançohet përpunimi lokal dhe kontrolli i centralizuar në varësi të nevojave të aplikacionit.</w:t>
            </w:r>
          </w:p>
          <w:p w14:paraId="674770A4" w14:textId="77777777" w:rsidR="003E737D" w:rsidRPr="003E737D" w:rsidRDefault="003E737D" w:rsidP="003E737D">
            <w:pPr>
              <w:numPr>
                <w:ilvl w:val="0"/>
                <w:numId w:val="25"/>
              </w:num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C3:</w:t>
            </w:r>
            <w:r w:rsidRPr="003E737D">
              <w:rPr>
                <w:rFonts w:ascii="Times New Roman" w:eastAsia="Times New Roman" w:hAnsi="Times New Roman" w:cs="Times New Roman"/>
                <w:position w:val="0"/>
                <w:sz w:val="24"/>
                <w:lang w:val="en-US" w:eastAsia="en-US"/>
              </w:rPr>
              <w:t xml:space="preserve"> Të aplikohen konceptet e rrjetëzimit fog/edge në raste reale përdorimi si </w:t>
            </w:r>
            <w:r w:rsidRPr="003E737D">
              <w:rPr>
                <w:rFonts w:ascii="Times New Roman" w:eastAsia="Times New Roman" w:hAnsi="Times New Roman" w:cs="Times New Roman"/>
                <w:b/>
                <w:bCs/>
                <w:position w:val="0"/>
                <w:sz w:val="24"/>
                <w:lang w:val="en-US" w:eastAsia="en-US"/>
              </w:rPr>
              <w:t>IoT</w:t>
            </w:r>
            <w:r w:rsidRPr="003E737D">
              <w:rPr>
                <w:rFonts w:ascii="Times New Roman" w:eastAsia="Times New Roman" w:hAnsi="Times New Roman" w:cs="Times New Roman"/>
                <w:position w:val="0"/>
                <w:sz w:val="24"/>
                <w:lang w:val="en-US" w:eastAsia="en-US"/>
              </w:rPr>
              <w:t>, qytetet inteligjente dhe sistemet industriale.</w:t>
            </w:r>
          </w:p>
          <w:p w14:paraId="04941E15" w14:textId="13E450FB" w:rsidR="003E737D" w:rsidRPr="00250EF5" w:rsidRDefault="003E737D" w:rsidP="003E737D">
            <w:pPr>
              <w:pStyle w:val="ListParagraph"/>
              <w:ind w:leftChars="0" w:left="360" w:firstLineChars="0" w:firstLine="0"/>
              <w:textDirection w:val="lrTb"/>
              <w:rPr>
                <w:rFonts w:ascii="Times New Roman" w:hAnsi="Times New Roman" w:cs="Times New Roman"/>
                <w:sz w:val="24"/>
              </w:rPr>
            </w:pP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3E737D" w:rsidRPr="00BB2207" w14:paraId="477C2991" w14:textId="77777777" w:rsidTr="006F3498">
        <w:tc>
          <w:tcPr>
            <w:tcW w:w="506" w:type="dxa"/>
            <w:tcBorders>
              <w:right w:val="single" w:sz="4" w:space="0" w:color="000000"/>
            </w:tcBorders>
            <w:shd w:val="clear" w:color="auto" w:fill="B8CCE4"/>
          </w:tcPr>
          <w:p w14:paraId="25D4AD53" w14:textId="77777777" w:rsidR="003E737D" w:rsidRPr="00BB2207" w:rsidRDefault="003E737D" w:rsidP="003E737D">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0C032DC8" w:rsidR="003E737D" w:rsidRPr="00BB2207" w:rsidRDefault="003E737D" w:rsidP="003E737D">
            <w:pPr>
              <w:tabs>
                <w:tab w:val="left" w:pos="1093"/>
              </w:tabs>
              <w:spacing w:line="276" w:lineRule="auto"/>
              <w:ind w:left="0" w:hanging="2"/>
              <w:textDirection w:val="lrTb"/>
              <w:rPr>
                <w:rFonts w:ascii="Times New Roman" w:eastAsia="Times New Roman" w:hAnsi="Times New Roman" w:cs="Times New Roman"/>
                <w:sz w:val="24"/>
                <w:lang w:val="en-US"/>
              </w:rPr>
            </w:pPr>
            <w:r w:rsidRPr="00791261">
              <w:rPr>
                <w:rFonts w:ascii="Times New Roman" w:hAnsi="Times New Roman"/>
                <w:b/>
                <w:sz w:val="24"/>
              </w:rPr>
              <w:t>Javët</w:t>
            </w:r>
          </w:p>
        </w:tc>
        <w:tc>
          <w:tcPr>
            <w:tcW w:w="7796" w:type="dxa"/>
            <w:shd w:val="clear" w:color="auto" w:fill="B8CCE4"/>
          </w:tcPr>
          <w:p w14:paraId="7A7DCF07" w14:textId="77777777" w:rsidR="003E737D" w:rsidRPr="00BB2207" w:rsidRDefault="003E737D" w:rsidP="003E737D">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3E737D" w:rsidRPr="00BB2207" w14:paraId="131D893A" w14:textId="77777777" w:rsidTr="00543D3C">
        <w:trPr>
          <w:cantSplit/>
        </w:trPr>
        <w:tc>
          <w:tcPr>
            <w:tcW w:w="506" w:type="dxa"/>
            <w:vMerge w:val="restart"/>
            <w:tcBorders>
              <w:right w:val="single" w:sz="4" w:space="0" w:color="000000"/>
            </w:tcBorders>
            <w:textDirection w:val="btLr"/>
            <w:vAlign w:val="center"/>
          </w:tcPr>
          <w:p w14:paraId="01537A6B" w14:textId="271FAE8E" w:rsidR="003E737D" w:rsidRPr="00BB2207" w:rsidRDefault="003E737D" w:rsidP="003E737D">
            <w:pPr>
              <w:ind w:left="0" w:right="113" w:hanging="2"/>
              <w:jc w:val="center"/>
              <w:textDirection w:val="lrTb"/>
              <w:rPr>
                <w:rFonts w:ascii="Times New Roman" w:eastAsia="Times New Roman" w:hAnsi="Times New Roman" w:cs="Times New Roman"/>
                <w:sz w:val="24"/>
                <w:lang w:val="en-US"/>
              </w:rPr>
            </w:pPr>
            <w:r w:rsidRPr="00791261">
              <w:rPr>
                <w:rFonts w:ascii="Times New Roman" w:hAnsi="Times New Roman"/>
                <w:b/>
                <w:sz w:val="24"/>
              </w:rPr>
              <w:t>Programi</w:t>
            </w:r>
          </w:p>
        </w:tc>
        <w:tc>
          <w:tcPr>
            <w:tcW w:w="1616" w:type="dxa"/>
            <w:tcBorders>
              <w:left w:val="single" w:sz="4" w:space="0" w:color="000000"/>
            </w:tcBorders>
          </w:tcPr>
          <w:p w14:paraId="7A8C0D12" w14:textId="70357684"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w:t>
            </w:r>
          </w:p>
        </w:tc>
        <w:tc>
          <w:tcPr>
            <w:tcW w:w="7796" w:type="dxa"/>
            <w:vAlign w:val="bottom"/>
          </w:tcPr>
          <w:p w14:paraId="69DE6034" w14:textId="610DBD34" w:rsidR="003E737D" w:rsidRPr="003E737D" w:rsidRDefault="003E737D" w:rsidP="003E737D">
            <w:pPr>
              <w:ind w:left="0" w:hanging="2"/>
              <w:textDirection w:val="lrTb"/>
              <w:rPr>
                <w:rFonts w:ascii="Times New Roman" w:eastAsia="Times New Roman" w:hAnsi="Times New Roman" w:cs="Times New Roman"/>
                <w:sz w:val="22"/>
                <w:szCs w:val="28"/>
                <w:lang w:val="en-US"/>
              </w:rPr>
            </w:pPr>
            <w:r w:rsidRPr="003E737D">
              <w:rPr>
                <w:rFonts w:ascii="Calibri" w:hAnsi="Calibri" w:cs="Calibri"/>
                <w:color w:val="000000"/>
                <w:sz w:val="22"/>
                <w:szCs w:val="22"/>
              </w:rPr>
              <w:t>Hyrje në Arkitekturën e Fog dhe Edge Computing</w:t>
            </w:r>
          </w:p>
        </w:tc>
      </w:tr>
      <w:tr w:rsidR="003E737D" w:rsidRPr="00BB2207" w14:paraId="266A4261" w14:textId="77777777" w:rsidTr="00946262">
        <w:trPr>
          <w:cantSplit/>
        </w:trPr>
        <w:tc>
          <w:tcPr>
            <w:tcW w:w="506" w:type="dxa"/>
            <w:vMerge/>
            <w:tcBorders>
              <w:right w:val="single" w:sz="4" w:space="0" w:color="000000"/>
            </w:tcBorders>
          </w:tcPr>
          <w:p w14:paraId="6F2643D8"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6C3C86E2"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w:t>
            </w:r>
          </w:p>
        </w:tc>
        <w:tc>
          <w:tcPr>
            <w:tcW w:w="7796" w:type="dxa"/>
            <w:vAlign w:val="bottom"/>
          </w:tcPr>
          <w:p w14:paraId="3576B77F" w14:textId="67205632"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Modelet e rrjetëzimit për Edge dhe Fog</w:t>
            </w:r>
          </w:p>
        </w:tc>
      </w:tr>
      <w:tr w:rsidR="003E737D" w:rsidRPr="00BB2207" w14:paraId="23C824CF" w14:textId="77777777" w:rsidTr="00946262">
        <w:trPr>
          <w:cantSplit/>
        </w:trPr>
        <w:tc>
          <w:tcPr>
            <w:tcW w:w="506" w:type="dxa"/>
            <w:vMerge/>
            <w:tcBorders>
              <w:right w:val="single" w:sz="4" w:space="0" w:color="000000"/>
            </w:tcBorders>
          </w:tcPr>
          <w:p w14:paraId="55814267"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13F3C49B"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III</w:t>
            </w:r>
          </w:p>
        </w:tc>
        <w:tc>
          <w:tcPr>
            <w:tcW w:w="7796" w:type="dxa"/>
            <w:vAlign w:val="bottom"/>
          </w:tcPr>
          <w:p w14:paraId="761F247F" w14:textId="5E97A1FD"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Projektimi i topologjisë dhe alokimi i burimeve</w:t>
            </w:r>
          </w:p>
        </w:tc>
      </w:tr>
      <w:tr w:rsidR="003E737D" w:rsidRPr="00BB2207" w14:paraId="2579836C" w14:textId="77777777" w:rsidTr="00946262">
        <w:trPr>
          <w:cantSplit/>
        </w:trPr>
        <w:tc>
          <w:tcPr>
            <w:tcW w:w="506" w:type="dxa"/>
            <w:vMerge/>
            <w:tcBorders>
              <w:right w:val="single" w:sz="4" w:space="0" w:color="000000"/>
            </w:tcBorders>
          </w:tcPr>
          <w:p w14:paraId="5038D8AA"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2D2DEEC9"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IV</w:t>
            </w:r>
          </w:p>
        </w:tc>
        <w:tc>
          <w:tcPr>
            <w:tcW w:w="7796" w:type="dxa"/>
            <w:vAlign w:val="bottom"/>
          </w:tcPr>
          <w:p w14:paraId="439E2836" w14:textId="7A2E6157"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Menaxhimi i gjerësisë së brezit dhe sfidat e vonesës</w:t>
            </w:r>
          </w:p>
        </w:tc>
      </w:tr>
      <w:tr w:rsidR="003E737D" w:rsidRPr="00BB2207" w14:paraId="6B0E6E4B" w14:textId="77777777" w:rsidTr="00946262">
        <w:trPr>
          <w:cantSplit/>
        </w:trPr>
        <w:tc>
          <w:tcPr>
            <w:tcW w:w="506" w:type="dxa"/>
            <w:vMerge/>
            <w:tcBorders>
              <w:right w:val="single" w:sz="4" w:space="0" w:color="000000"/>
            </w:tcBorders>
          </w:tcPr>
          <w:p w14:paraId="41B39DFA"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4A6ECCFD"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w:t>
            </w:r>
          </w:p>
        </w:tc>
        <w:tc>
          <w:tcPr>
            <w:tcW w:w="7796" w:type="dxa"/>
            <w:vAlign w:val="bottom"/>
          </w:tcPr>
          <w:p w14:paraId="4684ADDA" w14:textId="60593F2A"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Rrjedha e të dhënave dhe rutimi në mjediset Edge</w:t>
            </w:r>
          </w:p>
        </w:tc>
      </w:tr>
      <w:tr w:rsidR="003E737D" w:rsidRPr="00BB2207" w14:paraId="7921AC01" w14:textId="77777777" w:rsidTr="00946262">
        <w:trPr>
          <w:cantSplit/>
        </w:trPr>
        <w:tc>
          <w:tcPr>
            <w:tcW w:w="506" w:type="dxa"/>
            <w:vMerge/>
            <w:tcBorders>
              <w:right w:val="single" w:sz="4" w:space="0" w:color="000000"/>
            </w:tcBorders>
          </w:tcPr>
          <w:p w14:paraId="23AA14E1"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5634EB9"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w:t>
            </w:r>
          </w:p>
        </w:tc>
        <w:tc>
          <w:tcPr>
            <w:tcW w:w="7796" w:type="dxa"/>
            <w:vAlign w:val="bottom"/>
          </w:tcPr>
          <w:p w14:paraId="6009F5A5" w14:textId="5AD91223"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Integrimi me shërbimet Cloud</w:t>
            </w:r>
          </w:p>
        </w:tc>
      </w:tr>
      <w:tr w:rsidR="003E737D" w:rsidRPr="00BB2207" w14:paraId="4B600A5E" w14:textId="77777777" w:rsidTr="00946262">
        <w:trPr>
          <w:cantSplit/>
        </w:trPr>
        <w:tc>
          <w:tcPr>
            <w:tcW w:w="506" w:type="dxa"/>
            <w:vMerge/>
            <w:tcBorders>
              <w:right w:val="single" w:sz="4" w:space="0" w:color="000000"/>
            </w:tcBorders>
          </w:tcPr>
          <w:p w14:paraId="1BD0A63D"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31146A84"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w:t>
            </w:r>
          </w:p>
        </w:tc>
        <w:tc>
          <w:tcPr>
            <w:tcW w:w="7796" w:type="dxa"/>
            <w:vAlign w:val="bottom"/>
          </w:tcPr>
          <w:p w14:paraId="6F52825D" w14:textId="5499A76C"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Virtualizimi në Edge (Containers, VM)</w:t>
            </w:r>
          </w:p>
        </w:tc>
      </w:tr>
      <w:tr w:rsidR="003E737D" w:rsidRPr="00BB2207" w14:paraId="6704ABBC" w14:textId="77777777" w:rsidTr="00946262">
        <w:trPr>
          <w:cantSplit/>
        </w:trPr>
        <w:tc>
          <w:tcPr>
            <w:tcW w:w="506" w:type="dxa"/>
            <w:vMerge/>
            <w:tcBorders>
              <w:right w:val="single" w:sz="4" w:space="0" w:color="000000"/>
            </w:tcBorders>
          </w:tcPr>
          <w:p w14:paraId="3E7A973C"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F79F150"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VIII</w:t>
            </w:r>
          </w:p>
        </w:tc>
        <w:tc>
          <w:tcPr>
            <w:tcW w:w="7796" w:type="dxa"/>
            <w:vAlign w:val="bottom"/>
          </w:tcPr>
          <w:p w14:paraId="65DCE9DD" w14:textId="25B8CADB"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Provimi i ndërmjetëm + Rishikim</w:t>
            </w:r>
          </w:p>
        </w:tc>
      </w:tr>
      <w:tr w:rsidR="003E737D" w:rsidRPr="00BB2207" w14:paraId="2F1587C2" w14:textId="77777777" w:rsidTr="00946262">
        <w:trPr>
          <w:cantSplit/>
        </w:trPr>
        <w:tc>
          <w:tcPr>
            <w:tcW w:w="506" w:type="dxa"/>
            <w:vMerge/>
            <w:tcBorders>
              <w:right w:val="single" w:sz="4" w:space="0" w:color="000000"/>
            </w:tcBorders>
          </w:tcPr>
          <w:p w14:paraId="393D3AB7"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1205CB40"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IX</w:t>
            </w:r>
          </w:p>
        </w:tc>
        <w:tc>
          <w:tcPr>
            <w:tcW w:w="7796" w:type="dxa"/>
            <w:vAlign w:val="bottom"/>
          </w:tcPr>
          <w:p w14:paraId="5E95ACDD" w14:textId="3D4AE742"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Besueshmëria, toleranca ndaj gabimeve dhe shkallëzueshmëria</w:t>
            </w:r>
          </w:p>
        </w:tc>
      </w:tr>
      <w:tr w:rsidR="003E737D" w:rsidRPr="00BB2207" w14:paraId="0F2D6781" w14:textId="77777777" w:rsidTr="00946262">
        <w:trPr>
          <w:cantSplit/>
        </w:trPr>
        <w:tc>
          <w:tcPr>
            <w:tcW w:w="506" w:type="dxa"/>
            <w:vMerge/>
            <w:tcBorders>
              <w:right w:val="single" w:sz="4" w:space="0" w:color="000000"/>
            </w:tcBorders>
          </w:tcPr>
          <w:p w14:paraId="6805DF69"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25F07BFE"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w:t>
            </w:r>
          </w:p>
        </w:tc>
        <w:tc>
          <w:tcPr>
            <w:tcW w:w="7796" w:type="dxa"/>
            <w:vAlign w:val="bottom"/>
          </w:tcPr>
          <w:p w14:paraId="1ACB955A" w14:textId="7D96B58D"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Siguria në rrjetet Fog dhe Edge</w:t>
            </w:r>
          </w:p>
        </w:tc>
      </w:tr>
      <w:tr w:rsidR="003E737D" w:rsidRPr="00BB2207" w14:paraId="52B6FBBB" w14:textId="77777777" w:rsidTr="00946262">
        <w:trPr>
          <w:cantSplit/>
        </w:trPr>
        <w:tc>
          <w:tcPr>
            <w:tcW w:w="506" w:type="dxa"/>
            <w:vMerge/>
            <w:tcBorders>
              <w:right w:val="single" w:sz="4" w:space="0" w:color="000000"/>
            </w:tcBorders>
          </w:tcPr>
          <w:p w14:paraId="5BE8701E"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20376C66"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w:t>
            </w:r>
          </w:p>
        </w:tc>
        <w:tc>
          <w:tcPr>
            <w:tcW w:w="7796" w:type="dxa"/>
            <w:vAlign w:val="bottom"/>
          </w:tcPr>
          <w:p w14:paraId="57938DE2" w14:textId="19BFD59D"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Cilësia e Shërbimit (QoS) në mjediset Fog/Edge</w:t>
            </w:r>
          </w:p>
        </w:tc>
      </w:tr>
      <w:tr w:rsidR="003E737D" w:rsidRPr="00BB2207" w14:paraId="2BB91F97" w14:textId="77777777" w:rsidTr="00946262">
        <w:trPr>
          <w:cantSplit/>
        </w:trPr>
        <w:tc>
          <w:tcPr>
            <w:tcW w:w="506" w:type="dxa"/>
            <w:vMerge/>
            <w:tcBorders>
              <w:right w:val="single" w:sz="4" w:space="0" w:color="000000"/>
            </w:tcBorders>
          </w:tcPr>
          <w:p w14:paraId="50E40C99"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6A5498A4"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w:t>
            </w:r>
          </w:p>
        </w:tc>
        <w:tc>
          <w:tcPr>
            <w:tcW w:w="7796" w:type="dxa"/>
            <w:vAlign w:val="bottom"/>
          </w:tcPr>
          <w:p w14:paraId="1D8C5582" w14:textId="6F72B762"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Studime rasti: IoT dhe aplikime në Edge</w:t>
            </w:r>
          </w:p>
        </w:tc>
      </w:tr>
      <w:tr w:rsidR="003E737D" w:rsidRPr="00BB2207" w14:paraId="7570C6BF" w14:textId="77777777" w:rsidTr="00946262">
        <w:trPr>
          <w:cantSplit/>
        </w:trPr>
        <w:tc>
          <w:tcPr>
            <w:tcW w:w="506" w:type="dxa"/>
            <w:vMerge/>
            <w:tcBorders>
              <w:right w:val="single" w:sz="4" w:space="0" w:color="000000"/>
            </w:tcBorders>
          </w:tcPr>
          <w:p w14:paraId="77FDA2A4"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5F10C555"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XIII</w:t>
            </w:r>
          </w:p>
        </w:tc>
        <w:tc>
          <w:tcPr>
            <w:tcW w:w="7796" w:type="dxa"/>
            <w:vAlign w:val="bottom"/>
          </w:tcPr>
          <w:p w14:paraId="619D952D" w14:textId="1EF21228"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Standardet dhe protokollet në zhvillim</w:t>
            </w:r>
          </w:p>
        </w:tc>
      </w:tr>
      <w:tr w:rsidR="003E737D" w:rsidRPr="00BB2207" w14:paraId="37DC9591" w14:textId="77777777" w:rsidTr="00946262">
        <w:trPr>
          <w:cantSplit/>
        </w:trPr>
        <w:tc>
          <w:tcPr>
            <w:tcW w:w="506" w:type="dxa"/>
            <w:vMerge/>
            <w:tcBorders>
              <w:right w:val="single" w:sz="4" w:space="0" w:color="000000"/>
            </w:tcBorders>
          </w:tcPr>
          <w:p w14:paraId="028580B5"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451C186C" w:rsidR="003E737D" w:rsidRPr="00BB2207" w:rsidRDefault="003E737D" w:rsidP="003E737D">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XIV</w:t>
            </w:r>
          </w:p>
        </w:tc>
        <w:tc>
          <w:tcPr>
            <w:tcW w:w="7796" w:type="dxa"/>
            <w:vAlign w:val="bottom"/>
          </w:tcPr>
          <w:p w14:paraId="6995EE1C" w14:textId="47AF3D35"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Prezantimet e projekteve të studentëve</w:t>
            </w:r>
          </w:p>
        </w:tc>
      </w:tr>
      <w:tr w:rsidR="003E737D" w:rsidRPr="00BB2207" w14:paraId="3F853B88" w14:textId="77777777" w:rsidTr="00946262">
        <w:trPr>
          <w:cantSplit/>
          <w:trHeight w:val="64"/>
        </w:trPr>
        <w:tc>
          <w:tcPr>
            <w:tcW w:w="506" w:type="dxa"/>
            <w:vMerge/>
            <w:tcBorders>
              <w:right w:val="single" w:sz="4" w:space="0" w:color="000000"/>
            </w:tcBorders>
          </w:tcPr>
          <w:p w14:paraId="2462BD02" w14:textId="77777777" w:rsidR="003E737D" w:rsidRPr="00BB2207" w:rsidRDefault="003E737D" w:rsidP="003E73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2E063893" w:rsidR="003E737D" w:rsidRPr="00BB2207" w:rsidRDefault="003E737D" w:rsidP="003E737D">
            <w:pPr>
              <w:ind w:left="0" w:hanging="2"/>
              <w:jc w:val="both"/>
              <w:textDirection w:val="lrTb"/>
              <w:rPr>
                <w:rFonts w:ascii="Times New Roman" w:eastAsia="Times New Roman" w:hAnsi="Times New Roman" w:cs="Times New Roman"/>
                <w:u w:val="single"/>
                <w:lang w:val="en-US"/>
              </w:rPr>
            </w:pPr>
            <w:r w:rsidRPr="00791261">
              <w:rPr>
                <w:rFonts w:ascii="Times New Roman" w:hAnsi="Times New Roman"/>
                <w:b/>
                <w:sz w:val="24"/>
              </w:rPr>
              <w:t>Java - XV</w:t>
            </w:r>
          </w:p>
        </w:tc>
        <w:tc>
          <w:tcPr>
            <w:tcW w:w="7796" w:type="dxa"/>
            <w:vAlign w:val="bottom"/>
          </w:tcPr>
          <w:p w14:paraId="5C54E294" w14:textId="28CBE855" w:rsidR="003E737D" w:rsidRPr="003E737D" w:rsidRDefault="003E737D" w:rsidP="003E737D">
            <w:pPr>
              <w:ind w:left="0" w:hanging="2"/>
              <w:textDirection w:val="lrTb"/>
              <w:rPr>
                <w:rFonts w:ascii="Times New Roman" w:hAnsi="Times New Roman" w:cs="Times New Roman"/>
                <w:sz w:val="22"/>
                <w:szCs w:val="28"/>
              </w:rPr>
            </w:pPr>
            <w:r w:rsidRPr="003E737D">
              <w:rPr>
                <w:rFonts w:ascii="Calibri" w:hAnsi="Calibri" w:cs="Calibri"/>
                <w:color w:val="000000"/>
                <w:sz w:val="22"/>
                <w:szCs w:val="22"/>
              </w:rPr>
              <w:t>Rishikim, feedback dhe dorëzimi i projekteve</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6DDB9363" w:rsidR="00D67D7F" w:rsidRPr="00BB2207" w:rsidRDefault="003E737D">
            <w:pPr>
              <w:pStyle w:val="Heading1"/>
              <w:ind w:left="0" w:hanging="2"/>
              <w:rPr>
                <w:rFonts w:ascii="Times New Roman" w:hAnsi="Times New Roman" w:cs="Times New Roman"/>
                <w:sz w:val="24"/>
                <w:szCs w:val="24"/>
                <w:lang w:val="en-US"/>
              </w:rPr>
            </w:pPr>
            <w:r>
              <w:rPr>
                <w:rFonts w:ascii="Times New Roman" w:hAnsi="Times New Roman" w:cs="Times New Roman"/>
                <w:sz w:val="24"/>
                <w:szCs w:val="24"/>
                <w:lang w:val="en-US"/>
              </w:rPr>
              <w:lastRenderedPageBreak/>
              <w:t>Literatura</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1E323FC5"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w:t>
            </w:r>
            <w:r w:rsidR="003E737D">
              <w:rPr>
                <w:rFonts w:ascii="Times New Roman" w:eastAsia="Times New Roman" w:hAnsi="Times New Roman" w:cs="Times New Roman"/>
                <w:b/>
                <w:color w:val="000000"/>
                <w:sz w:val="24"/>
                <w:lang w:val="en-US"/>
              </w:rPr>
              <w:t>a</w:t>
            </w:r>
          </w:p>
        </w:tc>
        <w:tc>
          <w:tcPr>
            <w:tcW w:w="9360" w:type="dxa"/>
          </w:tcPr>
          <w:p w14:paraId="74C00AF1" w14:textId="7A9A4668" w:rsidR="00D67D7F" w:rsidRPr="0062575A" w:rsidRDefault="0062575A" w:rsidP="0062575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B</w:t>
            </w:r>
            <w:r w:rsidRPr="0062575A">
              <w:rPr>
                <w:rFonts w:ascii="Times New Roman" w:eastAsia="Times New Roman" w:hAnsi="Times New Roman" w:cs="Times New Roman"/>
                <w:b/>
                <w:bCs/>
                <w:position w:val="0"/>
                <w:sz w:val="24"/>
                <w:lang w:val="en-US" w:eastAsia="en-US"/>
              </w:rPr>
              <w:t>onomi, F., Milito, R., Zhu, J., &amp; Addepalli, S. (2020)</w:t>
            </w:r>
            <w:r>
              <w:rPr>
                <w:rFonts w:ascii="Times New Roman" w:eastAsia="Times New Roman" w:hAnsi="Times New Roman" w:cs="Times New Roman"/>
                <w:b/>
                <w:bCs/>
                <w:position w:val="0"/>
                <w:sz w:val="24"/>
                <w:lang w:val="en-US" w:eastAsia="en-US"/>
              </w:rPr>
              <w:t>:</w:t>
            </w:r>
            <w:r w:rsidRPr="0062575A">
              <w:rPr>
                <w:rFonts w:ascii="Times New Roman" w:eastAsia="Times New Roman" w:hAnsi="Times New Roman" w:cs="Times New Roman"/>
                <w:b/>
                <w:bCs/>
                <w:position w:val="0"/>
                <w:sz w:val="24"/>
                <w:lang w:val="en-US" w:eastAsia="en-US"/>
              </w:rPr>
              <w:t xml:space="preserve"> </w:t>
            </w:r>
            <w:r w:rsidRPr="0062575A">
              <w:rPr>
                <w:rFonts w:ascii="Times New Roman" w:eastAsia="Times New Roman" w:hAnsi="Times New Roman" w:cs="Times New Roman"/>
                <w:position w:val="0"/>
                <w:sz w:val="24"/>
                <w:lang w:val="en-US" w:eastAsia="en-US"/>
              </w:rPr>
              <w:t>Fog Computing: Concepts, Frameworks and Applications. Wiley.</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53132B03" w:rsidR="00D67D7F" w:rsidRPr="00BB2207" w:rsidRDefault="003E737D">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rPr>
              <w:t>Metodologjia e mësimdhënjës</w:t>
            </w:r>
          </w:p>
        </w:tc>
        <w:tc>
          <w:tcPr>
            <w:tcW w:w="9360" w:type="dxa"/>
            <w:gridSpan w:val="4"/>
            <w:tcBorders>
              <w:right w:val="single" w:sz="4" w:space="0" w:color="000000"/>
            </w:tcBorders>
          </w:tcPr>
          <w:p w14:paraId="41EF6C58" w14:textId="77777777" w:rsidR="003E737D" w:rsidRPr="003E737D" w:rsidRDefault="003E737D" w:rsidP="003E737D">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Kursi kombinon</w:t>
            </w:r>
            <w:r w:rsidRPr="003E737D">
              <w:rPr>
                <w:rFonts w:ascii="Times New Roman" w:eastAsia="Times New Roman" w:hAnsi="Times New Roman" w:cs="Times New Roman"/>
                <w:position w:val="0"/>
                <w:sz w:val="24"/>
                <w:lang w:val="en-US" w:eastAsia="en-US"/>
              </w:rPr>
              <w:t xml:space="preserve"> ligjëratat për bazat teorike me ushtrime dhe laboratorë për aplikime praktike. Studentët mësojnë përmes studimeve të rasteve, punës së bazuar në projekte dhe eksperimentimeve praktike me mjetet e rrjetëzimit fog dhe edge.</w:t>
            </w:r>
          </w:p>
          <w:p w14:paraId="191C3A59" w14:textId="77777777" w:rsidR="003E737D" w:rsidRPr="003E737D" w:rsidRDefault="003E737D" w:rsidP="003E737D">
            <w:pPr>
              <w:numPr>
                <w:ilvl w:val="0"/>
                <w:numId w:val="26"/>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Ligjërata të strukturuara</w:t>
            </w:r>
            <w:r w:rsidRPr="003E737D">
              <w:rPr>
                <w:rFonts w:ascii="Times New Roman" w:eastAsia="Times New Roman" w:hAnsi="Times New Roman" w:cs="Times New Roman"/>
                <w:position w:val="0"/>
                <w:sz w:val="24"/>
                <w:lang w:val="en-US" w:eastAsia="en-US"/>
              </w:rPr>
              <w:t>: prezantimi i koncepteve, arkitekturave dhe protokolleve të rrjetëzimit fog/edge.</w:t>
            </w:r>
          </w:p>
          <w:p w14:paraId="6AF71BA8" w14:textId="77777777" w:rsidR="003E737D" w:rsidRPr="003E737D" w:rsidRDefault="003E737D" w:rsidP="003E737D">
            <w:pPr>
              <w:numPr>
                <w:ilvl w:val="0"/>
                <w:numId w:val="26"/>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Mësim i bazuar në probleme (PBL)</w:t>
            </w:r>
            <w:r w:rsidRPr="003E737D">
              <w:rPr>
                <w:rFonts w:ascii="Times New Roman" w:eastAsia="Times New Roman" w:hAnsi="Times New Roman" w:cs="Times New Roman"/>
                <w:position w:val="0"/>
                <w:sz w:val="24"/>
                <w:lang w:val="en-US" w:eastAsia="en-US"/>
              </w:rPr>
              <w:t>: zgjidhja e sfidave të vonesës, gjerësisë së brezit dhe alokimit të burimeve.</w:t>
            </w:r>
          </w:p>
          <w:p w14:paraId="24ECE622" w14:textId="77777777" w:rsidR="003E737D" w:rsidRPr="003E737D" w:rsidRDefault="003E737D" w:rsidP="003E737D">
            <w:pPr>
              <w:numPr>
                <w:ilvl w:val="0"/>
                <w:numId w:val="26"/>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Klasa e përmbysur (Flipped Classroom)</w:t>
            </w:r>
            <w:r w:rsidRPr="003E737D">
              <w:rPr>
                <w:rFonts w:ascii="Times New Roman" w:eastAsia="Times New Roman" w:hAnsi="Times New Roman" w:cs="Times New Roman"/>
                <w:position w:val="0"/>
                <w:sz w:val="24"/>
                <w:lang w:val="en-US" w:eastAsia="en-US"/>
              </w:rPr>
              <w:t>: leximi paraprak i studimeve të rasteve dhe analiza/diskutimi në klasë.</w:t>
            </w:r>
          </w:p>
          <w:p w14:paraId="2F45619F" w14:textId="77777777" w:rsidR="003E737D" w:rsidRPr="003E737D" w:rsidRDefault="003E737D" w:rsidP="003E737D">
            <w:pPr>
              <w:numPr>
                <w:ilvl w:val="0"/>
                <w:numId w:val="26"/>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Mësim i bazuar në projekte</w:t>
            </w:r>
            <w:r w:rsidRPr="003E737D">
              <w:rPr>
                <w:rFonts w:ascii="Times New Roman" w:eastAsia="Times New Roman" w:hAnsi="Times New Roman" w:cs="Times New Roman"/>
                <w:position w:val="0"/>
                <w:sz w:val="24"/>
                <w:lang w:val="en-US" w:eastAsia="en-US"/>
              </w:rPr>
              <w:t>: projektimi dhe testimi i topologjive të rrjetit fog/edge dhe prototipeve në shkallë të vogël.</w:t>
            </w:r>
          </w:p>
          <w:p w14:paraId="13BEDE3E" w14:textId="77777777" w:rsidR="003E737D" w:rsidRPr="003E737D" w:rsidRDefault="003E737D" w:rsidP="003E737D">
            <w:pPr>
              <w:numPr>
                <w:ilvl w:val="0"/>
                <w:numId w:val="26"/>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Studime rasti</w:t>
            </w:r>
            <w:r w:rsidRPr="003E737D">
              <w:rPr>
                <w:rFonts w:ascii="Times New Roman" w:eastAsia="Times New Roman" w:hAnsi="Times New Roman" w:cs="Times New Roman"/>
                <w:position w:val="0"/>
                <w:sz w:val="24"/>
                <w:lang w:val="en-US" w:eastAsia="en-US"/>
              </w:rPr>
              <w:t>: shqyrtimi i aplikimeve reale në IoT, qytete inteligjente dhe industri.</w:t>
            </w:r>
          </w:p>
          <w:p w14:paraId="1C609CF5" w14:textId="77777777" w:rsidR="003E737D" w:rsidRPr="003E737D" w:rsidRDefault="003E737D" w:rsidP="003E737D">
            <w:pPr>
              <w:numPr>
                <w:ilvl w:val="0"/>
                <w:numId w:val="26"/>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Demonstrime laboratorike</w:t>
            </w:r>
            <w:r w:rsidRPr="003E737D">
              <w:rPr>
                <w:rFonts w:ascii="Times New Roman" w:eastAsia="Times New Roman" w:hAnsi="Times New Roman" w:cs="Times New Roman"/>
                <w:position w:val="0"/>
                <w:sz w:val="24"/>
                <w:lang w:val="en-US" w:eastAsia="en-US"/>
              </w:rPr>
              <w:t>: konfigurimi i kornizave të virtualizimit dhe orkestrimit për edge computing.</w:t>
            </w:r>
          </w:p>
          <w:p w14:paraId="417231D4" w14:textId="77777777" w:rsidR="003E737D" w:rsidRPr="003E737D" w:rsidRDefault="003E737D" w:rsidP="003E737D">
            <w:pPr>
              <w:numPr>
                <w:ilvl w:val="0"/>
                <w:numId w:val="26"/>
              </w:num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3E737D">
              <w:rPr>
                <w:rFonts w:ascii="Times New Roman" w:eastAsia="Times New Roman" w:hAnsi="Times New Roman" w:cs="Times New Roman"/>
                <w:b/>
                <w:bCs/>
                <w:position w:val="0"/>
                <w:sz w:val="24"/>
                <w:lang w:val="en-US" w:eastAsia="en-US"/>
              </w:rPr>
              <w:t>Ligjërata të ftuara</w:t>
            </w:r>
            <w:r w:rsidRPr="003E737D">
              <w:rPr>
                <w:rFonts w:ascii="Times New Roman" w:eastAsia="Times New Roman" w:hAnsi="Times New Roman" w:cs="Times New Roman"/>
                <w:position w:val="0"/>
                <w:sz w:val="24"/>
                <w:lang w:val="en-US" w:eastAsia="en-US"/>
              </w:rPr>
              <w:t>: njohuri dhe përvoja nga praktikues në fushën e fog/edge dhe sistemet cloud hibride.</w:t>
            </w:r>
          </w:p>
          <w:p w14:paraId="0BD81FA4" w14:textId="2A57EF99" w:rsidR="00BB2207" w:rsidRPr="000611E8" w:rsidRDefault="00BB2207" w:rsidP="003E737D">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bCs/>
                <w:position w:val="0"/>
                <w:sz w:val="24"/>
                <w:lang w:val="en-US" w:eastAsia="en-US"/>
              </w:rPr>
            </w:pP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3E737D" w:rsidRPr="00BB2207" w14:paraId="3831970B" w14:textId="77777777" w:rsidTr="00314C64">
        <w:trPr>
          <w:cantSplit/>
        </w:trPr>
        <w:tc>
          <w:tcPr>
            <w:tcW w:w="558" w:type="dxa"/>
            <w:vMerge/>
            <w:tcBorders>
              <w:right w:val="single" w:sz="4" w:space="0" w:color="000000"/>
            </w:tcBorders>
            <w:shd w:val="clear" w:color="auto" w:fill="B8CCE4"/>
            <w:vAlign w:val="center"/>
          </w:tcPr>
          <w:p w14:paraId="760B7D9A"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1DE7ECC" w14:textId="035E0C77"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Ligjërata</w:t>
            </w:r>
          </w:p>
        </w:tc>
        <w:tc>
          <w:tcPr>
            <w:tcW w:w="810" w:type="dxa"/>
            <w:tcBorders>
              <w:left w:val="single" w:sz="4" w:space="0" w:color="000000"/>
              <w:right w:val="single" w:sz="4" w:space="0" w:color="000000"/>
            </w:tcBorders>
            <w:shd w:val="clear" w:color="auto" w:fill="FFFFFF"/>
          </w:tcPr>
          <w:p w14:paraId="3FB329B5" w14:textId="25865F44"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2F017AE3"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66D41F5E"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3E737D" w:rsidRPr="00BB2207" w14:paraId="6ACB8DEC" w14:textId="77777777" w:rsidTr="00314C64">
        <w:trPr>
          <w:cantSplit/>
        </w:trPr>
        <w:tc>
          <w:tcPr>
            <w:tcW w:w="558" w:type="dxa"/>
            <w:vMerge/>
            <w:tcBorders>
              <w:right w:val="single" w:sz="4" w:space="0" w:color="000000"/>
            </w:tcBorders>
            <w:shd w:val="clear" w:color="auto" w:fill="B8CCE4"/>
            <w:vAlign w:val="center"/>
          </w:tcPr>
          <w:p w14:paraId="617C507E"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928E742" w14:textId="05DD9D06"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Seanca ushtrimesh (me asistentin e lëndës)</w:t>
            </w:r>
          </w:p>
        </w:tc>
        <w:tc>
          <w:tcPr>
            <w:tcW w:w="810" w:type="dxa"/>
            <w:tcBorders>
              <w:left w:val="single" w:sz="4" w:space="0" w:color="000000"/>
              <w:right w:val="single" w:sz="4" w:space="0" w:color="000000"/>
            </w:tcBorders>
            <w:shd w:val="clear" w:color="auto" w:fill="FFFFFF"/>
          </w:tcPr>
          <w:p w14:paraId="313CC7FD" w14:textId="702094D3"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2CFA4F60"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19C3DEEF"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3E737D" w:rsidRPr="00BB2207" w14:paraId="574CF7BA" w14:textId="77777777" w:rsidTr="00314C64">
        <w:trPr>
          <w:cantSplit/>
        </w:trPr>
        <w:tc>
          <w:tcPr>
            <w:tcW w:w="558" w:type="dxa"/>
            <w:vMerge/>
            <w:tcBorders>
              <w:right w:val="single" w:sz="4" w:space="0" w:color="000000"/>
            </w:tcBorders>
            <w:shd w:val="clear" w:color="auto" w:fill="B8CCE4"/>
            <w:vAlign w:val="center"/>
          </w:tcPr>
          <w:p w14:paraId="1E108209"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A596204" w14:textId="4EBE7851"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Punë praktike (laboratorike, projekte)</w:t>
            </w:r>
          </w:p>
        </w:tc>
        <w:tc>
          <w:tcPr>
            <w:tcW w:w="810" w:type="dxa"/>
            <w:tcBorders>
              <w:left w:val="single" w:sz="4" w:space="0" w:color="000000"/>
              <w:right w:val="single" w:sz="4" w:space="0" w:color="000000"/>
            </w:tcBorders>
            <w:shd w:val="clear" w:color="auto" w:fill="FFFFFF"/>
          </w:tcPr>
          <w:p w14:paraId="52122FFC" w14:textId="2792370D"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2F56B4C2"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2C613172" w:rsidR="003E737D" w:rsidRPr="000611E8" w:rsidRDefault="003E737D" w:rsidP="003E737D">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3E737D" w:rsidRPr="00BB2207" w14:paraId="09F338EB" w14:textId="77777777" w:rsidTr="00314C64">
        <w:trPr>
          <w:cantSplit/>
        </w:trPr>
        <w:tc>
          <w:tcPr>
            <w:tcW w:w="558" w:type="dxa"/>
            <w:vMerge/>
            <w:tcBorders>
              <w:right w:val="single" w:sz="4" w:space="0" w:color="000000"/>
            </w:tcBorders>
            <w:shd w:val="clear" w:color="auto" w:fill="B8CCE4"/>
            <w:vAlign w:val="center"/>
          </w:tcPr>
          <w:p w14:paraId="3EC87A41"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2C06E7BB" w14:textId="20F1997E"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Orë konsultative</w:t>
            </w:r>
          </w:p>
        </w:tc>
        <w:tc>
          <w:tcPr>
            <w:tcW w:w="810" w:type="dxa"/>
            <w:tcBorders>
              <w:left w:val="single" w:sz="4" w:space="0" w:color="000000"/>
              <w:right w:val="single" w:sz="4" w:space="0" w:color="000000"/>
            </w:tcBorders>
            <w:shd w:val="clear" w:color="auto" w:fill="FFFFFF"/>
          </w:tcPr>
          <w:p w14:paraId="1FF4BBCA" w14:textId="0EA4FE86"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6AC501A4" w:rsidR="003E737D" w:rsidRPr="00BB2207" w:rsidRDefault="003E737D" w:rsidP="003E737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22DCDBCD" w:rsidR="003E737D" w:rsidRPr="00BB2207" w:rsidRDefault="003E737D" w:rsidP="003E737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3E737D" w:rsidRPr="00BB2207" w14:paraId="7E552858" w14:textId="77777777" w:rsidTr="00314C64">
        <w:trPr>
          <w:cantSplit/>
        </w:trPr>
        <w:tc>
          <w:tcPr>
            <w:tcW w:w="558" w:type="dxa"/>
            <w:vMerge/>
            <w:tcBorders>
              <w:right w:val="single" w:sz="4" w:space="0" w:color="000000"/>
            </w:tcBorders>
            <w:shd w:val="clear" w:color="auto" w:fill="B8CCE4"/>
            <w:vAlign w:val="center"/>
          </w:tcPr>
          <w:p w14:paraId="52DB428C"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4094D105" w14:textId="0A649321" w:rsidR="003E737D" w:rsidRPr="00BB2207" w:rsidRDefault="003E737D" w:rsidP="003E737D">
            <w:pPr>
              <w:ind w:left="0" w:hanging="2"/>
              <w:rPr>
                <w:rFonts w:ascii="Times New Roman" w:eastAsia="Times New Roman" w:hAnsi="Times New Roman" w:cs="Times New Roman"/>
                <w:sz w:val="24"/>
                <w:lang w:val="en-US"/>
              </w:rPr>
            </w:pPr>
            <w:r>
              <w:rPr>
                <w:rFonts w:ascii="Calibri" w:hAnsi="Calibri" w:cs="Calibri"/>
                <w:color w:val="000000"/>
                <w:sz w:val="22"/>
                <w:szCs w:val="22"/>
              </w:rPr>
              <w:t>Punë në terren (p.sh., vizita në industri)</w:t>
            </w:r>
          </w:p>
        </w:tc>
        <w:tc>
          <w:tcPr>
            <w:tcW w:w="810" w:type="dxa"/>
            <w:tcBorders>
              <w:left w:val="single" w:sz="4" w:space="0" w:color="000000"/>
              <w:right w:val="single" w:sz="4" w:space="0" w:color="000000"/>
            </w:tcBorders>
            <w:shd w:val="clear" w:color="auto" w:fill="FFFFFF"/>
          </w:tcPr>
          <w:p w14:paraId="282396B1" w14:textId="43485064"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4840E09F"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7BF61ADC"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3E737D" w:rsidRPr="00BB2207" w14:paraId="7CF7A03F" w14:textId="77777777" w:rsidTr="00314C64">
        <w:trPr>
          <w:cantSplit/>
        </w:trPr>
        <w:tc>
          <w:tcPr>
            <w:tcW w:w="558" w:type="dxa"/>
            <w:vMerge/>
            <w:tcBorders>
              <w:right w:val="single" w:sz="4" w:space="0" w:color="000000"/>
            </w:tcBorders>
            <w:shd w:val="clear" w:color="auto" w:fill="B8CCE4"/>
            <w:vAlign w:val="center"/>
          </w:tcPr>
          <w:p w14:paraId="23F9BEB2"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F156D7C" w14:textId="26D173E7"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Provime të ndërmjetme, seminare</w:t>
            </w:r>
          </w:p>
        </w:tc>
        <w:tc>
          <w:tcPr>
            <w:tcW w:w="810" w:type="dxa"/>
            <w:tcBorders>
              <w:left w:val="single" w:sz="4" w:space="0" w:color="000000"/>
              <w:right w:val="single" w:sz="4" w:space="0" w:color="000000"/>
            </w:tcBorders>
            <w:shd w:val="clear" w:color="auto" w:fill="FFFFFF"/>
          </w:tcPr>
          <w:p w14:paraId="3415F814" w14:textId="38A52383"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3250235F" w:rsidR="003E737D" w:rsidRPr="00BB2207" w:rsidRDefault="003E737D" w:rsidP="003E737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4769B1A1" w:rsidR="003E737D" w:rsidRPr="00BB2207" w:rsidRDefault="003E737D" w:rsidP="003E737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3E737D" w:rsidRPr="00BB2207" w14:paraId="3E6D887B" w14:textId="77777777" w:rsidTr="00314C64">
        <w:trPr>
          <w:cantSplit/>
        </w:trPr>
        <w:tc>
          <w:tcPr>
            <w:tcW w:w="558" w:type="dxa"/>
            <w:vMerge/>
            <w:tcBorders>
              <w:right w:val="single" w:sz="4" w:space="0" w:color="000000"/>
            </w:tcBorders>
            <w:shd w:val="clear" w:color="auto" w:fill="B8CCE4"/>
            <w:vAlign w:val="center"/>
          </w:tcPr>
          <w:p w14:paraId="42CB913D"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168FB0D9" w14:textId="6DB4C971"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Detyra shtëpie</w:t>
            </w:r>
          </w:p>
        </w:tc>
        <w:tc>
          <w:tcPr>
            <w:tcW w:w="810" w:type="dxa"/>
            <w:tcBorders>
              <w:left w:val="single" w:sz="4" w:space="0" w:color="000000"/>
              <w:right w:val="single" w:sz="4" w:space="0" w:color="000000"/>
            </w:tcBorders>
            <w:shd w:val="clear" w:color="auto" w:fill="FFFFFF"/>
          </w:tcPr>
          <w:p w14:paraId="21802696" w14:textId="1AE32EFF"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188EA356"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331CE4A6"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3E737D" w:rsidRPr="00BB2207" w14:paraId="2D33391D" w14:textId="77777777" w:rsidTr="00314C64">
        <w:trPr>
          <w:cantSplit/>
        </w:trPr>
        <w:tc>
          <w:tcPr>
            <w:tcW w:w="558" w:type="dxa"/>
            <w:vMerge/>
            <w:tcBorders>
              <w:right w:val="single" w:sz="4" w:space="0" w:color="000000"/>
            </w:tcBorders>
            <w:shd w:val="clear" w:color="auto" w:fill="B8CCE4"/>
            <w:vAlign w:val="center"/>
          </w:tcPr>
          <w:p w14:paraId="0B19A6C9"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2202729" w14:textId="78B03464"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Studim i pavarur dhe hulumtim</w:t>
            </w:r>
          </w:p>
        </w:tc>
        <w:tc>
          <w:tcPr>
            <w:tcW w:w="810" w:type="dxa"/>
            <w:tcBorders>
              <w:left w:val="single" w:sz="4" w:space="0" w:color="000000"/>
              <w:right w:val="single" w:sz="4" w:space="0" w:color="000000"/>
            </w:tcBorders>
            <w:shd w:val="clear" w:color="auto" w:fill="FFFFFF"/>
          </w:tcPr>
          <w:p w14:paraId="568B4E4C" w14:textId="1FC57CE3"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7654DE50" w:rsidR="003E737D" w:rsidRPr="00BB2207" w:rsidRDefault="003E737D" w:rsidP="003E737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30E198B4" w:rsidR="003E737D" w:rsidRPr="00BB2207" w:rsidRDefault="003E737D" w:rsidP="003E737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3E737D" w:rsidRPr="00BB2207" w14:paraId="78480345" w14:textId="77777777" w:rsidTr="00314C64">
        <w:trPr>
          <w:cantSplit/>
        </w:trPr>
        <w:tc>
          <w:tcPr>
            <w:tcW w:w="558" w:type="dxa"/>
            <w:vMerge/>
            <w:tcBorders>
              <w:right w:val="single" w:sz="4" w:space="0" w:color="000000"/>
            </w:tcBorders>
            <w:shd w:val="clear" w:color="auto" w:fill="B8CCE4"/>
            <w:vAlign w:val="center"/>
          </w:tcPr>
          <w:p w14:paraId="2122E175"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523009C3" w14:textId="409BB14A"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Përgatitje për provimin final</w:t>
            </w:r>
          </w:p>
        </w:tc>
        <w:tc>
          <w:tcPr>
            <w:tcW w:w="810" w:type="dxa"/>
            <w:tcBorders>
              <w:left w:val="single" w:sz="4" w:space="0" w:color="000000"/>
              <w:right w:val="single" w:sz="4" w:space="0" w:color="000000"/>
            </w:tcBorders>
            <w:shd w:val="clear" w:color="auto" w:fill="FFFFFF"/>
          </w:tcPr>
          <w:p w14:paraId="17F369E4" w14:textId="33805E6C"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5EB3331E"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1BBCF698" w:rsidR="003E737D" w:rsidRPr="00096F2C" w:rsidRDefault="003E737D" w:rsidP="003E737D">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3E737D" w:rsidRPr="00BB2207" w14:paraId="3B2A8B1A" w14:textId="77777777" w:rsidTr="00314C64">
        <w:trPr>
          <w:cantSplit/>
        </w:trPr>
        <w:tc>
          <w:tcPr>
            <w:tcW w:w="558" w:type="dxa"/>
            <w:vMerge/>
            <w:tcBorders>
              <w:right w:val="single" w:sz="4" w:space="0" w:color="000000"/>
            </w:tcBorders>
            <w:shd w:val="clear" w:color="auto" w:fill="B8CCE4"/>
            <w:vAlign w:val="center"/>
          </w:tcPr>
          <w:p w14:paraId="7DB2546A" w14:textId="77777777" w:rsidR="003E737D" w:rsidRPr="00BB2207" w:rsidRDefault="003E737D" w:rsidP="003E737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D5D6B82" w14:textId="39E76514" w:rsidR="003E737D" w:rsidRPr="00BB2207" w:rsidRDefault="003E737D" w:rsidP="003E737D">
            <w:pPr>
              <w:ind w:left="0" w:hanging="2"/>
              <w:jc w:val="both"/>
              <w:rPr>
                <w:rFonts w:ascii="Times New Roman" w:eastAsia="Times New Roman" w:hAnsi="Times New Roman" w:cs="Times New Roman"/>
                <w:sz w:val="24"/>
                <w:lang w:val="en-US"/>
              </w:rPr>
            </w:pPr>
            <w:r>
              <w:rPr>
                <w:rFonts w:ascii="Calibri" w:hAnsi="Calibri" w:cs="Calibri"/>
                <w:color w:val="000000"/>
                <w:sz w:val="22"/>
                <w:szCs w:val="22"/>
              </w:rPr>
              <w:t>Koha e kaluar në provime</w:t>
            </w:r>
          </w:p>
        </w:tc>
        <w:tc>
          <w:tcPr>
            <w:tcW w:w="810" w:type="dxa"/>
            <w:tcBorders>
              <w:left w:val="single" w:sz="4" w:space="0" w:color="000000"/>
              <w:right w:val="single" w:sz="4" w:space="0" w:color="000000"/>
            </w:tcBorders>
            <w:shd w:val="clear" w:color="auto" w:fill="FFFFFF"/>
          </w:tcPr>
          <w:p w14:paraId="43F21D96" w14:textId="0F35E9ED"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225BD023"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374C9A8B" w:rsidR="003E737D" w:rsidRPr="00BB2207" w:rsidRDefault="003E737D" w:rsidP="003E737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F110B3"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F110B3" w:rsidRPr="00BB2207" w:rsidRDefault="00F110B3" w:rsidP="00F110B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F110B3" w:rsidRPr="00BB2207" w:rsidRDefault="00F110B3" w:rsidP="00F110B3">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F110B3" w:rsidRPr="00BB2207" w:rsidRDefault="00F110B3" w:rsidP="00F110B3">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F110B3" w:rsidRPr="00BB2207" w:rsidRDefault="00F110B3" w:rsidP="00F110B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8C12DE"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612031AF" w:rsidR="008C12DE" w:rsidRPr="00BB2207" w:rsidRDefault="008C12DE" w:rsidP="008C12DE">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Pr>
                <w:rFonts w:ascii="Times New Roman" w:eastAsia="Times New Roman" w:hAnsi="Times New Roman" w:cs="Times New Roman"/>
                <w:b/>
                <w:color w:val="000000"/>
                <w:sz w:val="24"/>
                <w:lang w:val="en-US"/>
              </w:rPr>
              <w:lastRenderedPageBreak/>
              <w:t>Politikat akademike</w:t>
            </w:r>
          </w:p>
        </w:tc>
        <w:tc>
          <w:tcPr>
            <w:tcW w:w="9869" w:type="dxa"/>
            <w:gridSpan w:val="2"/>
            <w:tcBorders>
              <w:top w:val="single" w:sz="4" w:space="0" w:color="000000"/>
              <w:left w:val="single" w:sz="4" w:space="0" w:color="000000"/>
              <w:bottom w:val="single" w:sz="4" w:space="0" w:color="000000"/>
            </w:tcBorders>
          </w:tcPr>
          <w:p w14:paraId="2B1EFE9C" w14:textId="77777777" w:rsidR="008C12DE" w:rsidRPr="0081020D" w:rsidRDefault="008C12DE" w:rsidP="008C12DE">
            <w:pPr>
              <w:pStyle w:val="Heading3"/>
              <w:ind w:left="0" w:hanging="2"/>
              <w:rPr>
                <w:rFonts w:ascii="Times New Roman" w:hAnsi="Times New Roman"/>
                <w:position w:val="0"/>
                <w:sz w:val="24"/>
                <w:szCs w:val="27"/>
                <w:lang w:val="en-US" w:eastAsia="en-US"/>
              </w:rPr>
            </w:pPr>
            <w:r w:rsidRPr="0081020D">
              <w:rPr>
                <w:rFonts w:ascii="Times New Roman" w:hAnsi="Times New Roman"/>
                <w:sz w:val="24"/>
              </w:rPr>
              <w:t>Kritere për pjesëmarrje të rregullt dhe rregulla sjelljeje gjatë procesit mësimor</w:t>
            </w:r>
          </w:p>
          <w:p w14:paraId="5F1A800F" w14:textId="77777777" w:rsidR="008C12DE" w:rsidRPr="0081020D" w:rsidRDefault="008C12DE" w:rsidP="008C12DE">
            <w:pPr>
              <w:pStyle w:val="NormalWeb"/>
              <w:ind w:left="0" w:hanging="2"/>
            </w:pPr>
            <w:r w:rsidRPr="0081020D">
              <w:rPr>
                <w:rStyle w:val="Strong"/>
              </w:rPr>
              <w:t>Puna me kompjuter:</w:t>
            </w:r>
            <w:r w:rsidRPr="0081020D">
              <w:br/>
              <w:t>Detyrat, projektet dhe ushtrimet laboratorike duhet të realizohen duke përdorur mjetet përkatëse softuerike. Dorëzimet duhet të plotësojnë si kërkesat teknike, ashtu edhe ato përmbajtësore të kursit.</w:t>
            </w:r>
          </w:p>
          <w:p w14:paraId="16AFB40A" w14:textId="77777777" w:rsidR="008C12DE" w:rsidRPr="0081020D" w:rsidRDefault="008C12DE" w:rsidP="008C12DE">
            <w:pPr>
              <w:pStyle w:val="NormalWeb"/>
              <w:ind w:left="0" w:hanging="2"/>
            </w:pPr>
            <w:r w:rsidRPr="0081020D">
              <w:rPr>
                <w:rStyle w:val="Strong"/>
              </w:rPr>
              <w:t>Etika në mësimdhënie:</w:t>
            </w:r>
            <w:r w:rsidRPr="0081020D">
              <w:br/>
              <w:t>Të gjitha detyrat dhe projektet duhet të jenë punë individuale e secilit student. Nuk tolerohet kopjimi apo “huazimi” nga interneti ose burime të tjera. Punët e njëjta ose të ngjashme do të ndikojnë negativisht në notën përfundimtare të studentit.</w:t>
            </w:r>
          </w:p>
          <w:p w14:paraId="6D9AAF62" w14:textId="77777777" w:rsidR="008C12DE" w:rsidRPr="0081020D" w:rsidRDefault="008C12DE" w:rsidP="008C12DE">
            <w:pPr>
              <w:pStyle w:val="NormalWeb"/>
              <w:ind w:left="0" w:hanging="2"/>
            </w:pPr>
            <w:r w:rsidRPr="0081020D">
              <w:rPr>
                <w:rStyle w:val="Strong"/>
              </w:rPr>
              <w:t>Afatet kohore:</w:t>
            </w:r>
            <w:r w:rsidRPr="0081020D">
              <w:br/>
              <w:t xml:space="preserve">Afatet për dorëzimin e punëve do të përcaktohen në marrëveshje me studentët. Nuk do të tolerohen vonesa në dorëzime. Mungesa në orën kur shpjegohet një detyrë nuk justifikon dorëzimin e vonuar ose mospërmbushjen e saj. Afati do të bëhet i ditur gjithmonë paraprakisht. Nëse studenti udhëton jashtë vendit, duhet ta dorëzojë </w:t>
            </w:r>
            <w:r>
              <w:t>punimin seminarik</w:t>
            </w:r>
            <w:r w:rsidRPr="0081020D">
              <w:t xml:space="preserve"> paraprakisht. Studenti ka të drejtë të kërkojë konsultime me profesorin sa herë e sheh të arsyeshme dhe të nevojshme për realizimin e punës së tij.</w:t>
            </w:r>
          </w:p>
          <w:p w14:paraId="624734F1" w14:textId="77777777" w:rsidR="008C12DE" w:rsidRPr="0081020D" w:rsidRDefault="008C12DE" w:rsidP="008C12DE">
            <w:pPr>
              <w:pStyle w:val="NormalWeb"/>
              <w:ind w:left="0" w:hanging="2"/>
            </w:pPr>
            <w:r w:rsidRPr="0081020D">
              <w:rPr>
                <w:rStyle w:val="Strong"/>
              </w:rPr>
              <w:t>Rregulla sjelljeje dhe politika akademike:</w:t>
            </w:r>
          </w:p>
          <w:p w14:paraId="60C6E295" w14:textId="77777777" w:rsidR="008C12DE" w:rsidRPr="0081020D" w:rsidRDefault="008C12DE" w:rsidP="008C12DE">
            <w:pPr>
              <w:pStyle w:val="NormalWeb"/>
              <w:numPr>
                <w:ilvl w:val="0"/>
                <w:numId w:val="21"/>
              </w:numPr>
              <w:suppressAutoHyphens w:val="0"/>
              <w:spacing w:line="240" w:lineRule="auto"/>
              <w:ind w:leftChars="0" w:left="5" w:firstLineChars="0" w:hanging="7"/>
              <w:textDirection w:val="lrTb"/>
              <w:textAlignment w:val="auto"/>
              <w:outlineLvl w:val="9"/>
            </w:pPr>
            <w:r w:rsidRPr="0081020D">
              <w:t>Pjesëmarrja aktive e studentëve në ligjërata: diskutime, komente dhe shprehje e lirë e mendimeve dhe qëndrimeve akademike (me argumente).</w:t>
            </w:r>
          </w:p>
          <w:p w14:paraId="48EF5096" w14:textId="77777777" w:rsidR="008C12DE" w:rsidRPr="0081020D" w:rsidRDefault="008C12DE" w:rsidP="008C12DE">
            <w:pPr>
              <w:pStyle w:val="NormalWeb"/>
              <w:numPr>
                <w:ilvl w:val="0"/>
                <w:numId w:val="21"/>
              </w:numPr>
              <w:suppressAutoHyphens w:val="0"/>
              <w:spacing w:line="240" w:lineRule="auto"/>
              <w:ind w:leftChars="0" w:left="5" w:firstLineChars="0" w:hanging="7"/>
              <w:textDirection w:val="lrTb"/>
              <w:textAlignment w:val="auto"/>
              <w:outlineLvl w:val="9"/>
            </w:pPr>
            <w:r w:rsidRPr="0081020D">
              <w:t>Kryerja e detyrueshme e punës së pavarur dhe përdorimi i burimeve shtesë të informacionit (faqe shkencore, revista shkencore, botime konferencash etj.).</w:t>
            </w:r>
          </w:p>
          <w:p w14:paraId="1FF357E5" w14:textId="77777777" w:rsidR="008C12DE" w:rsidRPr="0081020D" w:rsidRDefault="008C12DE" w:rsidP="008C12DE">
            <w:pPr>
              <w:pStyle w:val="NormalWeb"/>
              <w:numPr>
                <w:ilvl w:val="0"/>
                <w:numId w:val="21"/>
              </w:numPr>
              <w:suppressAutoHyphens w:val="0"/>
              <w:spacing w:line="240" w:lineRule="auto"/>
              <w:ind w:leftChars="0" w:left="5" w:firstLineChars="0" w:hanging="7"/>
              <w:textDirection w:val="lrTb"/>
              <w:textAlignment w:val="auto"/>
              <w:outlineLvl w:val="9"/>
            </w:pPr>
            <w:r w:rsidRPr="0081020D">
              <w:t>Respektimi i orarit të ligjëratave pa cenuar lirinë akademike (telefonat në heshtje), si dhe respektimi i fjalës dhe mendimeve të kolegëve.</w:t>
            </w:r>
          </w:p>
          <w:p w14:paraId="557FB805" w14:textId="77777777" w:rsidR="008C12DE" w:rsidRPr="0081020D" w:rsidRDefault="008C12DE" w:rsidP="008C12DE">
            <w:pPr>
              <w:pStyle w:val="NormalWeb"/>
              <w:numPr>
                <w:ilvl w:val="0"/>
                <w:numId w:val="21"/>
              </w:numPr>
              <w:suppressAutoHyphens w:val="0"/>
              <w:spacing w:line="240" w:lineRule="auto"/>
              <w:ind w:leftChars="0" w:left="5" w:firstLineChars="0" w:hanging="7"/>
              <w:textDirection w:val="lrTb"/>
              <w:textAlignment w:val="auto"/>
              <w:outlineLvl w:val="9"/>
            </w:pPr>
            <w:r w:rsidRPr="0081020D">
              <w:t>Nuk lejohet mbërritja me vonesë ose largimi pa arsye të vlefshme nga ligjërata, testet apo provimet. Profesorët kanë detyrimin të përgatisin dhe mbajnë ligjëratat përkatëse.</w:t>
            </w:r>
          </w:p>
          <w:p w14:paraId="1FC36AC4" w14:textId="77777777" w:rsidR="008C12DE" w:rsidRPr="0081020D" w:rsidRDefault="008C12DE" w:rsidP="008C12DE">
            <w:pPr>
              <w:pStyle w:val="NormalWeb"/>
              <w:numPr>
                <w:ilvl w:val="0"/>
                <w:numId w:val="21"/>
              </w:numPr>
              <w:suppressAutoHyphens w:val="0"/>
              <w:spacing w:line="240" w:lineRule="auto"/>
              <w:ind w:leftChars="0" w:left="5" w:firstLineChars="0" w:hanging="7"/>
              <w:textDirection w:val="lrTb"/>
              <w:textAlignment w:val="auto"/>
              <w:outlineLvl w:val="9"/>
            </w:pPr>
            <w:r w:rsidRPr="0081020D">
              <w:t>Nëse studenti mungon më shumë se katër herë pa arsye në ligjërata dhe ushtrime, nuk e merr nënshkrimin për pjesëmarrje. Studenti nuk mund të hyjë në provim pa dokument zyrtar.</w:t>
            </w:r>
          </w:p>
          <w:p w14:paraId="26E3979A" w14:textId="77777777" w:rsidR="008C12DE" w:rsidRPr="0081020D" w:rsidRDefault="008C12DE" w:rsidP="008C12DE">
            <w:pPr>
              <w:pStyle w:val="NormalWeb"/>
              <w:numPr>
                <w:ilvl w:val="0"/>
                <w:numId w:val="21"/>
              </w:numPr>
              <w:suppressAutoHyphens w:val="0"/>
              <w:spacing w:line="240" w:lineRule="auto"/>
              <w:ind w:leftChars="0" w:left="5" w:firstLineChars="0" w:hanging="7"/>
              <w:textDirection w:val="lrTb"/>
              <w:textAlignment w:val="auto"/>
              <w:outlineLvl w:val="9"/>
            </w:pPr>
            <w:r w:rsidRPr="0081020D">
              <w:t>Nëse studenti është i pakënaqur me notën e marrë, ka të drejtë të ankohet me shkrim te Dekani brenda dy ditëve të punës pas shpalljes së rezultateve (sipas Statutit të UMIB).</w:t>
            </w:r>
          </w:p>
          <w:p w14:paraId="043BC3D8" w14:textId="77777777" w:rsidR="008C12DE" w:rsidRPr="0081020D" w:rsidRDefault="008C12DE" w:rsidP="008C12DE">
            <w:pPr>
              <w:pStyle w:val="NormalWeb"/>
              <w:numPr>
                <w:ilvl w:val="0"/>
                <w:numId w:val="21"/>
              </w:numPr>
              <w:suppressAutoHyphens w:val="0"/>
              <w:spacing w:line="240" w:lineRule="auto"/>
              <w:ind w:leftChars="0" w:left="5" w:firstLineChars="0" w:hanging="7"/>
              <w:textDirection w:val="lrTb"/>
              <w:textAlignment w:val="auto"/>
              <w:outlineLvl w:val="9"/>
            </w:pPr>
            <w:r w:rsidRPr="0081020D">
              <w:t>Nëse studenti nuk respekton rregullat ose përdor mjete të palejuara gjatë provimit, do të vlerësohet me notë negative.</w:t>
            </w:r>
          </w:p>
          <w:p w14:paraId="03D4E13B" w14:textId="77777777" w:rsidR="008C12DE" w:rsidRPr="0081020D" w:rsidRDefault="008C12DE" w:rsidP="008C12DE">
            <w:pPr>
              <w:pStyle w:val="NormalWeb"/>
              <w:numPr>
                <w:ilvl w:val="0"/>
                <w:numId w:val="21"/>
              </w:numPr>
              <w:suppressAutoHyphens w:val="0"/>
              <w:spacing w:line="240" w:lineRule="auto"/>
              <w:ind w:leftChars="0" w:left="5" w:firstLineChars="0" w:hanging="7"/>
              <w:textDirection w:val="lrTb"/>
              <w:textAlignment w:val="auto"/>
              <w:outlineLvl w:val="9"/>
            </w:pPr>
            <w:r w:rsidRPr="0081020D">
              <w:t>Plagjiatura ose mashtrimi do të ndëshkohen sipas rregulloreve të universitetit.</w:t>
            </w:r>
          </w:p>
          <w:p w14:paraId="6565E815" w14:textId="09A610C5" w:rsidR="008C12DE" w:rsidRPr="00BB2207" w:rsidRDefault="008C12DE" w:rsidP="008C12DE">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5D5494D"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8166F3">
        <w:rPr>
          <w:rFonts w:ascii="Times New Roman" w:eastAsia="Times New Roman" w:hAnsi="Times New Roman" w:cs="Times New Roman"/>
          <w:sz w:val="24"/>
        </w:rPr>
        <w:t>07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8166F3">
        <w:rPr>
          <w:rFonts w:ascii="Times New Roman" w:eastAsia="Times New Roman" w:hAnsi="Times New Roman" w:cs="Times New Roman"/>
          <w:sz w:val="24"/>
        </w:rPr>
        <w:t>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06142D">
        <w:rPr>
          <w:rFonts w:ascii="Times New Roman" w:eastAsia="Times New Roman" w:hAnsi="Times New Roman" w:cs="Times New Roman"/>
          <w:sz w:val="24"/>
        </w:rPr>
        <w:t>Jakup Fondaj</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7D4F60"/>
    <w:multiLevelType w:val="multilevel"/>
    <w:tmpl w:val="9888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F76B98"/>
    <w:multiLevelType w:val="multilevel"/>
    <w:tmpl w:val="DF18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44B13"/>
    <w:multiLevelType w:val="multilevel"/>
    <w:tmpl w:val="BAF83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E514E6"/>
    <w:multiLevelType w:val="multilevel"/>
    <w:tmpl w:val="BD80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84170C"/>
    <w:multiLevelType w:val="multilevel"/>
    <w:tmpl w:val="B298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77270BA"/>
    <w:multiLevelType w:val="multilevel"/>
    <w:tmpl w:val="E4CC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22"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24"/>
  </w:num>
  <w:num w:numId="2" w16cid:durableId="2039307966">
    <w:abstractNumId w:val="4"/>
  </w:num>
  <w:num w:numId="3" w16cid:durableId="2145543022">
    <w:abstractNumId w:val="19"/>
  </w:num>
  <w:num w:numId="4" w16cid:durableId="883101459">
    <w:abstractNumId w:val="2"/>
  </w:num>
  <w:num w:numId="5" w16cid:durableId="944269017">
    <w:abstractNumId w:val="5"/>
  </w:num>
  <w:num w:numId="6" w16cid:durableId="1885603251">
    <w:abstractNumId w:val="14"/>
  </w:num>
  <w:num w:numId="7" w16cid:durableId="250042287">
    <w:abstractNumId w:val="8"/>
  </w:num>
  <w:num w:numId="8" w16cid:durableId="1469200718">
    <w:abstractNumId w:val="0"/>
  </w:num>
  <w:num w:numId="9" w16cid:durableId="1726177683">
    <w:abstractNumId w:val="13"/>
  </w:num>
  <w:num w:numId="10" w16cid:durableId="486943782">
    <w:abstractNumId w:val="21"/>
  </w:num>
  <w:num w:numId="11" w16cid:durableId="1865247859">
    <w:abstractNumId w:val="16"/>
  </w:num>
  <w:num w:numId="12" w16cid:durableId="1055275635">
    <w:abstractNumId w:val="6"/>
  </w:num>
  <w:num w:numId="13" w16cid:durableId="324479651">
    <w:abstractNumId w:val="3"/>
  </w:num>
  <w:num w:numId="14" w16cid:durableId="734816757">
    <w:abstractNumId w:val="22"/>
  </w:num>
  <w:num w:numId="15" w16cid:durableId="903444260">
    <w:abstractNumId w:val="1"/>
  </w:num>
  <w:num w:numId="16" w16cid:durableId="1225262236">
    <w:abstractNumId w:val="25"/>
  </w:num>
  <w:num w:numId="17" w16cid:durableId="1604218985">
    <w:abstractNumId w:val="9"/>
  </w:num>
  <w:num w:numId="18" w16cid:durableId="1447967904">
    <w:abstractNumId w:val="23"/>
  </w:num>
  <w:num w:numId="19" w16cid:durableId="490098281">
    <w:abstractNumId w:val="12"/>
  </w:num>
  <w:num w:numId="20" w16cid:durableId="733312631">
    <w:abstractNumId w:val="7"/>
  </w:num>
  <w:num w:numId="21" w16cid:durableId="376201452">
    <w:abstractNumId w:val="18"/>
  </w:num>
  <w:num w:numId="22" w16cid:durableId="2019037965">
    <w:abstractNumId w:val="10"/>
  </w:num>
  <w:num w:numId="23" w16cid:durableId="1418359262">
    <w:abstractNumId w:val="17"/>
  </w:num>
  <w:num w:numId="24" w16cid:durableId="1270043331">
    <w:abstractNumId w:val="11"/>
  </w:num>
  <w:num w:numId="25" w16cid:durableId="1705642020">
    <w:abstractNumId w:val="20"/>
  </w:num>
  <w:num w:numId="26" w16cid:durableId="10158892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7FAF"/>
    <w:rsid w:val="000611E8"/>
    <w:rsid w:val="0006142D"/>
    <w:rsid w:val="00072968"/>
    <w:rsid w:val="00093274"/>
    <w:rsid w:val="00096F2C"/>
    <w:rsid w:val="00135682"/>
    <w:rsid w:val="001E2A3D"/>
    <w:rsid w:val="00250EF5"/>
    <w:rsid w:val="00251840"/>
    <w:rsid w:val="0027276D"/>
    <w:rsid w:val="0027692B"/>
    <w:rsid w:val="00287027"/>
    <w:rsid w:val="002B6AE3"/>
    <w:rsid w:val="00310FD2"/>
    <w:rsid w:val="00345F94"/>
    <w:rsid w:val="003E737D"/>
    <w:rsid w:val="00406954"/>
    <w:rsid w:val="00520944"/>
    <w:rsid w:val="005C2CFE"/>
    <w:rsid w:val="0062575A"/>
    <w:rsid w:val="00683D3A"/>
    <w:rsid w:val="006A2B20"/>
    <w:rsid w:val="006D24FF"/>
    <w:rsid w:val="006F3498"/>
    <w:rsid w:val="00722B1D"/>
    <w:rsid w:val="00746AD1"/>
    <w:rsid w:val="00783A62"/>
    <w:rsid w:val="007A684A"/>
    <w:rsid w:val="007D75C3"/>
    <w:rsid w:val="008166F3"/>
    <w:rsid w:val="008550EE"/>
    <w:rsid w:val="00867BA1"/>
    <w:rsid w:val="008B189F"/>
    <w:rsid w:val="008C12DE"/>
    <w:rsid w:val="009375BF"/>
    <w:rsid w:val="00983B32"/>
    <w:rsid w:val="00A37C64"/>
    <w:rsid w:val="00A7396B"/>
    <w:rsid w:val="00A8567A"/>
    <w:rsid w:val="00B17C5F"/>
    <w:rsid w:val="00B36DEA"/>
    <w:rsid w:val="00B431E8"/>
    <w:rsid w:val="00B73771"/>
    <w:rsid w:val="00B80C12"/>
    <w:rsid w:val="00BB2207"/>
    <w:rsid w:val="00C25A70"/>
    <w:rsid w:val="00C40A2A"/>
    <w:rsid w:val="00C41C75"/>
    <w:rsid w:val="00C92D7A"/>
    <w:rsid w:val="00C938BF"/>
    <w:rsid w:val="00CC0DDF"/>
    <w:rsid w:val="00CD5E16"/>
    <w:rsid w:val="00CE2EDE"/>
    <w:rsid w:val="00D22A15"/>
    <w:rsid w:val="00D67D7F"/>
    <w:rsid w:val="00D82F5E"/>
    <w:rsid w:val="00DC1003"/>
    <w:rsid w:val="00E1286C"/>
    <w:rsid w:val="00E85840"/>
    <w:rsid w:val="00F110B3"/>
    <w:rsid w:val="00F7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09">
      <w:bodyDiv w:val="1"/>
      <w:marLeft w:val="0"/>
      <w:marRight w:val="0"/>
      <w:marTop w:val="0"/>
      <w:marBottom w:val="0"/>
      <w:divBdr>
        <w:top w:val="none" w:sz="0" w:space="0" w:color="auto"/>
        <w:left w:val="none" w:sz="0" w:space="0" w:color="auto"/>
        <w:bottom w:val="none" w:sz="0" w:space="0" w:color="auto"/>
        <w:right w:val="none" w:sz="0" w:space="0" w:color="auto"/>
      </w:divBdr>
    </w:div>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048842346">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 w:id="18820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12</cp:revision>
  <dcterms:created xsi:type="dcterms:W3CDTF">2025-09-07T18:12:00Z</dcterms:created>
  <dcterms:modified xsi:type="dcterms:W3CDTF">2025-09-12T01:39:00Z</dcterms:modified>
</cp:coreProperties>
</file>