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C87B2D"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E5A68">
              <w:rPr>
                <w:rFonts w:ascii="Times New Roman" w:eastAsia="Times New Roman" w:hAnsi="Times New Roman" w:cs="Times New Roman"/>
                <w:color w:val="000000"/>
                <w:sz w:val="24"/>
                <w:lang w:val="en-US"/>
              </w:rPr>
              <w:t>Bachelor of Science in Computer Science and Engineering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B35EB0B"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Bachelor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67AFE6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77BE0D87" w:rsidR="00D67D7F" w:rsidRPr="00BB2207" w:rsidRDefault="00260914">
            <w:pPr>
              <w:pStyle w:val="Heading1"/>
              <w:spacing w:before="0" w:after="0"/>
              <w:ind w:left="0" w:hanging="2"/>
              <w:rPr>
                <w:rFonts w:ascii="Times New Roman" w:hAnsi="Times New Roman" w:cs="Times New Roman"/>
                <w:sz w:val="24"/>
                <w:szCs w:val="24"/>
                <w:lang w:val="en-US"/>
              </w:rPr>
            </w:pPr>
            <w:r w:rsidRPr="00260914">
              <w:rPr>
                <w:rFonts w:ascii="Times New Roman" w:hAnsi="Times New Roman" w:cs="Times New Roman"/>
                <w:sz w:val="24"/>
                <w:szCs w:val="24"/>
                <w:lang w:val="en-US"/>
              </w:rPr>
              <w:t>IT Project Management</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16E91DE1" w:rsidR="00D67D7F" w:rsidRPr="00BB2207" w:rsidRDefault="00077EDC">
            <w:pPr>
              <w:ind w:left="0" w:hanging="2"/>
              <w:rPr>
                <w:rFonts w:ascii="Times New Roman" w:eastAsia="Times New Roman" w:hAnsi="Times New Roman" w:cs="Times New Roman"/>
                <w:sz w:val="24"/>
                <w:lang w:val="en-US"/>
              </w:rPr>
            </w:pPr>
            <w:r>
              <w:rPr>
                <w:rFonts w:ascii="Times New Roman" w:eastAsia="Times New Roman" w:hAnsi="Times New Roman" w:cs="Times New Roman"/>
                <w:b/>
                <w:sz w:val="24"/>
                <w:lang w:val="en-US"/>
              </w:rPr>
              <w:t>Elective</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08B5B918" w:rsidR="00D67D7F" w:rsidRPr="00BB2207" w:rsidRDefault="0026091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III</w:t>
            </w:r>
          </w:p>
        </w:tc>
        <w:tc>
          <w:tcPr>
            <w:tcW w:w="3510" w:type="dxa"/>
            <w:tcBorders>
              <w:left w:val="single" w:sz="4" w:space="0" w:color="000000"/>
            </w:tcBorders>
          </w:tcPr>
          <w:p w14:paraId="0F95BAAA" w14:textId="77777777" w:rsidR="00D67D7F" w:rsidRPr="00AC31EF" w:rsidRDefault="009375BF">
            <w:pPr>
              <w:ind w:left="0" w:hanging="2"/>
              <w:jc w:val="center"/>
              <w:rPr>
                <w:rFonts w:ascii="Times New Roman" w:hAnsi="Times New Roman" w:cs="Times New Roman"/>
                <w:bCs/>
                <w:lang w:val="en-US"/>
              </w:rPr>
            </w:pPr>
            <w:r w:rsidRPr="00260914">
              <w:rPr>
                <w:rFonts w:ascii="Times New Roman" w:eastAsia="Times New Roman" w:hAnsi="Times New Roman" w:cs="Times New Roman"/>
                <w:b/>
                <w:sz w:val="24"/>
                <w:lang w:val="en-US"/>
              </w:rPr>
              <w:t>Winter</w:t>
            </w:r>
            <w:r w:rsidRPr="00AC31EF">
              <w:rPr>
                <w:rFonts w:ascii="Times New Roman" w:eastAsia="Times New Roman" w:hAnsi="Times New Roman" w:cs="Times New Roman"/>
                <w:bCs/>
                <w:sz w:val="24"/>
                <w:lang w:val="en-US"/>
              </w:rPr>
              <w:t>/</w:t>
            </w:r>
            <w:r w:rsidRPr="00260914">
              <w:rPr>
                <w:rFonts w:ascii="Times New Roman" w:eastAsia="Times New Roman" w:hAnsi="Times New Roman" w:cs="Times New Roman"/>
                <w:bCs/>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63CFFE38" w:rsidR="00D67D7F" w:rsidRPr="00250EF5" w:rsidRDefault="00260914">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3713995E" w:rsidR="00D67D7F" w:rsidRPr="00250EF5" w:rsidRDefault="00E352FC">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4</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Albanian (with flexibility in English)</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32B9DBB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sidR="00867BA1">
              <w:rPr>
                <w:rFonts w:ascii="Times New Roman" w:eastAsia="Times New Roman" w:hAnsi="Times New Roman" w:cs="Times New Roman"/>
                <w:color w:val="000000"/>
                <w:sz w:val="24"/>
                <w:lang w:val="en-US"/>
              </w:rPr>
              <w:t>Artan Rexhepi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72FA0934"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BF0B69">
                <w:rPr>
                  <w:rStyle w:val="Hyperlink"/>
                  <w:rFonts w:ascii="Times New Roman" w:eastAsia="Times New Roman" w:hAnsi="Times New Roman" w:cs="Times New Roman"/>
                  <w:sz w:val="24"/>
                  <w:lang w:val="en-US"/>
                </w:rPr>
                <w:t>artan.rexhepi@umib.net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73D4EF7F" w:rsidR="00D67D7F" w:rsidRPr="00BB2207" w:rsidRDefault="00E512FA" w:rsidP="00250EF5">
            <w:pPr>
              <w:spacing w:line="240" w:lineRule="auto"/>
              <w:ind w:left="0" w:hanging="2"/>
              <w:rPr>
                <w:rFonts w:ascii="Times New Roman" w:eastAsia="Times New Roman" w:hAnsi="Times New Roman" w:cs="Times New Roman"/>
                <w:color w:val="000000"/>
                <w:sz w:val="24"/>
                <w:lang w:val="en-US"/>
              </w:rPr>
            </w:pPr>
            <w:r w:rsidRPr="00E512FA">
              <w:rPr>
                <w:rFonts w:ascii="Times New Roman" w:eastAsia="Times New Roman" w:hAnsi="Times New Roman" w:cs="Times New Roman"/>
                <w:sz w:val="24"/>
                <w:lang w:val="en-US"/>
              </w:rPr>
              <w:t>This course introduces the principles, methods, and tools of project management in the context of IT projects. It covers project life cycles, planning, scheduling, risk management, budgeting, and quality assurance. Students learn how to apply project management methodologies such as PMBOK and Agile to real-world IT projects, gaining skills in teamwork, communication, and leadership.</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13CFA10C" w:rsidR="00D67D7F" w:rsidRPr="00BB2207" w:rsidRDefault="00E512FA"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E512FA">
              <w:rPr>
                <w:rFonts w:ascii="Times New Roman" w:eastAsia="Times New Roman" w:hAnsi="Times New Roman" w:cs="Times New Roman"/>
                <w:sz w:val="24"/>
                <w:lang w:val="en-US"/>
              </w:rPr>
              <w:t>The purpose of this course is to prepare students to manage IT projects effectively by providing both theoretical foundations and practical experience with project management tools and techniques.</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48EDC12A" w14:textId="3ACC8D78" w:rsidR="00E512FA" w:rsidRPr="00E512FA" w:rsidRDefault="00E512FA" w:rsidP="00E512FA">
            <w:pPr>
              <w:pStyle w:val="ListParagraph"/>
              <w:numPr>
                <w:ilvl w:val="0"/>
                <w:numId w:val="11"/>
              </w:numPr>
              <w:ind w:leftChars="0" w:firstLineChars="0"/>
              <w:rPr>
                <w:rFonts w:ascii="Times New Roman" w:hAnsi="Times New Roman" w:cs="Times New Roman"/>
                <w:sz w:val="24"/>
              </w:rPr>
            </w:pPr>
            <w:r w:rsidRPr="00E512FA">
              <w:rPr>
                <w:rFonts w:ascii="Times New Roman" w:hAnsi="Times New Roman" w:cs="Times New Roman"/>
                <w:sz w:val="24"/>
              </w:rPr>
              <w:t>Understand project management frameworks, processes, and methodologies.</w:t>
            </w:r>
          </w:p>
          <w:p w14:paraId="14168EF4" w14:textId="55666C41" w:rsidR="00E512FA" w:rsidRPr="00E512FA" w:rsidRDefault="00E512FA" w:rsidP="00E512FA">
            <w:pPr>
              <w:pStyle w:val="ListParagraph"/>
              <w:numPr>
                <w:ilvl w:val="0"/>
                <w:numId w:val="11"/>
              </w:numPr>
              <w:ind w:leftChars="0" w:firstLineChars="0"/>
              <w:rPr>
                <w:rFonts w:ascii="Times New Roman" w:hAnsi="Times New Roman" w:cs="Times New Roman"/>
                <w:sz w:val="24"/>
              </w:rPr>
            </w:pPr>
            <w:r w:rsidRPr="00E512FA">
              <w:rPr>
                <w:rFonts w:ascii="Times New Roman" w:hAnsi="Times New Roman" w:cs="Times New Roman"/>
                <w:sz w:val="24"/>
              </w:rPr>
              <w:t>Apply techniques for project initiation, planning, execution, monitoring, and closure.</w:t>
            </w:r>
          </w:p>
          <w:p w14:paraId="29FC69AF" w14:textId="36B4BBE3" w:rsidR="00E512FA" w:rsidRPr="00E512FA" w:rsidRDefault="00E512FA" w:rsidP="00E512FA">
            <w:pPr>
              <w:pStyle w:val="ListParagraph"/>
              <w:numPr>
                <w:ilvl w:val="0"/>
                <w:numId w:val="11"/>
              </w:numPr>
              <w:ind w:leftChars="0" w:firstLineChars="0"/>
              <w:rPr>
                <w:rFonts w:ascii="Times New Roman" w:hAnsi="Times New Roman" w:cs="Times New Roman"/>
                <w:sz w:val="24"/>
              </w:rPr>
            </w:pPr>
            <w:r w:rsidRPr="00E512FA">
              <w:rPr>
                <w:rFonts w:ascii="Times New Roman" w:hAnsi="Times New Roman" w:cs="Times New Roman"/>
                <w:sz w:val="24"/>
              </w:rPr>
              <w:t>Manage project scope, time, cost, and quality.</w:t>
            </w:r>
          </w:p>
          <w:p w14:paraId="6C3BB308" w14:textId="4CD1B7E1" w:rsidR="00E512FA" w:rsidRPr="00E512FA" w:rsidRDefault="00E512FA" w:rsidP="00E512FA">
            <w:pPr>
              <w:pStyle w:val="ListParagraph"/>
              <w:numPr>
                <w:ilvl w:val="0"/>
                <w:numId w:val="11"/>
              </w:numPr>
              <w:ind w:leftChars="0" w:firstLineChars="0"/>
              <w:rPr>
                <w:rFonts w:ascii="Times New Roman" w:hAnsi="Times New Roman" w:cs="Times New Roman"/>
                <w:sz w:val="24"/>
              </w:rPr>
            </w:pPr>
            <w:r w:rsidRPr="00E512FA">
              <w:rPr>
                <w:rFonts w:ascii="Times New Roman" w:hAnsi="Times New Roman" w:cs="Times New Roman"/>
                <w:sz w:val="24"/>
              </w:rPr>
              <w:t>Identify and manage risks in IT projects.</w:t>
            </w:r>
          </w:p>
          <w:p w14:paraId="076A8AED" w14:textId="49502DE5" w:rsidR="00D67D7F" w:rsidRPr="00DC1003" w:rsidRDefault="00E512FA" w:rsidP="00E512FA">
            <w:pPr>
              <w:pStyle w:val="ListParagraph"/>
              <w:numPr>
                <w:ilvl w:val="0"/>
                <w:numId w:val="11"/>
              </w:numPr>
              <w:ind w:leftChars="0" w:firstLineChars="0"/>
            </w:pPr>
            <w:r w:rsidRPr="00E512FA">
              <w:rPr>
                <w:rFonts w:ascii="Times New Roman" w:hAnsi="Times New Roman" w:cs="Times New Roman"/>
                <w:sz w:val="24"/>
              </w:rPr>
              <w:t>Use project management software to support planning and tracking.</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297A939C" w14:textId="5A06EC21" w:rsidR="00E512FA" w:rsidRPr="00E512FA" w:rsidRDefault="00E512FA" w:rsidP="00E512F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Pr="00E512FA">
              <w:rPr>
                <w:rFonts w:ascii="Times New Roman" w:hAnsi="Times New Roman" w:cs="Times New Roman"/>
                <w:sz w:val="24"/>
              </w:rPr>
              <w:t>Describe project management concepts, processes, and methodologies.</w:t>
            </w:r>
          </w:p>
          <w:p w14:paraId="1182349B" w14:textId="5F407867" w:rsidR="00E512FA" w:rsidRPr="00E512FA" w:rsidRDefault="00E512FA" w:rsidP="00E512F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Pr="00E512FA">
              <w:rPr>
                <w:rFonts w:ascii="Times New Roman" w:hAnsi="Times New Roman" w:cs="Times New Roman"/>
                <w:sz w:val="24"/>
              </w:rPr>
              <w:t>Explain how IT projects differ from traditional projects.</w:t>
            </w:r>
          </w:p>
          <w:p w14:paraId="3408F286" w14:textId="3B5C634F" w:rsidR="00E512FA" w:rsidRPr="00E512FA" w:rsidRDefault="00E512FA" w:rsidP="00E512FA">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Pr="00E512FA">
              <w:rPr>
                <w:rFonts w:ascii="Times New Roman" w:hAnsi="Times New Roman" w:cs="Times New Roman"/>
                <w:sz w:val="24"/>
              </w:rPr>
              <w:t>Identify project risks, resources, and quality issues.</w:t>
            </w:r>
          </w:p>
          <w:p w14:paraId="1564B770" w14:textId="6451DFF0" w:rsidR="00DC1003" w:rsidRPr="00DC1003" w:rsidRDefault="00DC1003" w:rsidP="00E512F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3E7A10C1" w14:textId="1316C049" w:rsidR="00E512FA" w:rsidRPr="00E512FA" w:rsidRDefault="00E512FA" w:rsidP="00E512F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Pr="00E512FA">
              <w:rPr>
                <w:rFonts w:ascii="Times New Roman" w:hAnsi="Times New Roman" w:cs="Times New Roman"/>
                <w:sz w:val="24"/>
              </w:rPr>
              <w:t>Develop project schedules, budgets, and risk management plans.</w:t>
            </w:r>
          </w:p>
          <w:p w14:paraId="469ED632" w14:textId="4CC8010E" w:rsidR="00E512FA" w:rsidRPr="00E512FA" w:rsidRDefault="00E512FA" w:rsidP="00E512F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Pr="00E512FA">
              <w:rPr>
                <w:rFonts w:ascii="Times New Roman" w:hAnsi="Times New Roman" w:cs="Times New Roman"/>
                <w:sz w:val="24"/>
              </w:rPr>
              <w:t>Apply project management software (e.g., MS Project, Jira, or equivalent).</w:t>
            </w:r>
          </w:p>
          <w:p w14:paraId="479A1307" w14:textId="3F32EBFC" w:rsidR="00E512FA" w:rsidRPr="00E512FA" w:rsidRDefault="00E512FA" w:rsidP="00E512FA">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Pr="00E512FA">
              <w:rPr>
                <w:rFonts w:ascii="Times New Roman" w:hAnsi="Times New Roman" w:cs="Times New Roman"/>
                <w:sz w:val="24"/>
              </w:rPr>
              <w:t>Prepare project documentation and reports.</w:t>
            </w:r>
          </w:p>
          <w:p w14:paraId="07B4B6E8" w14:textId="55520BC3" w:rsidR="00DC1003" w:rsidRPr="00DC1003" w:rsidRDefault="00DC1003" w:rsidP="00E512F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7F4799ED" w14:textId="6D90A463" w:rsidR="00E512FA" w:rsidRPr="00E512FA" w:rsidRDefault="00E512FA" w:rsidP="00E512F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Pr="00E512FA">
              <w:rPr>
                <w:rFonts w:ascii="Times New Roman" w:hAnsi="Times New Roman" w:cs="Times New Roman"/>
                <w:sz w:val="24"/>
              </w:rPr>
              <w:t>Manage IT project teams and communicate effectively with stakeholders.</w:t>
            </w:r>
          </w:p>
          <w:p w14:paraId="2325DD95" w14:textId="6D284060" w:rsidR="00E512FA" w:rsidRPr="00E512FA" w:rsidRDefault="00E512FA" w:rsidP="00E512F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C2: </w:t>
            </w:r>
            <w:r w:rsidRPr="00E512FA">
              <w:rPr>
                <w:rFonts w:ascii="Times New Roman" w:hAnsi="Times New Roman" w:cs="Times New Roman"/>
                <w:sz w:val="24"/>
              </w:rPr>
              <w:t>Evaluate project outcomes and lessons learned.</w:t>
            </w:r>
          </w:p>
          <w:p w14:paraId="04941E15" w14:textId="7727412A" w:rsidR="00D67D7F" w:rsidRPr="00250EF5" w:rsidRDefault="00E512FA" w:rsidP="00E512F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Pr="00E512FA">
              <w:rPr>
                <w:rFonts w:ascii="Times New Roman" w:hAnsi="Times New Roman" w:cs="Times New Roman"/>
                <w:sz w:val="24"/>
              </w:rPr>
              <w:t>Apply project management principles in professional IT practice.</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13B2C8EB" w:rsidR="00D67D7F" w:rsidRPr="00814F3A" w:rsidRDefault="00E512FA">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Introduction to Project Management &amp; IT Projects</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3084BDD4" w:rsidR="00D67D7F" w:rsidRPr="00814F3A" w:rsidRDefault="00E512FA" w:rsidP="009D0797">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The Project Life Cycle &amp; Organizational Context</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7AD2A136" w:rsidR="00D67D7F" w:rsidRPr="00814F3A" w:rsidRDefault="00E512FA">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Project Integration Management</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19EC782E" w:rsidR="00D67D7F" w:rsidRPr="00814F3A" w:rsidRDefault="00E512FA">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Project Scope Management</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43ADB324" w:rsidR="00D67D7F" w:rsidRPr="00814F3A" w:rsidRDefault="00E512FA">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Project Time &amp; Scheduling</w:t>
            </w:r>
          </w:p>
        </w:tc>
      </w:tr>
      <w:tr w:rsidR="007B71D2" w:rsidRPr="00BB2207" w14:paraId="7921AC01" w14:textId="77777777" w:rsidTr="006F3498">
        <w:trPr>
          <w:cantSplit/>
        </w:trPr>
        <w:tc>
          <w:tcPr>
            <w:tcW w:w="506" w:type="dxa"/>
            <w:vMerge/>
            <w:tcBorders>
              <w:right w:val="single" w:sz="4" w:space="0" w:color="000000"/>
            </w:tcBorders>
            <w:vAlign w:val="center"/>
          </w:tcPr>
          <w:p w14:paraId="23AA14E1"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6A79CC67" w:rsidR="007B71D2" w:rsidRPr="00814F3A" w:rsidRDefault="00E512FA" w:rsidP="007B71D2">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Project Cost Management &amp; Budgeting</w:t>
            </w:r>
          </w:p>
        </w:tc>
      </w:tr>
      <w:tr w:rsidR="007B71D2" w:rsidRPr="00BB2207" w14:paraId="4B600A5E" w14:textId="77777777" w:rsidTr="006F3498">
        <w:trPr>
          <w:cantSplit/>
        </w:trPr>
        <w:tc>
          <w:tcPr>
            <w:tcW w:w="506" w:type="dxa"/>
            <w:vMerge/>
            <w:tcBorders>
              <w:right w:val="single" w:sz="4" w:space="0" w:color="000000"/>
            </w:tcBorders>
            <w:vAlign w:val="center"/>
          </w:tcPr>
          <w:p w14:paraId="1BD0A63D"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Pr="00BB2207">
              <w:rPr>
                <w:rFonts w:ascii="Times New Roman" w:eastAsia="Times New Roman" w:hAnsi="Times New Roman" w:cs="Times New Roman"/>
                <w:b/>
                <w:lang w:val="en-US"/>
              </w:rPr>
              <w:t xml:space="preserve"> </w:t>
            </w:r>
          </w:p>
        </w:tc>
        <w:tc>
          <w:tcPr>
            <w:tcW w:w="7796" w:type="dxa"/>
          </w:tcPr>
          <w:p w14:paraId="6F52825D" w14:textId="465BC2FC" w:rsidR="007B71D2" w:rsidRPr="00814F3A" w:rsidRDefault="00E512FA" w:rsidP="007B71D2">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Project Quality Management</w:t>
            </w:r>
          </w:p>
        </w:tc>
      </w:tr>
      <w:tr w:rsidR="007B71D2" w:rsidRPr="00BB2207" w14:paraId="6704ABBC" w14:textId="77777777" w:rsidTr="006F3498">
        <w:trPr>
          <w:cantSplit/>
        </w:trPr>
        <w:tc>
          <w:tcPr>
            <w:tcW w:w="506" w:type="dxa"/>
            <w:vMerge/>
            <w:tcBorders>
              <w:right w:val="single" w:sz="4" w:space="0" w:color="000000"/>
            </w:tcBorders>
            <w:vAlign w:val="center"/>
          </w:tcPr>
          <w:p w14:paraId="3E7A973C"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7B71D2" w:rsidRPr="00814F3A" w:rsidRDefault="007B71D2"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Midterm Exam + Review</w:t>
            </w:r>
          </w:p>
        </w:tc>
      </w:tr>
      <w:tr w:rsidR="007B71D2" w:rsidRPr="00BB2207" w14:paraId="2F1587C2" w14:textId="77777777" w:rsidTr="006F3498">
        <w:trPr>
          <w:cantSplit/>
        </w:trPr>
        <w:tc>
          <w:tcPr>
            <w:tcW w:w="506" w:type="dxa"/>
            <w:vMerge/>
            <w:tcBorders>
              <w:right w:val="single" w:sz="4" w:space="0" w:color="000000"/>
            </w:tcBorders>
            <w:vAlign w:val="center"/>
          </w:tcPr>
          <w:p w14:paraId="393D3AB7"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4E92BD86" w:rsidR="007B71D2" w:rsidRPr="00814F3A" w:rsidRDefault="00E512FA" w:rsidP="007B71D2">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Project Human Resource Management</w:t>
            </w:r>
          </w:p>
        </w:tc>
      </w:tr>
      <w:tr w:rsidR="007B71D2" w:rsidRPr="00BB2207" w14:paraId="0F2D6781" w14:textId="77777777" w:rsidTr="006F3498">
        <w:trPr>
          <w:cantSplit/>
        </w:trPr>
        <w:tc>
          <w:tcPr>
            <w:tcW w:w="506" w:type="dxa"/>
            <w:vMerge/>
            <w:tcBorders>
              <w:right w:val="single" w:sz="4" w:space="0" w:color="000000"/>
            </w:tcBorders>
            <w:vAlign w:val="center"/>
          </w:tcPr>
          <w:p w14:paraId="6805DF69"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1ED05CF3" w:rsidR="007B71D2" w:rsidRPr="00814F3A" w:rsidRDefault="00E512FA" w:rsidP="007B71D2">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Project Communication Management</w:t>
            </w:r>
          </w:p>
        </w:tc>
      </w:tr>
      <w:tr w:rsidR="007B71D2" w:rsidRPr="00BB2207" w14:paraId="52B6FBBB" w14:textId="77777777" w:rsidTr="006F3498">
        <w:trPr>
          <w:cantSplit/>
        </w:trPr>
        <w:tc>
          <w:tcPr>
            <w:tcW w:w="506" w:type="dxa"/>
            <w:vMerge/>
            <w:tcBorders>
              <w:right w:val="single" w:sz="4" w:space="0" w:color="000000"/>
            </w:tcBorders>
            <w:vAlign w:val="center"/>
          </w:tcPr>
          <w:p w14:paraId="5BE8701E"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7B6F14C7" w:rsidR="007B71D2" w:rsidRPr="00814F3A" w:rsidRDefault="00E512FA" w:rsidP="007B71D2">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Project Risk Management</w:t>
            </w:r>
          </w:p>
        </w:tc>
      </w:tr>
      <w:tr w:rsidR="007B71D2" w:rsidRPr="00BB2207" w14:paraId="2BB91F97" w14:textId="77777777" w:rsidTr="006F3498">
        <w:trPr>
          <w:cantSplit/>
        </w:trPr>
        <w:tc>
          <w:tcPr>
            <w:tcW w:w="506" w:type="dxa"/>
            <w:vMerge/>
            <w:tcBorders>
              <w:right w:val="single" w:sz="4" w:space="0" w:color="000000"/>
            </w:tcBorders>
            <w:vAlign w:val="center"/>
          </w:tcPr>
          <w:p w14:paraId="50E40C99"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 xml:space="preserve">Twelfth week </w:t>
            </w:r>
          </w:p>
        </w:tc>
        <w:tc>
          <w:tcPr>
            <w:tcW w:w="7796" w:type="dxa"/>
          </w:tcPr>
          <w:p w14:paraId="1D8C5582" w14:textId="5A15CB6D" w:rsidR="007B71D2" w:rsidRPr="00814F3A" w:rsidRDefault="00E512FA" w:rsidP="007B71D2">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Project Procurement &amp; Stakeholder Management</w:t>
            </w:r>
          </w:p>
        </w:tc>
      </w:tr>
      <w:tr w:rsidR="007B71D2" w:rsidRPr="00BB2207" w14:paraId="7570C6BF" w14:textId="77777777" w:rsidTr="006F3498">
        <w:trPr>
          <w:cantSplit/>
        </w:trPr>
        <w:tc>
          <w:tcPr>
            <w:tcW w:w="506" w:type="dxa"/>
            <w:vMerge/>
            <w:tcBorders>
              <w:right w:val="single" w:sz="4" w:space="0" w:color="000000"/>
            </w:tcBorders>
            <w:vAlign w:val="center"/>
          </w:tcPr>
          <w:p w14:paraId="77FDA2A4"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5D485330" w:rsidR="007B71D2" w:rsidRPr="00814F3A" w:rsidRDefault="00E512FA" w:rsidP="007B71D2">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Agile, Scrum, and Modern PM Approaches</w:t>
            </w:r>
          </w:p>
        </w:tc>
      </w:tr>
      <w:tr w:rsidR="007B71D2" w:rsidRPr="00BB2207" w14:paraId="37DC9591" w14:textId="77777777" w:rsidTr="006F3498">
        <w:trPr>
          <w:cantSplit/>
        </w:trPr>
        <w:tc>
          <w:tcPr>
            <w:tcW w:w="506" w:type="dxa"/>
            <w:vMerge/>
            <w:tcBorders>
              <w:right w:val="single" w:sz="4" w:space="0" w:color="000000"/>
            </w:tcBorders>
            <w:vAlign w:val="center"/>
          </w:tcPr>
          <w:p w14:paraId="028580B5"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0CB5A70A" w:rsidR="007B71D2" w:rsidRPr="00814F3A" w:rsidRDefault="00E512FA" w:rsidP="007B71D2">
            <w:pPr>
              <w:ind w:left="0" w:hanging="2"/>
              <w:textDirection w:val="lrTb"/>
              <w:rPr>
                <w:rFonts w:ascii="Times New Roman" w:eastAsia="Times New Roman" w:hAnsi="Times New Roman" w:cs="Times New Roman"/>
                <w:sz w:val="22"/>
                <w:szCs w:val="22"/>
                <w:lang w:val="en-US"/>
              </w:rPr>
            </w:pPr>
            <w:r w:rsidRPr="00E512FA">
              <w:rPr>
                <w:rFonts w:ascii="Times New Roman" w:eastAsia="Times New Roman" w:hAnsi="Times New Roman" w:cs="Times New Roman"/>
                <w:sz w:val="22"/>
                <w:szCs w:val="22"/>
                <w:lang w:val="en-US"/>
              </w:rPr>
              <w:t>Case Studies: Successful &amp; Failed IT Projects</w:t>
            </w:r>
          </w:p>
        </w:tc>
      </w:tr>
      <w:tr w:rsidR="007B71D2"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7B71D2" w:rsidRPr="00BB2207" w:rsidRDefault="007B71D2" w:rsidP="007B71D2">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34649377" w:rsidR="007B71D2" w:rsidRPr="00E512FA" w:rsidRDefault="007B71D2" w:rsidP="007B71D2">
            <w:pPr>
              <w:ind w:left="0" w:hanging="2"/>
              <w:textDirection w:val="lrTb"/>
              <w:rPr>
                <w:rFonts w:ascii="Times New Roman" w:eastAsia="Times New Roman" w:hAnsi="Times New Roman" w:cs="Times New Roman"/>
                <w:sz w:val="22"/>
                <w:szCs w:val="22"/>
                <w:lang w:val="en-US"/>
              </w:rPr>
            </w:pPr>
            <w:r w:rsidRPr="00814F3A">
              <w:rPr>
                <w:rFonts w:ascii="Times New Roman" w:eastAsia="Times New Roman" w:hAnsi="Times New Roman" w:cs="Times New Roman"/>
                <w:sz w:val="22"/>
                <w:szCs w:val="22"/>
                <w:lang w:val="en-US"/>
              </w:rPr>
              <w:t>Project Presentations &amp; Wrap-Up</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83548A" w:rsidRDefault="009375BF">
            <w:pPr>
              <w:pStyle w:val="Heading1"/>
              <w:ind w:left="0" w:hanging="2"/>
              <w:rPr>
                <w:rFonts w:ascii="Times New Roman" w:hAnsi="Times New Roman" w:cs="Times New Roman"/>
                <w:b w:val="0"/>
                <w:bCs w:val="0"/>
                <w:sz w:val="24"/>
                <w:szCs w:val="24"/>
                <w:lang w:val="en-US"/>
              </w:rPr>
            </w:pPr>
            <w:r w:rsidRPr="0083548A">
              <w:rPr>
                <w:rFonts w:ascii="Times New Roman" w:hAnsi="Times New Roman" w:cs="Times New Roman"/>
                <w:b w:val="0"/>
                <w:bCs w:val="0"/>
                <w:sz w:val="24"/>
                <w:szCs w:val="24"/>
                <w:lang w:val="en-US"/>
              </w:rPr>
              <w:t>Literature / Reading List:</w:t>
            </w:r>
          </w:p>
          <w:p w14:paraId="01ED61DD" w14:textId="77777777" w:rsidR="00D67D7F" w:rsidRPr="0083548A"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83548A"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83548A">
              <w:rPr>
                <w:rFonts w:ascii="Times New Roman" w:eastAsia="Times New Roman" w:hAnsi="Times New Roman" w:cs="Times New Roman"/>
                <w:color w:val="000000"/>
                <w:sz w:val="24"/>
                <w:lang w:val="en-US"/>
              </w:rPr>
              <w:t>Literature</w:t>
            </w:r>
          </w:p>
        </w:tc>
        <w:tc>
          <w:tcPr>
            <w:tcW w:w="9360" w:type="dxa"/>
          </w:tcPr>
          <w:p w14:paraId="21263477" w14:textId="43AA6F86" w:rsidR="00E512FA" w:rsidRPr="00E512FA" w:rsidRDefault="00E512FA" w:rsidP="00E512FA">
            <w:pPr>
              <w:pStyle w:val="ListParagraph"/>
              <w:numPr>
                <w:ilvl w:val="0"/>
                <w:numId w:val="15"/>
              </w:numPr>
              <w:ind w:leftChars="0" w:firstLineChars="0"/>
              <w:rPr>
                <w:rFonts w:ascii="Times New Roman" w:hAnsi="Times New Roman" w:cs="Times New Roman"/>
                <w:sz w:val="22"/>
                <w:szCs w:val="22"/>
                <w:lang w:val="en-US"/>
              </w:rPr>
            </w:pPr>
            <w:r w:rsidRPr="00E512FA">
              <w:rPr>
                <w:rFonts w:ascii="Times New Roman" w:hAnsi="Times New Roman" w:cs="Times New Roman"/>
                <w:sz w:val="22"/>
                <w:szCs w:val="22"/>
                <w:lang w:val="en-US"/>
              </w:rPr>
              <w:t>Schwalbe, K. (2018). Information Technology Project Management (9th ed.). Cengage.</w:t>
            </w:r>
          </w:p>
          <w:p w14:paraId="09A915B1" w14:textId="1D5CEACD" w:rsidR="00E512FA" w:rsidRPr="00E512FA" w:rsidRDefault="00E512FA" w:rsidP="00E512FA">
            <w:pPr>
              <w:pStyle w:val="ListParagraph"/>
              <w:numPr>
                <w:ilvl w:val="0"/>
                <w:numId w:val="15"/>
              </w:numPr>
              <w:ind w:leftChars="0" w:firstLineChars="0"/>
              <w:rPr>
                <w:rFonts w:ascii="Times New Roman" w:hAnsi="Times New Roman" w:cs="Times New Roman"/>
                <w:sz w:val="22"/>
                <w:szCs w:val="22"/>
                <w:lang w:val="en-US"/>
              </w:rPr>
            </w:pPr>
            <w:r w:rsidRPr="00E512FA">
              <w:rPr>
                <w:rFonts w:ascii="Times New Roman" w:hAnsi="Times New Roman" w:cs="Times New Roman"/>
                <w:sz w:val="22"/>
                <w:szCs w:val="22"/>
                <w:lang w:val="en-US"/>
              </w:rPr>
              <w:t>PMI (2021). A Guide to the Project Management Body of Knowledge (PMBOK Guide) (7th ed.). PMI.</w:t>
            </w:r>
          </w:p>
          <w:p w14:paraId="36B1CEDD" w14:textId="10A87AD7" w:rsidR="00E512FA" w:rsidRPr="00E512FA" w:rsidRDefault="00E512FA" w:rsidP="00E512FA">
            <w:pPr>
              <w:pStyle w:val="ListParagraph"/>
              <w:numPr>
                <w:ilvl w:val="0"/>
                <w:numId w:val="15"/>
              </w:numPr>
              <w:ind w:leftChars="0" w:firstLineChars="0"/>
              <w:rPr>
                <w:rFonts w:ascii="Times New Roman" w:hAnsi="Times New Roman" w:cs="Times New Roman"/>
                <w:sz w:val="22"/>
                <w:szCs w:val="22"/>
                <w:lang w:val="en-US"/>
              </w:rPr>
            </w:pPr>
            <w:r w:rsidRPr="00E512FA">
              <w:rPr>
                <w:rFonts w:ascii="Times New Roman" w:hAnsi="Times New Roman" w:cs="Times New Roman"/>
                <w:sz w:val="22"/>
                <w:szCs w:val="22"/>
                <w:lang w:val="en-US"/>
              </w:rPr>
              <w:t>Wysocki, R. K. (2014). Effective Project Management: Traditional, Agile, Extreme (7th ed.). Wiley.</w:t>
            </w:r>
          </w:p>
          <w:p w14:paraId="74C00AF1" w14:textId="739A23D0" w:rsidR="00D67D7F" w:rsidRPr="0083548A" w:rsidRDefault="00E512FA" w:rsidP="00E512FA">
            <w:pPr>
              <w:numPr>
                <w:ilvl w:val="0"/>
                <w:numId w:val="15"/>
              </w:numPr>
              <w:ind w:leftChars="0" w:firstLineChars="0"/>
              <w:rPr>
                <w:rFonts w:ascii="Times New Roman" w:hAnsi="Times New Roman" w:cs="Times New Roman"/>
                <w:sz w:val="22"/>
                <w:szCs w:val="22"/>
                <w:lang w:val="en-US"/>
              </w:rPr>
            </w:pPr>
            <w:r>
              <w:rPr>
                <w:rFonts w:ascii="Times New Roman" w:hAnsi="Times New Roman" w:cs="Times New Roman"/>
                <w:sz w:val="22"/>
                <w:szCs w:val="22"/>
                <w:lang w:val="en-US"/>
              </w:rPr>
              <w:t>So</w:t>
            </w:r>
            <w:r w:rsidRPr="00E512FA">
              <w:rPr>
                <w:rFonts w:ascii="Times New Roman" w:hAnsi="Times New Roman" w:cs="Times New Roman"/>
                <w:sz w:val="22"/>
                <w:szCs w:val="22"/>
                <w:lang w:val="en-US"/>
              </w:rPr>
              <w:t xml:space="preserve">mmerville, I. (2015). Software Engineering (10th ed.). Pearson </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34816BAF" w14:textId="3CB6E858" w:rsidR="003F46C8" w:rsidRDefault="00E512FA" w:rsidP="003F46C8">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E512FA">
              <w:rPr>
                <w:rFonts w:ascii="Times New Roman" w:eastAsia="Times New Roman" w:hAnsi="Times New Roman" w:cs="Times New Roman"/>
                <w:position w:val="0"/>
                <w:sz w:val="24"/>
                <w:lang w:val="en-US" w:eastAsia="en-US"/>
              </w:rPr>
              <w:t>The course combines lectures for theory with labs for practical skills. Students learn through case studies, simulations, and project-based assignments using project management tools</w:t>
            </w:r>
          </w:p>
          <w:p w14:paraId="29BF09D4" w14:textId="16344159" w:rsidR="00A55D7D" w:rsidRDefault="007E030A" w:rsidP="00A55D7D">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Pr>
                <w:rFonts w:ascii="Times New Roman" w:eastAsia="Times New Roman" w:hAnsi="Times New Roman" w:cs="Times New Roman"/>
                <w:b/>
                <w:bCs/>
                <w:position w:val="0"/>
                <w:sz w:val="24"/>
                <w:lang w:val="en-US" w:eastAsia="en-US"/>
              </w:rPr>
              <w:t xml:space="preserve">Structured </w:t>
            </w:r>
            <w:r w:rsidR="00BB2207" w:rsidRPr="00C30897">
              <w:rPr>
                <w:rFonts w:ascii="Times New Roman" w:eastAsia="Times New Roman" w:hAnsi="Times New Roman" w:cs="Times New Roman"/>
                <w:b/>
                <w:bCs/>
                <w:position w:val="0"/>
                <w:sz w:val="24"/>
                <w:lang w:val="en-US" w:eastAsia="en-US"/>
              </w:rPr>
              <w:t>Lectures</w:t>
            </w:r>
            <w:r w:rsidR="006F3498" w:rsidRPr="00C30897">
              <w:rPr>
                <w:rFonts w:ascii="Times New Roman" w:eastAsia="Times New Roman" w:hAnsi="Times New Roman" w:cs="Times New Roman"/>
                <w:position w:val="0"/>
                <w:sz w:val="24"/>
                <w:lang w:val="en-US" w:eastAsia="en-US"/>
              </w:rPr>
              <w:t>:</w:t>
            </w:r>
            <w:r w:rsidR="003F46C8">
              <w:t xml:space="preserve"> </w:t>
            </w:r>
            <w:r w:rsidR="00E512FA" w:rsidRPr="00E512FA">
              <w:rPr>
                <w:rFonts w:ascii="Times New Roman" w:eastAsia="Times New Roman" w:hAnsi="Times New Roman" w:cs="Times New Roman"/>
                <w:position w:val="0"/>
                <w:sz w:val="24"/>
                <w:lang w:val="en-US" w:eastAsia="en-US"/>
              </w:rPr>
              <w:t>introducing project management concepts and frameworks.</w:t>
            </w:r>
            <w:r w:rsidR="00A55D7D" w:rsidRPr="00A55D7D">
              <w:rPr>
                <w:rFonts w:ascii="Times New Roman" w:eastAsia="Times New Roman" w:hAnsi="Times New Roman" w:cs="Times New Roman"/>
                <w:position w:val="0"/>
                <w:sz w:val="24"/>
                <w:lang w:val="en-US" w:eastAsia="en-US"/>
              </w:rPr>
              <w:t>.</w:t>
            </w:r>
          </w:p>
          <w:p w14:paraId="176BFD0B" w14:textId="51CF24AF" w:rsidR="00A55D7D"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 xml:space="preserve">: </w:t>
            </w:r>
            <w:r w:rsidR="00E512FA" w:rsidRPr="00E512FA">
              <w:rPr>
                <w:rFonts w:ascii="Times New Roman" w:eastAsia="Times New Roman" w:hAnsi="Times New Roman" w:cs="Times New Roman"/>
                <w:position w:val="0"/>
                <w:sz w:val="24"/>
                <w:lang w:val="en-US" w:eastAsia="en-US"/>
              </w:rPr>
              <w:t>solving project planning and risk analysis scenarios</w:t>
            </w:r>
            <w:r w:rsidR="003F46C8" w:rsidRPr="003F46C8">
              <w:rPr>
                <w:rFonts w:ascii="Times New Roman" w:eastAsia="Times New Roman" w:hAnsi="Times New Roman" w:cs="Times New Roman"/>
                <w:position w:val="0"/>
                <w:sz w:val="24"/>
                <w:lang w:val="en-US" w:eastAsia="en-US"/>
              </w:rPr>
              <w:t>.</w:t>
            </w:r>
          </w:p>
          <w:p w14:paraId="6E9D0652" w14:textId="7A26DE21"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E512FA" w:rsidRPr="00E512FA">
              <w:rPr>
                <w:rFonts w:ascii="Times New Roman" w:eastAsia="Times New Roman" w:hAnsi="Times New Roman" w:cs="Times New Roman"/>
                <w:position w:val="0"/>
                <w:sz w:val="24"/>
                <w:lang w:val="en-US" w:eastAsia="en-US"/>
              </w:rPr>
              <w:t>developing and managing IT project plans</w:t>
            </w:r>
            <w:r w:rsidR="0083548A" w:rsidRPr="0083548A">
              <w:rPr>
                <w:rFonts w:ascii="Times New Roman" w:eastAsia="Times New Roman" w:hAnsi="Times New Roman" w:cs="Times New Roman"/>
                <w:position w:val="0"/>
                <w:sz w:val="24"/>
                <w:lang w:val="en-US" w:eastAsia="en-US"/>
              </w:rPr>
              <w:t>.</w:t>
            </w:r>
          </w:p>
          <w:p w14:paraId="5112BBAE" w14:textId="65144EDF"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w:t>
            </w:r>
            <w:r w:rsidR="00C30897">
              <w:rPr>
                <w:rFonts w:ascii="Times New Roman" w:eastAsia="Times New Roman" w:hAnsi="Times New Roman" w:cs="Times New Roman"/>
                <w:b/>
                <w:bCs/>
                <w:position w:val="0"/>
                <w:sz w:val="24"/>
                <w:lang w:val="en-US" w:eastAsia="en-US"/>
              </w:rPr>
              <w:t>ies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E512FA" w:rsidRPr="00E512FA">
              <w:rPr>
                <w:rFonts w:ascii="Times New Roman" w:eastAsia="Times New Roman" w:hAnsi="Times New Roman" w:cs="Times New Roman"/>
                <w:position w:val="0"/>
                <w:sz w:val="24"/>
                <w:lang w:val="en-US" w:eastAsia="en-US"/>
              </w:rPr>
              <w:t>analysis of real IT project successes and failures</w:t>
            </w:r>
            <w:r w:rsidR="003F46C8">
              <w:rPr>
                <w:rFonts w:ascii="Times New Roman" w:eastAsia="Times New Roman" w:hAnsi="Times New Roman" w:cs="Times New Roman"/>
                <w:position w:val="0"/>
                <w:sz w:val="24"/>
                <w:lang w:val="en-US" w:eastAsia="en-US"/>
              </w:rPr>
              <w:t>.</w:t>
            </w:r>
          </w:p>
          <w:p w14:paraId="0BD81FA4" w14:textId="7402265B" w:rsidR="00BB2207" w:rsidRPr="00AC2EFE"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 xml:space="preserve">Laboratory </w:t>
            </w:r>
            <w:r w:rsidR="00AC2EFE">
              <w:rPr>
                <w:rFonts w:ascii="Times New Roman" w:eastAsia="Times New Roman" w:hAnsi="Times New Roman" w:cs="Times New Roman"/>
                <w:b/>
                <w:bCs/>
                <w:position w:val="0"/>
                <w:sz w:val="24"/>
                <w:lang w:val="en-US" w:eastAsia="en-US"/>
              </w:rPr>
              <w:t>Exercises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E512FA" w:rsidRPr="00E512FA">
              <w:rPr>
                <w:rFonts w:ascii="Times New Roman" w:eastAsia="Times New Roman" w:hAnsi="Times New Roman" w:cs="Times New Roman"/>
                <w:position w:val="0"/>
                <w:sz w:val="24"/>
                <w:lang w:val="en-US" w:eastAsia="en-US"/>
              </w:rPr>
              <w:t>hands-on use of PM software (MS Project, Jira).</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077EDC"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077EDC" w:rsidRPr="00BB2207" w:rsidRDefault="00077EDC" w:rsidP="00077ED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313D4C0D" w:rsidR="00077EDC" w:rsidRPr="00BB2207" w:rsidRDefault="00077EDC" w:rsidP="00077EDC">
            <w:pPr>
              <w:ind w:left="0" w:hanging="2"/>
              <w:jc w:val="both"/>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tcPr>
          <w:p w14:paraId="3FB329B5" w14:textId="3F7D3431"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5753D72D" w14:textId="0647BCAF"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15</w:t>
            </w:r>
          </w:p>
        </w:tc>
        <w:tc>
          <w:tcPr>
            <w:tcW w:w="1080" w:type="dxa"/>
            <w:tcBorders>
              <w:left w:val="single" w:sz="4" w:space="0" w:color="000000"/>
            </w:tcBorders>
            <w:shd w:val="clear" w:color="auto" w:fill="FFFFFF"/>
          </w:tcPr>
          <w:p w14:paraId="4672ABB2" w14:textId="67B8F6CE"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30</w:t>
            </w:r>
          </w:p>
        </w:tc>
      </w:tr>
      <w:tr w:rsidR="00077EDC"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077EDC" w:rsidRPr="00BB2207" w:rsidRDefault="00077EDC" w:rsidP="00077ED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0403C4EA" w:rsidR="00077EDC" w:rsidRPr="00BB2207" w:rsidRDefault="00077EDC" w:rsidP="00077EDC">
            <w:pPr>
              <w:ind w:left="0" w:hanging="2"/>
              <w:jc w:val="both"/>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Exercises/Labs</w:t>
            </w:r>
          </w:p>
        </w:tc>
        <w:tc>
          <w:tcPr>
            <w:tcW w:w="810" w:type="dxa"/>
            <w:tcBorders>
              <w:left w:val="single" w:sz="4" w:space="0" w:color="000000"/>
              <w:right w:val="single" w:sz="4" w:space="0" w:color="000000"/>
            </w:tcBorders>
            <w:shd w:val="clear" w:color="auto" w:fill="FFFFFF"/>
          </w:tcPr>
          <w:p w14:paraId="313CC7FD" w14:textId="3C0F8C2B"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03D0F5E1" w14:textId="65BF60EF"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10</w:t>
            </w:r>
          </w:p>
        </w:tc>
        <w:tc>
          <w:tcPr>
            <w:tcW w:w="1080" w:type="dxa"/>
            <w:tcBorders>
              <w:left w:val="single" w:sz="4" w:space="0" w:color="000000"/>
            </w:tcBorders>
            <w:shd w:val="clear" w:color="auto" w:fill="FFFFFF"/>
          </w:tcPr>
          <w:p w14:paraId="0275585D" w14:textId="033AE189"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20</w:t>
            </w:r>
          </w:p>
        </w:tc>
      </w:tr>
      <w:tr w:rsidR="00077EDC"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077EDC" w:rsidRPr="00BB2207" w:rsidRDefault="00077EDC" w:rsidP="00077ED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45E35352" w:rsidR="00077EDC" w:rsidRPr="00BB2207" w:rsidRDefault="00077EDC" w:rsidP="00077EDC">
            <w:pPr>
              <w:ind w:left="0" w:hanging="2"/>
              <w:jc w:val="both"/>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Practical project work</w:t>
            </w:r>
          </w:p>
        </w:tc>
        <w:tc>
          <w:tcPr>
            <w:tcW w:w="810" w:type="dxa"/>
            <w:tcBorders>
              <w:left w:val="single" w:sz="4" w:space="0" w:color="000000"/>
              <w:right w:val="single" w:sz="4" w:space="0" w:color="000000"/>
            </w:tcBorders>
            <w:shd w:val="clear" w:color="auto" w:fill="FFFFFF"/>
          </w:tcPr>
          <w:p w14:paraId="52122FFC" w14:textId="4CC5F478"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1EC7AC31" w14:textId="0422EA9C"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6D259EE0" w14:textId="6CD8F26A"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6</w:t>
            </w:r>
          </w:p>
        </w:tc>
      </w:tr>
      <w:tr w:rsidR="00077EDC"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077EDC" w:rsidRPr="00BB2207" w:rsidRDefault="00077EDC" w:rsidP="00077ED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6D8B4FED" w:rsidR="00077EDC" w:rsidRPr="00BB2207" w:rsidRDefault="00077EDC" w:rsidP="00077EDC">
            <w:pPr>
              <w:ind w:left="0" w:hanging="2"/>
              <w:jc w:val="both"/>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tcPr>
          <w:p w14:paraId="1FF4BBCA" w14:textId="7C23F55E"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1</w:t>
            </w:r>
          </w:p>
        </w:tc>
        <w:tc>
          <w:tcPr>
            <w:tcW w:w="1260" w:type="dxa"/>
            <w:tcBorders>
              <w:left w:val="single" w:sz="4" w:space="0" w:color="000000"/>
              <w:right w:val="single" w:sz="4" w:space="0" w:color="000000"/>
            </w:tcBorders>
            <w:shd w:val="clear" w:color="auto" w:fill="FFFFFF"/>
          </w:tcPr>
          <w:p w14:paraId="0AD4F978" w14:textId="494BBE44"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8</w:t>
            </w:r>
          </w:p>
        </w:tc>
        <w:tc>
          <w:tcPr>
            <w:tcW w:w="1080" w:type="dxa"/>
            <w:tcBorders>
              <w:left w:val="single" w:sz="4" w:space="0" w:color="000000"/>
            </w:tcBorders>
            <w:shd w:val="clear" w:color="auto" w:fill="FFFFFF"/>
          </w:tcPr>
          <w:p w14:paraId="27733634" w14:textId="17C315C8"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8</w:t>
            </w:r>
          </w:p>
        </w:tc>
      </w:tr>
      <w:tr w:rsidR="00077EDC" w:rsidRPr="00BB2207" w14:paraId="7064C68F" w14:textId="77777777">
        <w:trPr>
          <w:cantSplit/>
        </w:trPr>
        <w:tc>
          <w:tcPr>
            <w:tcW w:w="558" w:type="dxa"/>
            <w:vMerge/>
            <w:tcBorders>
              <w:right w:val="single" w:sz="4" w:space="0" w:color="000000"/>
            </w:tcBorders>
            <w:shd w:val="clear" w:color="auto" w:fill="B8CCE4"/>
            <w:vAlign w:val="center"/>
          </w:tcPr>
          <w:p w14:paraId="08CA22EF" w14:textId="77777777" w:rsidR="00077EDC" w:rsidRPr="00BB2207" w:rsidRDefault="00077EDC" w:rsidP="00077ED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DAADE4D" w14:textId="2C9DF6CC" w:rsidR="00077EDC" w:rsidRPr="00BB2207" w:rsidRDefault="00077EDC" w:rsidP="00077EDC">
            <w:pPr>
              <w:ind w:left="0" w:hanging="2"/>
              <w:jc w:val="both"/>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Midterms, seminars</w:t>
            </w:r>
          </w:p>
        </w:tc>
        <w:tc>
          <w:tcPr>
            <w:tcW w:w="810" w:type="dxa"/>
            <w:tcBorders>
              <w:left w:val="single" w:sz="4" w:space="0" w:color="000000"/>
              <w:right w:val="single" w:sz="4" w:space="0" w:color="000000"/>
            </w:tcBorders>
            <w:shd w:val="clear" w:color="auto" w:fill="FFFFFF"/>
          </w:tcPr>
          <w:p w14:paraId="2F1F01A5" w14:textId="182D729D"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538EF054" w14:textId="701CB77B"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w:t>
            </w:r>
          </w:p>
        </w:tc>
        <w:tc>
          <w:tcPr>
            <w:tcW w:w="1080" w:type="dxa"/>
            <w:tcBorders>
              <w:left w:val="single" w:sz="4" w:space="0" w:color="000000"/>
            </w:tcBorders>
            <w:shd w:val="clear" w:color="auto" w:fill="FFFFFF"/>
          </w:tcPr>
          <w:p w14:paraId="2DA6BB1B" w14:textId="61E802F8"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4</w:t>
            </w:r>
          </w:p>
        </w:tc>
      </w:tr>
      <w:tr w:rsidR="00077EDC"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077EDC" w:rsidRPr="00BB2207" w:rsidRDefault="00077EDC" w:rsidP="00077ED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12FAC2C3" w:rsidR="00077EDC" w:rsidRPr="00BB2207" w:rsidRDefault="00077EDC" w:rsidP="00077EDC">
            <w:pPr>
              <w:ind w:left="0" w:hanging="2"/>
              <w:jc w:val="both"/>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tcPr>
          <w:p w14:paraId="3415F814" w14:textId="79555923"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49DADC6D" w14:textId="521BA2F2"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w:t>
            </w:r>
          </w:p>
        </w:tc>
        <w:tc>
          <w:tcPr>
            <w:tcW w:w="1080" w:type="dxa"/>
            <w:tcBorders>
              <w:left w:val="single" w:sz="4" w:space="0" w:color="000000"/>
            </w:tcBorders>
            <w:shd w:val="clear" w:color="auto" w:fill="FFFFFF"/>
          </w:tcPr>
          <w:p w14:paraId="6C470E2C" w14:textId="02311D93"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4</w:t>
            </w:r>
          </w:p>
        </w:tc>
      </w:tr>
      <w:tr w:rsidR="00077EDC"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077EDC" w:rsidRPr="00BB2207" w:rsidRDefault="00077EDC" w:rsidP="00077ED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3C2A42DF" w:rsidR="00077EDC" w:rsidRPr="00BB2207" w:rsidRDefault="00077EDC" w:rsidP="00077EDC">
            <w:pPr>
              <w:ind w:left="0" w:hanging="2"/>
              <w:jc w:val="both"/>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tcPr>
          <w:p w14:paraId="21802696" w14:textId="04D9DB71"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3</w:t>
            </w:r>
          </w:p>
        </w:tc>
        <w:tc>
          <w:tcPr>
            <w:tcW w:w="1260" w:type="dxa"/>
            <w:tcBorders>
              <w:left w:val="single" w:sz="4" w:space="0" w:color="000000"/>
              <w:right w:val="single" w:sz="4" w:space="0" w:color="000000"/>
            </w:tcBorders>
            <w:shd w:val="clear" w:color="auto" w:fill="FFFFFF"/>
          </w:tcPr>
          <w:p w14:paraId="4C551358" w14:textId="67F73F55"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76D4026A" w14:textId="6BC89499"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9</w:t>
            </w:r>
          </w:p>
        </w:tc>
      </w:tr>
      <w:tr w:rsidR="00077EDC"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077EDC" w:rsidRPr="00BB2207" w:rsidRDefault="00077EDC" w:rsidP="00077ED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6D9C43F9" w:rsidR="00077EDC" w:rsidRPr="00BB2207" w:rsidRDefault="00077EDC" w:rsidP="00077EDC">
            <w:pPr>
              <w:ind w:left="0" w:hanging="2"/>
              <w:jc w:val="both"/>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Final exam preparation</w:t>
            </w:r>
          </w:p>
        </w:tc>
        <w:tc>
          <w:tcPr>
            <w:tcW w:w="810" w:type="dxa"/>
            <w:tcBorders>
              <w:left w:val="single" w:sz="4" w:space="0" w:color="000000"/>
              <w:right w:val="single" w:sz="4" w:space="0" w:color="000000"/>
            </w:tcBorders>
            <w:shd w:val="clear" w:color="auto" w:fill="FFFFFF"/>
          </w:tcPr>
          <w:p w14:paraId="568B4E4C" w14:textId="5A951CD5"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3</w:t>
            </w:r>
          </w:p>
        </w:tc>
        <w:tc>
          <w:tcPr>
            <w:tcW w:w="1260" w:type="dxa"/>
            <w:tcBorders>
              <w:left w:val="single" w:sz="4" w:space="0" w:color="000000"/>
              <w:right w:val="single" w:sz="4" w:space="0" w:color="000000"/>
            </w:tcBorders>
            <w:shd w:val="clear" w:color="auto" w:fill="FFFFFF"/>
          </w:tcPr>
          <w:p w14:paraId="3947A3EF" w14:textId="3AB447BA"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0C68D800" w14:textId="2F2ECC7B"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9</w:t>
            </w:r>
          </w:p>
        </w:tc>
      </w:tr>
      <w:tr w:rsidR="00077EDC"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077EDC" w:rsidRPr="00BB2207" w:rsidRDefault="00077EDC" w:rsidP="00077ED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624C8B1B" w:rsidR="00077EDC" w:rsidRPr="00BB2207" w:rsidRDefault="00077EDC" w:rsidP="00077EDC">
            <w:pPr>
              <w:ind w:left="0" w:hanging="2"/>
              <w:jc w:val="both"/>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Time spent in exams</w:t>
            </w:r>
          </w:p>
        </w:tc>
        <w:tc>
          <w:tcPr>
            <w:tcW w:w="810" w:type="dxa"/>
            <w:tcBorders>
              <w:left w:val="single" w:sz="4" w:space="0" w:color="000000"/>
              <w:right w:val="single" w:sz="4" w:space="0" w:color="000000"/>
            </w:tcBorders>
            <w:shd w:val="clear" w:color="auto" w:fill="FFFFFF"/>
          </w:tcPr>
          <w:p w14:paraId="17F369E4" w14:textId="5ACAC5C6"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70320074" w14:textId="4261E555"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w:t>
            </w:r>
          </w:p>
        </w:tc>
        <w:tc>
          <w:tcPr>
            <w:tcW w:w="1080" w:type="dxa"/>
            <w:tcBorders>
              <w:left w:val="single" w:sz="4" w:space="0" w:color="000000"/>
            </w:tcBorders>
            <w:shd w:val="clear" w:color="auto" w:fill="FFFFFF"/>
          </w:tcPr>
          <w:p w14:paraId="49485DEC" w14:textId="7E5B1E62"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4</w:t>
            </w:r>
          </w:p>
        </w:tc>
      </w:tr>
      <w:tr w:rsidR="00077EDC"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077EDC" w:rsidRPr="00BB2207" w:rsidRDefault="00077EDC" w:rsidP="00077ED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6EDBDB06" w:rsidR="00077EDC" w:rsidRPr="00BB2207" w:rsidRDefault="00077EDC" w:rsidP="00077EDC">
            <w:pPr>
              <w:ind w:left="0" w:hanging="2"/>
              <w:jc w:val="both"/>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Projects, presentations, etc.</w:t>
            </w:r>
          </w:p>
        </w:tc>
        <w:tc>
          <w:tcPr>
            <w:tcW w:w="810" w:type="dxa"/>
            <w:tcBorders>
              <w:left w:val="single" w:sz="4" w:space="0" w:color="000000"/>
              <w:right w:val="single" w:sz="4" w:space="0" w:color="000000"/>
            </w:tcBorders>
            <w:shd w:val="clear" w:color="auto" w:fill="FFFFFF"/>
          </w:tcPr>
          <w:p w14:paraId="43F21D96" w14:textId="3D07C00A"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3A65E8A5" w14:textId="74192BDC" w:rsidR="00077EDC" w:rsidRPr="00BB2207"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729AE405" w14:textId="1D394DD8" w:rsidR="00077EDC" w:rsidRPr="00077EDC" w:rsidRDefault="00077EDC" w:rsidP="00077EDC">
            <w:pPr>
              <w:ind w:left="0" w:hanging="2"/>
              <w:jc w:val="center"/>
              <w:rPr>
                <w:rFonts w:ascii="Times New Roman" w:eastAsia="Times New Roman" w:hAnsi="Times New Roman" w:cs="Times New Roman"/>
                <w:sz w:val="24"/>
                <w:lang w:val="en-US"/>
              </w:rPr>
            </w:pPr>
            <w:r w:rsidRPr="00077EDC">
              <w:rPr>
                <w:rFonts w:ascii="Times New Roman" w:eastAsia="Times New Roman" w:hAnsi="Times New Roman" w:cs="Times New Roman"/>
                <w:sz w:val="24"/>
                <w:lang w:val="en-US"/>
              </w:rPr>
              <w:t>6</w:t>
            </w:r>
          </w:p>
        </w:tc>
      </w:tr>
      <w:tr w:rsidR="0041698D"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41698D" w:rsidRPr="00BB2207" w:rsidRDefault="0041698D" w:rsidP="0041698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63B95A03" w:rsidR="0041698D" w:rsidRPr="00BB2207" w:rsidRDefault="001463F3"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100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6CEC4AA"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D071AE">
        <w:rPr>
          <w:rFonts w:ascii="Times New Roman" w:eastAsia="Times New Roman" w:hAnsi="Times New Roman" w:cs="Times New Roman"/>
          <w:sz w:val="24"/>
        </w:rPr>
        <w:t>29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A8567A">
        <w:rPr>
          <w:rFonts w:ascii="Times New Roman" w:eastAsia="Times New Roman" w:hAnsi="Times New Roman" w:cs="Times New Roman"/>
          <w:sz w:val="24"/>
        </w:rPr>
        <w:t>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1306B"/>
    <w:multiLevelType w:val="hybridMultilevel"/>
    <w:tmpl w:val="548AA0F0"/>
    <w:lvl w:ilvl="0" w:tplc="8EDE599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9F90B45"/>
    <w:multiLevelType w:val="hybridMultilevel"/>
    <w:tmpl w:val="F2CAD472"/>
    <w:lvl w:ilvl="0" w:tplc="8EDE5990">
      <w:numFmt w:val="bullet"/>
      <w:lvlText w:val="-"/>
      <w:lvlJc w:val="left"/>
      <w:pPr>
        <w:ind w:left="718" w:hanging="360"/>
      </w:pPr>
      <w:rPr>
        <w:rFonts w:ascii="Times New Roman" w:eastAsia="Times New Roman" w:hAnsi="Times New Roman" w:cs="Times New Roman" w:hint="default"/>
        <w:b/>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5"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6"/>
  </w:num>
  <w:num w:numId="2" w16cid:durableId="2039307966">
    <w:abstractNumId w:val="5"/>
  </w:num>
  <w:num w:numId="3" w16cid:durableId="2145543022">
    <w:abstractNumId w:val="13"/>
  </w:num>
  <w:num w:numId="4" w16cid:durableId="883101459">
    <w:abstractNumId w:val="2"/>
  </w:num>
  <w:num w:numId="5" w16cid:durableId="944269017">
    <w:abstractNumId w:val="6"/>
  </w:num>
  <w:num w:numId="6" w16cid:durableId="1885603251">
    <w:abstractNumId w:val="10"/>
  </w:num>
  <w:num w:numId="7" w16cid:durableId="250042287">
    <w:abstractNumId w:val="8"/>
  </w:num>
  <w:num w:numId="8" w16cid:durableId="1469200718">
    <w:abstractNumId w:val="0"/>
  </w:num>
  <w:num w:numId="9" w16cid:durableId="1726177683">
    <w:abstractNumId w:val="9"/>
  </w:num>
  <w:num w:numId="10" w16cid:durableId="486943782">
    <w:abstractNumId w:val="14"/>
  </w:num>
  <w:num w:numId="11" w16cid:durableId="1865247859">
    <w:abstractNumId w:val="11"/>
  </w:num>
  <w:num w:numId="12" w16cid:durableId="1055275635">
    <w:abstractNumId w:val="7"/>
  </w:num>
  <w:num w:numId="13" w16cid:durableId="324479651">
    <w:abstractNumId w:val="3"/>
  </w:num>
  <w:num w:numId="14" w16cid:durableId="734816757">
    <w:abstractNumId w:val="15"/>
  </w:num>
  <w:num w:numId="15" w16cid:durableId="903444260">
    <w:abstractNumId w:val="1"/>
  </w:num>
  <w:num w:numId="16" w16cid:durableId="1225262236">
    <w:abstractNumId w:val="17"/>
  </w:num>
  <w:num w:numId="17" w16cid:durableId="13238943">
    <w:abstractNumId w:val="4"/>
  </w:num>
  <w:num w:numId="18" w16cid:durableId="5138129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3"/>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40C9A"/>
    <w:rsid w:val="00057FAF"/>
    <w:rsid w:val="000611E8"/>
    <w:rsid w:val="00077EDC"/>
    <w:rsid w:val="00096F2C"/>
    <w:rsid w:val="000A0159"/>
    <w:rsid w:val="000E3758"/>
    <w:rsid w:val="001463F3"/>
    <w:rsid w:val="001C518C"/>
    <w:rsid w:val="00245379"/>
    <w:rsid w:val="00250EF5"/>
    <w:rsid w:val="00251840"/>
    <w:rsid w:val="00260914"/>
    <w:rsid w:val="00287027"/>
    <w:rsid w:val="002C2F71"/>
    <w:rsid w:val="00345F94"/>
    <w:rsid w:val="003E4368"/>
    <w:rsid w:val="003F46C8"/>
    <w:rsid w:val="0041698D"/>
    <w:rsid w:val="004B13FB"/>
    <w:rsid w:val="00520944"/>
    <w:rsid w:val="005B7682"/>
    <w:rsid w:val="006F3498"/>
    <w:rsid w:val="007A684A"/>
    <w:rsid w:val="007B248D"/>
    <w:rsid w:val="007B71D2"/>
    <w:rsid w:val="007E030A"/>
    <w:rsid w:val="007E5A68"/>
    <w:rsid w:val="00814F3A"/>
    <w:rsid w:val="0083548A"/>
    <w:rsid w:val="008550EE"/>
    <w:rsid w:val="00867BA1"/>
    <w:rsid w:val="008B2338"/>
    <w:rsid w:val="009375BF"/>
    <w:rsid w:val="00983B32"/>
    <w:rsid w:val="009D0797"/>
    <w:rsid w:val="00A37C64"/>
    <w:rsid w:val="00A55D7D"/>
    <w:rsid w:val="00A7396B"/>
    <w:rsid w:val="00A8567A"/>
    <w:rsid w:val="00AA400B"/>
    <w:rsid w:val="00AC2EFE"/>
    <w:rsid w:val="00AC31EF"/>
    <w:rsid w:val="00B92B3E"/>
    <w:rsid w:val="00BB2207"/>
    <w:rsid w:val="00C2590A"/>
    <w:rsid w:val="00C30897"/>
    <w:rsid w:val="00C41C75"/>
    <w:rsid w:val="00C4365F"/>
    <w:rsid w:val="00CC0DDF"/>
    <w:rsid w:val="00CD5E16"/>
    <w:rsid w:val="00D071AE"/>
    <w:rsid w:val="00D67D7F"/>
    <w:rsid w:val="00DC1003"/>
    <w:rsid w:val="00DF19F0"/>
    <w:rsid w:val="00E352FC"/>
    <w:rsid w:val="00E512FA"/>
    <w:rsid w:val="00EE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artrr</cp:lastModifiedBy>
  <cp:revision>7</cp:revision>
  <dcterms:created xsi:type="dcterms:W3CDTF">2025-08-28T19:26:00Z</dcterms:created>
  <dcterms:modified xsi:type="dcterms:W3CDTF">2025-09-01T07:44:00Z</dcterms:modified>
</cp:coreProperties>
</file>