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66779127"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867BA1">
              <w:rPr>
                <w:rFonts w:ascii="Times New Roman" w:eastAsia="Times New Roman" w:hAnsi="Times New Roman" w:cs="Times New Roman"/>
                <w:color w:val="000000"/>
                <w:sz w:val="24"/>
                <w:lang w:val="en-US"/>
              </w:rPr>
              <w:t xml:space="preserve">Computer Sciences and Engineering </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0BC87B2D"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7E5A68">
              <w:rPr>
                <w:rFonts w:ascii="Times New Roman" w:eastAsia="Times New Roman" w:hAnsi="Times New Roman" w:cs="Times New Roman"/>
                <w:color w:val="000000"/>
                <w:sz w:val="24"/>
                <w:lang w:val="en-US"/>
              </w:rPr>
              <w:t>Bachelor of Science in Computer Science and Engineering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B35EB0B" w:rsidR="00D67D7F" w:rsidRPr="00BB2207" w:rsidRDefault="007E5A68">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Bachelor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67AFE6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52AFEF49" w:rsidR="00D67D7F" w:rsidRPr="00BB2207" w:rsidRDefault="00C4365F">
            <w:pPr>
              <w:pStyle w:val="Heading1"/>
              <w:spacing w:before="0" w:after="0"/>
              <w:ind w:left="0" w:hanging="2"/>
              <w:rPr>
                <w:rFonts w:ascii="Times New Roman" w:hAnsi="Times New Roman" w:cs="Times New Roman"/>
                <w:sz w:val="24"/>
                <w:szCs w:val="24"/>
                <w:lang w:val="en-US"/>
              </w:rPr>
            </w:pPr>
            <w:r w:rsidRPr="00C4365F">
              <w:rPr>
                <w:rFonts w:ascii="Times New Roman" w:hAnsi="Times New Roman" w:cs="Times New Roman"/>
                <w:sz w:val="24"/>
                <w:szCs w:val="24"/>
                <w:lang w:val="en-US"/>
              </w:rPr>
              <w:t>Human-Computer Interaction</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37A8DA1F" w:rsidR="00D67D7F" w:rsidRPr="00BB2207" w:rsidRDefault="0022423F">
            <w:pPr>
              <w:ind w:left="0" w:hanging="2"/>
              <w:rPr>
                <w:rFonts w:ascii="Times New Roman" w:eastAsia="Times New Roman" w:hAnsi="Times New Roman" w:cs="Times New Roman"/>
                <w:sz w:val="24"/>
                <w:lang w:val="en-US"/>
              </w:rPr>
            </w:pPr>
            <w:r>
              <w:rPr>
                <w:rFonts w:ascii="Times New Roman" w:eastAsia="Times New Roman" w:hAnsi="Times New Roman" w:cs="Times New Roman"/>
                <w:b/>
                <w:sz w:val="24"/>
                <w:lang w:val="en-US"/>
              </w:rPr>
              <w:t>Elective</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Mandatory/</w:t>
            </w:r>
            <w:r w:rsidRPr="00BB2207">
              <w:rPr>
                <w:rFonts w:ascii="Times New Roman" w:eastAsia="Times New Roman" w:hAnsi="Times New Roman" w:cs="Times New Roman"/>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A033319"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C4365F">
              <w:rPr>
                <w:rFonts w:ascii="Times New Roman" w:eastAsia="Times New Roman" w:hAnsi="Times New Roman" w:cs="Times New Roman"/>
                <w:color w:val="000000"/>
                <w:sz w:val="24"/>
                <w:lang w:val="en-US"/>
              </w:rPr>
              <w:t>II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3E4368">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w:t>
            </w:r>
            <w:r w:rsidRPr="003E4368">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4B92FC20" w:rsidR="00D67D7F" w:rsidRPr="00250EF5" w:rsidRDefault="0022423F">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250EF5">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7050B32E" w:rsidR="00D67D7F" w:rsidRPr="00250EF5" w:rsidRDefault="0022423F">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20ABCF11"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D67D7F" w:rsidRPr="00BB2207" w14:paraId="23866E42" w14:textId="77777777">
        <w:tc>
          <w:tcPr>
            <w:tcW w:w="2910" w:type="dxa"/>
            <w:gridSpan w:val="2"/>
          </w:tcPr>
          <w:p w14:paraId="02320356" w14:textId="77777777" w:rsidR="00D67D7F" w:rsidRPr="00A37C64"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Albanian (with flexibility in English)</w:t>
            </w:r>
          </w:p>
        </w:tc>
      </w:tr>
      <w:tr w:rsidR="00D67D7F" w:rsidRPr="00BB2207" w14:paraId="17F16BF8" w14:textId="77777777">
        <w:tc>
          <w:tcPr>
            <w:tcW w:w="2910" w:type="dxa"/>
            <w:gridSpan w:val="2"/>
          </w:tcPr>
          <w:p w14:paraId="7740B07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32B9DBB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Prof. Ass. Dr. </w:t>
            </w:r>
            <w:r w:rsidR="00867BA1">
              <w:rPr>
                <w:rFonts w:ascii="Times New Roman" w:eastAsia="Times New Roman" w:hAnsi="Times New Roman" w:cs="Times New Roman"/>
                <w:color w:val="000000"/>
                <w:sz w:val="24"/>
                <w:lang w:val="en-US"/>
              </w:rPr>
              <w:t>Artan Rexhepi</w:t>
            </w:r>
          </w:p>
        </w:tc>
      </w:tr>
      <w:tr w:rsidR="00D67D7F" w:rsidRPr="00BB2207" w14:paraId="5AB076E8" w14:textId="77777777">
        <w:tc>
          <w:tcPr>
            <w:tcW w:w="2910" w:type="dxa"/>
            <w:gridSpan w:val="2"/>
          </w:tcPr>
          <w:p w14:paraId="23C7CD6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70A1F541" w14:textId="77777777">
        <w:tc>
          <w:tcPr>
            <w:tcW w:w="2910" w:type="dxa"/>
            <w:gridSpan w:val="2"/>
          </w:tcPr>
          <w:p w14:paraId="3ECE781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D67D7F" w:rsidRPr="00BB2207" w:rsidRDefault="009375BF">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D67D7F" w:rsidRPr="00BB2207" w14:paraId="58A5DCFE" w14:textId="77777777">
        <w:tc>
          <w:tcPr>
            <w:tcW w:w="2910" w:type="dxa"/>
            <w:gridSpan w:val="2"/>
          </w:tcPr>
          <w:p w14:paraId="104AAF15"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72FA0934" w:rsidR="00D67D7F" w:rsidRPr="00BB2207"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BF0B69">
                <w:rPr>
                  <w:rStyle w:val="Hyperlink"/>
                  <w:rFonts w:ascii="Times New Roman" w:eastAsia="Times New Roman" w:hAnsi="Times New Roman" w:cs="Times New Roman"/>
                  <w:sz w:val="24"/>
                  <w:lang w:val="en-US"/>
                </w:rPr>
                <w:t>artan.rexhepi@umib.net</w:t>
              </w:r>
            </w:hyperlink>
          </w:p>
        </w:tc>
        <w:tc>
          <w:tcPr>
            <w:tcW w:w="3510" w:type="dxa"/>
            <w:tcBorders>
              <w:left w:val="single" w:sz="4" w:space="0" w:color="000000"/>
            </w:tcBorders>
          </w:tcPr>
          <w:p w14:paraId="4C93AECD"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AB019BA" w14:textId="77777777">
        <w:tc>
          <w:tcPr>
            <w:tcW w:w="2910" w:type="dxa"/>
            <w:gridSpan w:val="2"/>
          </w:tcPr>
          <w:p w14:paraId="6E1BD30A" w14:textId="77777777" w:rsidR="00D67D7F" w:rsidRPr="00BB2207" w:rsidRDefault="009375BF">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0E0012E5" w14:textId="77777777">
        <w:trPr>
          <w:trHeight w:val="157"/>
        </w:trPr>
        <w:tc>
          <w:tcPr>
            <w:tcW w:w="9918" w:type="dxa"/>
            <w:gridSpan w:val="4"/>
            <w:shd w:val="clear" w:color="auto" w:fill="B8CCE4"/>
          </w:tcPr>
          <w:p w14:paraId="20D7B323"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BB2207" w14:paraId="317DD71B" w14:textId="77777777" w:rsidTr="009375BF">
        <w:trPr>
          <w:cantSplit/>
          <w:trHeight w:val="1435"/>
        </w:trPr>
        <w:tc>
          <w:tcPr>
            <w:tcW w:w="648" w:type="dxa"/>
            <w:textDirection w:val="btLr"/>
            <w:vAlign w:val="center"/>
          </w:tcPr>
          <w:p w14:paraId="33E1921D"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5E2F6A1B" w:rsidR="00D67D7F" w:rsidRPr="00BB2207" w:rsidRDefault="003E4368" w:rsidP="00250EF5">
            <w:pPr>
              <w:spacing w:line="240" w:lineRule="auto"/>
              <w:ind w:left="0" w:hanging="2"/>
              <w:rPr>
                <w:rFonts w:ascii="Times New Roman" w:eastAsia="Times New Roman" w:hAnsi="Times New Roman" w:cs="Times New Roman"/>
                <w:color w:val="000000"/>
                <w:sz w:val="24"/>
                <w:lang w:val="en-US"/>
              </w:rPr>
            </w:pPr>
            <w:r w:rsidRPr="003E4368">
              <w:rPr>
                <w:rFonts w:ascii="Times New Roman" w:eastAsia="Times New Roman" w:hAnsi="Times New Roman" w:cs="Times New Roman"/>
                <w:sz w:val="24"/>
                <w:lang w:val="en-US"/>
              </w:rPr>
              <w:t>This course introduces the principles, theories, and practices of Human–Computer Interaction Students learn how humans interact with technology, how to design user interfaces, and how to evaluate usability. Topics include interaction design, cognitive models, interface styles, user-centered design, prototyping, accessibility, and emerging technologies. Through lectures, case studies, and hands-on design projects, students gain the knowledge and skills to design, implement, and evaluate interactive systems that are effective, efficient, and user-friendly.</w:t>
            </w:r>
          </w:p>
        </w:tc>
      </w:tr>
      <w:tr w:rsidR="00D67D7F" w:rsidRPr="00BB2207" w14:paraId="5DD30CE6" w14:textId="77777777" w:rsidTr="009375BF">
        <w:trPr>
          <w:cantSplit/>
          <w:trHeight w:val="1795"/>
        </w:trPr>
        <w:tc>
          <w:tcPr>
            <w:tcW w:w="648" w:type="dxa"/>
            <w:textDirection w:val="btLr"/>
          </w:tcPr>
          <w:p w14:paraId="43B20658" w14:textId="77777777" w:rsidR="00D67D7F" w:rsidRPr="00BB2207"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1FAA2826" w14:textId="0A22D017" w:rsidR="00D67D7F" w:rsidRPr="00BB2207" w:rsidRDefault="003E4368"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3E4368">
              <w:rPr>
                <w:rFonts w:ascii="Times New Roman" w:eastAsia="Times New Roman" w:hAnsi="Times New Roman" w:cs="Times New Roman"/>
                <w:sz w:val="24"/>
                <w:lang w:val="en-US"/>
              </w:rPr>
              <w:t>The purpose of this course is to provide students with an understanding of the fundamentals of Human–Computer Interaction, enabling them to design and evaluate interactive systems. Students develop both theoretical knowledge and practical skills in user interface design, usability testing, and accessibility.</w:t>
            </w:r>
          </w:p>
        </w:tc>
      </w:tr>
      <w:tr w:rsidR="00D67D7F" w:rsidRPr="00BB2207" w14:paraId="1D60493E" w14:textId="77777777" w:rsidTr="009375BF">
        <w:trPr>
          <w:cantSplit/>
          <w:trHeight w:val="1134"/>
        </w:trPr>
        <w:tc>
          <w:tcPr>
            <w:tcW w:w="648" w:type="dxa"/>
            <w:textDirection w:val="btLr"/>
          </w:tcPr>
          <w:p w14:paraId="04A2BE42" w14:textId="77777777" w:rsidR="00D67D7F" w:rsidRPr="00BB2207" w:rsidRDefault="009375BF">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t xml:space="preserve">Course </w:t>
            </w:r>
            <w:r w:rsidRPr="00BB2207">
              <w:rPr>
                <w:rFonts w:ascii="Times New Roman" w:eastAsia="Times New Roman" w:hAnsi="Times New Roman" w:cs="Times New Roman"/>
                <w:sz w:val="24"/>
                <w:lang w:val="en-US"/>
              </w:rPr>
              <w:t>Objectives</w:t>
            </w:r>
          </w:p>
        </w:tc>
        <w:tc>
          <w:tcPr>
            <w:tcW w:w="9270" w:type="dxa"/>
            <w:gridSpan w:val="3"/>
          </w:tcPr>
          <w:p w14:paraId="1989E9E2" w14:textId="17843517" w:rsidR="003E4368" w:rsidRPr="003E4368" w:rsidRDefault="003E4368" w:rsidP="003E4368">
            <w:pPr>
              <w:pStyle w:val="ListParagraph"/>
              <w:numPr>
                <w:ilvl w:val="0"/>
                <w:numId w:val="11"/>
              </w:numPr>
              <w:ind w:leftChars="0" w:firstLineChars="0"/>
              <w:rPr>
                <w:rFonts w:ascii="Times New Roman" w:hAnsi="Times New Roman" w:cs="Times New Roman"/>
                <w:sz w:val="24"/>
              </w:rPr>
            </w:pPr>
            <w:r w:rsidRPr="003E4368">
              <w:rPr>
                <w:rFonts w:ascii="Times New Roman" w:hAnsi="Times New Roman" w:cs="Times New Roman"/>
                <w:sz w:val="24"/>
              </w:rPr>
              <w:t>Explain core concepts, principles, and theories of HCI.</w:t>
            </w:r>
          </w:p>
          <w:p w14:paraId="1A50B865" w14:textId="382FAF52" w:rsidR="003E4368" w:rsidRPr="003E4368" w:rsidRDefault="003E4368" w:rsidP="003E4368">
            <w:pPr>
              <w:pStyle w:val="ListParagraph"/>
              <w:numPr>
                <w:ilvl w:val="0"/>
                <w:numId w:val="11"/>
              </w:numPr>
              <w:ind w:leftChars="0" w:firstLineChars="0"/>
              <w:rPr>
                <w:rFonts w:ascii="Times New Roman" w:hAnsi="Times New Roman" w:cs="Times New Roman"/>
                <w:sz w:val="24"/>
              </w:rPr>
            </w:pPr>
            <w:r w:rsidRPr="003E4368">
              <w:rPr>
                <w:rFonts w:ascii="Times New Roman" w:hAnsi="Times New Roman" w:cs="Times New Roman"/>
                <w:sz w:val="24"/>
              </w:rPr>
              <w:t>Apply cognitive and design models to interface development.</w:t>
            </w:r>
          </w:p>
          <w:p w14:paraId="23C42467" w14:textId="540FC50E" w:rsidR="003E4368" w:rsidRPr="003E4368" w:rsidRDefault="003E4368" w:rsidP="003E4368">
            <w:pPr>
              <w:pStyle w:val="ListParagraph"/>
              <w:numPr>
                <w:ilvl w:val="0"/>
                <w:numId w:val="11"/>
              </w:numPr>
              <w:ind w:leftChars="0" w:firstLineChars="0"/>
              <w:rPr>
                <w:rFonts w:ascii="Times New Roman" w:hAnsi="Times New Roman" w:cs="Times New Roman"/>
                <w:sz w:val="24"/>
              </w:rPr>
            </w:pPr>
            <w:r w:rsidRPr="003E4368">
              <w:rPr>
                <w:rFonts w:ascii="Times New Roman" w:hAnsi="Times New Roman" w:cs="Times New Roman"/>
                <w:sz w:val="24"/>
              </w:rPr>
              <w:t>Design usable, user-centered interfaces with attention to accessibility.</w:t>
            </w:r>
          </w:p>
          <w:p w14:paraId="61555D5F" w14:textId="4D4B7EA9" w:rsidR="003E4368" w:rsidRPr="003E4368" w:rsidRDefault="003E4368" w:rsidP="003E4368">
            <w:pPr>
              <w:pStyle w:val="ListParagraph"/>
              <w:numPr>
                <w:ilvl w:val="0"/>
                <w:numId w:val="11"/>
              </w:numPr>
              <w:ind w:leftChars="0" w:firstLineChars="0"/>
              <w:rPr>
                <w:rFonts w:ascii="Times New Roman" w:hAnsi="Times New Roman" w:cs="Times New Roman"/>
                <w:sz w:val="24"/>
              </w:rPr>
            </w:pPr>
            <w:r w:rsidRPr="003E4368">
              <w:rPr>
                <w:rFonts w:ascii="Times New Roman" w:hAnsi="Times New Roman" w:cs="Times New Roman"/>
                <w:sz w:val="24"/>
              </w:rPr>
              <w:t>Conduct usability evaluations and apply results to improve designs.</w:t>
            </w:r>
          </w:p>
          <w:p w14:paraId="076A8AED" w14:textId="22EBE2BA" w:rsidR="00D67D7F" w:rsidRPr="00DC1003" w:rsidRDefault="003E4368" w:rsidP="003E4368">
            <w:pPr>
              <w:pStyle w:val="ListParagraph"/>
              <w:numPr>
                <w:ilvl w:val="0"/>
                <w:numId w:val="11"/>
              </w:numPr>
              <w:ind w:leftChars="0" w:firstLineChars="0"/>
            </w:pPr>
            <w:r w:rsidRPr="003E4368">
              <w:rPr>
                <w:rFonts w:ascii="Times New Roman" w:hAnsi="Times New Roman" w:cs="Times New Roman"/>
                <w:sz w:val="24"/>
              </w:rPr>
              <w:t>Understand the impact of HCI on emerging technologies.</w:t>
            </w:r>
          </w:p>
        </w:tc>
      </w:tr>
      <w:tr w:rsidR="00D67D7F" w:rsidRPr="00BB2207" w14:paraId="4152BB82" w14:textId="77777777" w:rsidTr="009375BF">
        <w:trPr>
          <w:cantSplit/>
          <w:trHeight w:val="1606"/>
        </w:trPr>
        <w:tc>
          <w:tcPr>
            <w:tcW w:w="648" w:type="dxa"/>
            <w:textDirection w:val="btLr"/>
          </w:tcPr>
          <w:p w14:paraId="11E68A45" w14:textId="77777777" w:rsidR="00D67D7F" w:rsidRPr="00BB2207" w:rsidRDefault="009375BF">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lastRenderedPageBreak/>
              <w:t>Intended Learning Outcomes (ILOs)</w:t>
            </w:r>
          </w:p>
          <w:p w14:paraId="54533C20" w14:textId="77777777" w:rsidR="00D67D7F" w:rsidRPr="00BB2207"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DC1003"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DC1003">
              <w:rPr>
                <w:rFonts w:ascii="Times New Roman" w:eastAsia="Times New Roman" w:hAnsi="Times New Roman" w:cs="Times New Roman"/>
                <w:b/>
                <w:bCs/>
                <w:position w:val="0"/>
                <w:sz w:val="24"/>
                <w:lang w:val="en-US" w:eastAsia="en-US"/>
              </w:rPr>
              <w:t>Knowledge</w:t>
            </w:r>
          </w:p>
          <w:p w14:paraId="2A48A9B9" w14:textId="5CEE0AFD"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K1: </w:t>
            </w:r>
            <w:r w:rsidRPr="00040C9A">
              <w:rPr>
                <w:rFonts w:ascii="Times New Roman" w:hAnsi="Times New Roman" w:cs="Times New Roman"/>
                <w:sz w:val="24"/>
              </w:rPr>
              <w:t>Describe HCI principles, interaction styles, and design methodologies.</w:t>
            </w:r>
          </w:p>
          <w:p w14:paraId="6DAEF32F" w14:textId="6771A9D3"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K2: </w:t>
            </w:r>
            <w:r w:rsidRPr="00040C9A">
              <w:rPr>
                <w:rFonts w:ascii="Times New Roman" w:hAnsi="Times New Roman" w:cs="Times New Roman"/>
                <w:sz w:val="24"/>
              </w:rPr>
              <w:t>Understand models of human cognition relevant to interface design.</w:t>
            </w:r>
          </w:p>
          <w:p w14:paraId="3445EDBC" w14:textId="2E979765" w:rsidR="007E5A68" w:rsidRPr="007E5A68" w:rsidRDefault="00040C9A" w:rsidP="00040C9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K3: </w:t>
            </w:r>
            <w:r w:rsidRPr="00040C9A">
              <w:rPr>
                <w:rFonts w:ascii="Times New Roman" w:hAnsi="Times New Roman" w:cs="Times New Roman"/>
                <w:sz w:val="24"/>
              </w:rPr>
              <w:t>Identify usability and accessibility requirements in interactive systems.</w:t>
            </w:r>
          </w:p>
          <w:p w14:paraId="1564B770" w14:textId="797FBB6B" w:rsidR="00DC1003" w:rsidRPr="00DC1003" w:rsidRDefault="00DC1003" w:rsidP="007E5A68">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Skills</w:t>
            </w:r>
          </w:p>
          <w:p w14:paraId="7B33C08D" w14:textId="20314984"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S1: </w:t>
            </w:r>
            <w:r w:rsidRPr="00040C9A">
              <w:rPr>
                <w:rFonts w:ascii="Times New Roman" w:hAnsi="Times New Roman" w:cs="Times New Roman"/>
                <w:sz w:val="24"/>
              </w:rPr>
              <w:t>Design and prototype user interfaces.</w:t>
            </w:r>
          </w:p>
          <w:p w14:paraId="36411623" w14:textId="7DE76EB5"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S2: </w:t>
            </w:r>
            <w:r w:rsidRPr="00040C9A">
              <w:rPr>
                <w:rFonts w:ascii="Times New Roman" w:hAnsi="Times New Roman" w:cs="Times New Roman"/>
                <w:sz w:val="24"/>
              </w:rPr>
              <w:t>Apply usability evaluation methods (heuristics, testing, surveys).</w:t>
            </w:r>
          </w:p>
          <w:p w14:paraId="2C818153" w14:textId="7013E148" w:rsidR="00040C9A" w:rsidRPr="00040C9A" w:rsidRDefault="00040C9A" w:rsidP="00040C9A">
            <w:pPr>
              <w:numPr>
                <w:ilvl w:val="0"/>
                <w:numId w:val="11"/>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Pr>
                <w:rFonts w:ascii="Times New Roman" w:hAnsi="Times New Roman" w:cs="Times New Roman"/>
                <w:sz w:val="24"/>
              </w:rPr>
              <w:t xml:space="preserve">S3: </w:t>
            </w:r>
            <w:r w:rsidRPr="00040C9A">
              <w:rPr>
                <w:rFonts w:ascii="Times New Roman" w:hAnsi="Times New Roman" w:cs="Times New Roman"/>
                <w:sz w:val="24"/>
              </w:rPr>
              <w:t>Use HCI design tools for prototyping and evaluation.</w:t>
            </w:r>
            <w:r w:rsidRPr="00040C9A">
              <w:rPr>
                <w:rFonts w:ascii="Times New Roman" w:eastAsia="Times New Roman" w:hAnsi="Times New Roman" w:cs="Times New Roman"/>
                <w:b/>
                <w:bCs/>
                <w:position w:val="0"/>
                <w:sz w:val="24"/>
                <w:lang w:val="en-US" w:eastAsia="en-US"/>
              </w:rPr>
              <w:t xml:space="preserve"> </w:t>
            </w:r>
          </w:p>
          <w:p w14:paraId="07B4B6E8" w14:textId="654894CE" w:rsidR="00DC1003" w:rsidRPr="00DC1003" w:rsidRDefault="00DC1003" w:rsidP="00040C9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DC1003">
              <w:rPr>
                <w:rFonts w:ascii="Times New Roman" w:eastAsia="Times New Roman" w:hAnsi="Times New Roman" w:cs="Times New Roman"/>
                <w:b/>
                <w:bCs/>
                <w:position w:val="0"/>
                <w:sz w:val="24"/>
                <w:lang w:val="en-US" w:eastAsia="en-US"/>
              </w:rPr>
              <w:t>Competences</w:t>
            </w:r>
          </w:p>
          <w:p w14:paraId="65D3D400" w14:textId="5B11F96E"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C1: </w:t>
            </w:r>
            <w:r w:rsidRPr="00040C9A">
              <w:rPr>
                <w:rFonts w:ascii="Times New Roman" w:hAnsi="Times New Roman" w:cs="Times New Roman"/>
                <w:sz w:val="24"/>
              </w:rPr>
              <w:t>Apply user-centered design processes to real-world projects.</w:t>
            </w:r>
          </w:p>
          <w:p w14:paraId="5B75C0AC" w14:textId="3B995F56" w:rsidR="00040C9A" w:rsidRPr="00040C9A"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C2: </w:t>
            </w:r>
            <w:r w:rsidRPr="00040C9A">
              <w:rPr>
                <w:rFonts w:ascii="Times New Roman" w:hAnsi="Times New Roman" w:cs="Times New Roman"/>
                <w:sz w:val="24"/>
              </w:rPr>
              <w:t>Collaborate in teams to design, test, and refine interactive systems.</w:t>
            </w:r>
          </w:p>
          <w:p w14:paraId="04941E15" w14:textId="79075D1D" w:rsidR="00D67D7F" w:rsidRPr="00250EF5" w:rsidRDefault="00040C9A" w:rsidP="00040C9A">
            <w:pPr>
              <w:pStyle w:val="ListParagraph"/>
              <w:numPr>
                <w:ilvl w:val="0"/>
                <w:numId w:val="11"/>
              </w:numPr>
              <w:ind w:leftChars="0" w:firstLineChars="0"/>
              <w:textDirection w:val="lrTb"/>
              <w:rPr>
                <w:rFonts w:ascii="Times New Roman" w:hAnsi="Times New Roman" w:cs="Times New Roman"/>
                <w:sz w:val="24"/>
              </w:rPr>
            </w:pPr>
            <w:r>
              <w:rPr>
                <w:rFonts w:ascii="Times New Roman" w:hAnsi="Times New Roman" w:cs="Times New Roman"/>
                <w:sz w:val="24"/>
              </w:rPr>
              <w:t xml:space="preserve">C3: </w:t>
            </w:r>
            <w:r w:rsidRPr="00040C9A">
              <w:rPr>
                <w:rFonts w:ascii="Times New Roman" w:hAnsi="Times New Roman" w:cs="Times New Roman"/>
                <w:sz w:val="24"/>
              </w:rPr>
              <w:t>Critically evaluate existing systems for usability and accessibility.</w:t>
            </w:r>
          </w:p>
        </w:tc>
      </w:tr>
    </w:tbl>
    <w:p w14:paraId="1DF046B1" w14:textId="77777777" w:rsidR="00D67D7F" w:rsidRPr="00BB2207" w:rsidRDefault="00D67D7F">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BB2207" w14:paraId="477C2991" w14:textId="77777777" w:rsidTr="006F3498">
        <w:tc>
          <w:tcPr>
            <w:tcW w:w="506" w:type="dxa"/>
            <w:tcBorders>
              <w:right w:val="single" w:sz="4" w:space="0" w:color="000000"/>
            </w:tcBorders>
            <w:shd w:val="clear" w:color="auto" w:fill="B8CCE4"/>
          </w:tcPr>
          <w:p w14:paraId="25D4AD53" w14:textId="77777777" w:rsidR="00D67D7F" w:rsidRPr="00BB2207"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BB2207" w:rsidRDefault="009375BF">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796" w:type="dxa"/>
          </w:tcPr>
          <w:p w14:paraId="69DE6034" w14:textId="35BCDC06" w:rsidR="00D67D7F" w:rsidRPr="00A37C64"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Introduction to HCI &amp; Interaction Paradigms</w:t>
            </w:r>
          </w:p>
        </w:tc>
      </w:tr>
      <w:tr w:rsidR="00D67D7F" w:rsidRPr="00BB2207" w14:paraId="266A4261" w14:textId="77777777" w:rsidTr="006F3498">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796" w:type="dxa"/>
          </w:tcPr>
          <w:p w14:paraId="3576B77F" w14:textId="2EF9808B" w:rsidR="00D67D7F" w:rsidRPr="009D0797" w:rsidRDefault="009D0797" w:rsidP="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Human Abilities, Cognition &amp; Communication</w:t>
            </w:r>
          </w:p>
        </w:tc>
      </w:tr>
      <w:tr w:rsidR="00D67D7F" w:rsidRPr="00BB2207" w14:paraId="23C824CF" w14:textId="77777777" w:rsidTr="006F3498">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796" w:type="dxa"/>
          </w:tcPr>
          <w:p w14:paraId="761F247F" w14:textId="4A576F8B" w:rsidR="00D67D7F" w:rsidRPr="009D0797"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Interaction Frameworks &amp; Styles</w:t>
            </w:r>
          </w:p>
        </w:tc>
      </w:tr>
      <w:tr w:rsidR="00D67D7F" w:rsidRPr="00BB2207" w14:paraId="2579836C" w14:textId="77777777" w:rsidTr="006F3498">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796" w:type="dxa"/>
          </w:tcPr>
          <w:p w14:paraId="439E2836" w14:textId="6E6E50F7" w:rsidR="00D67D7F" w:rsidRPr="009D0797"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HCI Design Principles &amp; Guidelines</w:t>
            </w:r>
          </w:p>
        </w:tc>
      </w:tr>
      <w:tr w:rsidR="00D67D7F" w:rsidRPr="00BB2207" w14:paraId="6B0E6E4B" w14:textId="77777777" w:rsidTr="006F3498">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796" w:type="dxa"/>
          </w:tcPr>
          <w:p w14:paraId="4684ADDA" w14:textId="2C69B7B7" w:rsidR="00D67D7F" w:rsidRPr="00A37C64"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Usability &amp; User-Centered Design</w:t>
            </w:r>
          </w:p>
        </w:tc>
      </w:tr>
      <w:tr w:rsidR="00D67D7F" w:rsidRPr="00BB2207" w14:paraId="7921AC01" w14:textId="77777777" w:rsidTr="006F3498">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796" w:type="dxa"/>
          </w:tcPr>
          <w:p w14:paraId="6009F5A5" w14:textId="3A18A498" w:rsidR="00D67D7F" w:rsidRPr="009D0797" w:rsidRDefault="009D0797" w:rsidP="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Models of Interaction &amp; Cognitive Models</w:t>
            </w:r>
          </w:p>
        </w:tc>
      </w:tr>
      <w:tr w:rsidR="00D67D7F" w:rsidRPr="00BB2207" w14:paraId="4B600A5E" w14:textId="77777777" w:rsidTr="006F3498">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796" w:type="dxa"/>
          </w:tcPr>
          <w:p w14:paraId="6F52825D" w14:textId="4A68AD19" w:rsidR="00D67D7F" w:rsidRPr="00A37C64"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Interface Design: Windows, Web, Mobile</w:t>
            </w:r>
          </w:p>
        </w:tc>
      </w:tr>
      <w:tr w:rsidR="00D67D7F" w:rsidRPr="00BB2207" w14:paraId="6704ABBC" w14:textId="77777777" w:rsidTr="006F3498">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796" w:type="dxa"/>
          </w:tcPr>
          <w:p w14:paraId="65DCE9DD" w14:textId="44A3D37D" w:rsidR="00D67D7F" w:rsidRPr="009D0797" w:rsidRDefault="008550EE">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Midterm Exam + Review</w:t>
            </w:r>
          </w:p>
        </w:tc>
      </w:tr>
      <w:tr w:rsidR="00D67D7F" w:rsidRPr="00BB2207" w14:paraId="2F1587C2" w14:textId="77777777" w:rsidTr="006F3498">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796" w:type="dxa"/>
          </w:tcPr>
          <w:p w14:paraId="5E95ACDD" w14:textId="72C75CE4" w:rsidR="00D67D7F" w:rsidRPr="009D0797"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Prototyping &amp; Low/High-Fidelity Design</w:t>
            </w:r>
          </w:p>
        </w:tc>
      </w:tr>
      <w:tr w:rsidR="00D67D7F" w:rsidRPr="00BB2207" w14:paraId="0F2D6781" w14:textId="77777777" w:rsidTr="006F3498">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796" w:type="dxa"/>
          </w:tcPr>
          <w:p w14:paraId="1ACB955A" w14:textId="241071E0" w:rsidR="00D67D7F" w:rsidRPr="00A37C64" w:rsidRDefault="009D0797" w:rsidP="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Usability Evaluation Methods</w:t>
            </w:r>
          </w:p>
        </w:tc>
      </w:tr>
      <w:tr w:rsidR="00D67D7F" w:rsidRPr="00BB2207" w14:paraId="52B6FBBB" w14:textId="77777777" w:rsidTr="006F3498">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796" w:type="dxa"/>
          </w:tcPr>
          <w:p w14:paraId="57938DE2" w14:textId="19D28C52" w:rsidR="00D67D7F" w:rsidRPr="009D0797"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Accessibility &amp; Inclusive Design</w:t>
            </w:r>
          </w:p>
        </w:tc>
      </w:tr>
      <w:tr w:rsidR="00D67D7F" w:rsidRPr="00BB2207" w14:paraId="2BB91F97" w14:textId="77777777" w:rsidTr="006F3498">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796" w:type="dxa"/>
          </w:tcPr>
          <w:p w14:paraId="1D8C5582" w14:textId="5E7C4F0B" w:rsidR="00D67D7F" w:rsidRPr="009D0797" w:rsidRDefault="009D0797" w:rsidP="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Computer-Supported Cooperative Work</w:t>
            </w:r>
          </w:p>
        </w:tc>
      </w:tr>
      <w:tr w:rsidR="00A55D7D" w:rsidRPr="00BB2207" w14:paraId="7570C6BF" w14:textId="77777777" w:rsidTr="006F3498">
        <w:trPr>
          <w:cantSplit/>
        </w:trPr>
        <w:tc>
          <w:tcPr>
            <w:tcW w:w="506" w:type="dxa"/>
            <w:vMerge/>
            <w:tcBorders>
              <w:right w:val="single" w:sz="4" w:space="0" w:color="000000"/>
            </w:tcBorders>
            <w:vAlign w:val="center"/>
          </w:tcPr>
          <w:p w14:paraId="77FDA2A4" w14:textId="77777777" w:rsidR="00A55D7D" w:rsidRPr="00BB2207" w:rsidRDefault="00A55D7D" w:rsidP="00A55D7D">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A55D7D" w:rsidRPr="00BB2207" w:rsidRDefault="00A55D7D" w:rsidP="00A55D7D">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796" w:type="dxa"/>
          </w:tcPr>
          <w:p w14:paraId="619D952D" w14:textId="0EB1107A" w:rsidR="00A55D7D" w:rsidRPr="009D0797" w:rsidRDefault="009D0797" w:rsidP="00A55D7D">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Emerging Trends: Ubiquitous &amp; Mobile Computing</w:t>
            </w:r>
          </w:p>
        </w:tc>
      </w:tr>
      <w:tr w:rsidR="00D67D7F" w:rsidRPr="00BB2207" w14:paraId="37DC9591" w14:textId="77777777" w:rsidTr="006F3498">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796" w:type="dxa"/>
          </w:tcPr>
          <w:p w14:paraId="6995EE1C" w14:textId="29528F89" w:rsidR="00D67D7F" w:rsidRPr="009D0797" w:rsidRDefault="009D0797">
            <w:pPr>
              <w:ind w:left="0" w:hanging="2"/>
              <w:textDirection w:val="lrTb"/>
              <w:rPr>
                <w:rFonts w:ascii="Times New Roman" w:eastAsia="Times New Roman" w:hAnsi="Times New Roman" w:cs="Times New Roman"/>
                <w:sz w:val="24"/>
                <w:lang w:val="en-US"/>
              </w:rPr>
            </w:pPr>
            <w:r w:rsidRPr="009D0797">
              <w:rPr>
                <w:rFonts w:ascii="Times New Roman" w:eastAsia="Times New Roman" w:hAnsi="Times New Roman" w:cs="Times New Roman"/>
                <w:sz w:val="24"/>
                <w:lang w:val="en-US"/>
              </w:rPr>
              <w:t>HCI in Practice: Case Studies &amp; Industry Applications</w:t>
            </w:r>
          </w:p>
        </w:tc>
      </w:tr>
      <w:tr w:rsidR="00D67D7F" w:rsidRPr="00BB2207"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796" w:type="dxa"/>
          </w:tcPr>
          <w:p w14:paraId="5C54E294" w14:textId="34649377" w:rsidR="00D67D7F" w:rsidRPr="00A37C64" w:rsidRDefault="007E5A68">
            <w:pPr>
              <w:ind w:left="0" w:hanging="2"/>
              <w:textDirection w:val="lrTb"/>
              <w:rPr>
                <w:rFonts w:ascii="Times New Roman" w:hAnsi="Times New Roman" w:cs="Times New Roman"/>
                <w:sz w:val="24"/>
                <w:lang w:val="en-US"/>
              </w:rPr>
            </w:pPr>
            <w:r w:rsidRPr="007E5A68">
              <w:rPr>
                <w:rFonts w:ascii="Times New Roman" w:eastAsia="Times New Roman" w:hAnsi="Times New Roman" w:cs="Times New Roman"/>
                <w:sz w:val="24"/>
                <w:lang w:val="en-US"/>
              </w:rPr>
              <w:t>Project Presentations &amp; Wrap-Up</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83548A" w:rsidRDefault="009375BF">
            <w:pPr>
              <w:pStyle w:val="Heading1"/>
              <w:ind w:left="0" w:hanging="2"/>
              <w:rPr>
                <w:rFonts w:ascii="Times New Roman" w:hAnsi="Times New Roman" w:cs="Times New Roman"/>
                <w:b w:val="0"/>
                <w:bCs w:val="0"/>
                <w:sz w:val="24"/>
                <w:szCs w:val="24"/>
                <w:lang w:val="en-US"/>
              </w:rPr>
            </w:pPr>
            <w:r w:rsidRPr="0083548A">
              <w:rPr>
                <w:rFonts w:ascii="Times New Roman" w:hAnsi="Times New Roman" w:cs="Times New Roman"/>
                <w:b w:val="0"/>
                <w:bCs w:val="0"/>
                <w:sz w:val="24"/>
                <w:szCs w:val="24"/>
                <w:lang w:val="en-US"/>
              </w:rPr>
              <w:t>Literature / Reading List:</w:t>
            </w:r>
          </w:p>
          <w:p w14:paraId="01ED61DD" w14:textId="77777777" w:rsidR="00D67D7F" w:rsidRPr="0083548A"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83548A"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83548A">
              <w:rPr>
                <w:rFonts w:ascii="Times New Roman" w:eastAsia="Times New Roman" w:hAnsi="Times New Roman" w:cs="Times New Roman"/>
                <w:color w:val="000000"/>
                <w:sz w:val="24"/>
                <w:lang w:val="en-US"/>
              </w:rPr>
              <w:t>Literature</w:t>
            </w:r>
          </w:p>
        </w:tc>
        <w:tc>
          <w:tcPr>
            <w:tcW w:w="9360" w:type="dxa"/>
          </w:tcPr>
          <w:p w14:paraId="4E6AC224" w14:textId="6ADFA7F0"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en-US"/>
              </w:rPr>
            </w:pPr>
            <w:r w:rsidRPr="0083548A">
              <w:rPr>
                <w:rFonts w:ascii="Times New Roman" w:hAnsi="Times New Roman" w:cs="Times New Roman"/>
                <w:b/>
                <w:bCs/>
                <w:sz w:val="22"/>
                <w:szCs w:val="22"/>
                <w:lang w:val="en-US"/>
              </w:rPr>
              <w:t>Shneiderman, B., Plaisant, C., Cohen, M., Jacobs, S., &amp; Elmqvist, N.</w:t>
            </w:r>
            <w:r w:rsidRPr="0083548A">
              <w:rPr>
                <w:rFonts w:ascii="Times New Roman" w:hAnsi="Times New Roman" w:cs="Times New Roman"/>
                <w:sz w:val="22"/>
                <w:szCs w:val="22"/>
                <w:lang w:val="en-US"/>
              </w:rPr>
              <w:t xml:space="preserve"> (2016). Designing the User Interface: Strategies for Effective Human–Computer Interaction (6th ed.). Pearson.</w:t>
            </w:r>
          </w:p>
          <w:p w14:paraId="547B3B46" w14:textId="0B476E9A"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en-US"/>
              </w:rPr>
            </w:pPr>
            <w:r w:rsidRPr="0083548A">
              <w:rPr>
                <w:rFonts w:ascii="Times New Roman" w:hAnsi="Times New Roman" w:cs="Times New Roman"/>
                <w:b/>
                <w:bCs/>
                <w:sz w:val="22"/>
                <w:szCs w:val="22"/>
                <w:lang w:val="en-US"/>
              </w:rPr>
              <w:t>Dix, A., Finlay, J., Abowd, G., &amp; Beale, R.</w:t>
            </w:r>
            <w:r w:rsidRPr="0083548A">
              <w:rPr>
                <w:rFonts w:ascii="Times New Roman" w:hAnsi="Times New Roman" w:cs="Times New Roman"/>
                <w:sz w:val="22"/>
                <w:szCs w:val="22"/>
                <w:lang w:val="en-US"/>
              </w:rPr>
              <w:t xml:space="preserve"> (2004). Human–Computer Interaction (3rd ed.). Pearson.</w:t>
            </w:r>
          </w:p>
          <w:p w14:paraId="3804E1E5" w14:textId="27435168" w:rsidR="0083548A" w:rsidRPr="0083548A" w:rsidRDefault="0083548A" w:rsidP="0083548A">
            <w:pPr>
              <w:pStyle w:val="ListParagraph"/>
              <w:numPr>
                <w:ilvl w:val="0"/>
                <w:numId w:val="15"/>
              </w:numPr>
              <w:ind w:leftChars="0" w:firstLineChars="0"/>
              <w:rPr>
                <w:rFonts w:ascii="Times New Roman" w:hAnsi="Times New Roman" w:cs="Times New Roman"/>
                <w:sz w:val="22"/>
                <w:szCs w:val="22"/>
                <w:lang w:val="en-US"/>
              </w:rPr>
            </w:pPr>
            <w:r w:rsidRPr="0083548A">
              <w:rPr>
                <w:rFonts w:ascii="Times New Roman" w:hAnsi="Times New Roman" w:cs="Times New Roman"/>
                <w:b/>
                <w:bCs/>
                <w:sz w:val="22"/>
                <w:szCs w:val="22"/>
                <w:lang w:val="en-US"/>
              </w:rPr>
              <w:t>Sharp, H., Rogers, Y., &amp; Preece, J</w:t>
            </w:r>
            <w:r w:rsidRPr="0083548A">
              <w:rPr>
                <w:rFonts w:ascii="Times New Roman" w:hAnsi="Times New Roman" w:cs="Times New Roman"/>
                <w:sz w:val="22"/>
                <w:szCs w:val="22"/>
                <w:lang w:val="en-US"/>
              </w:rPr>
              <w:t>. (2019). Interaction Design: Beyond Human–Computer Interaction (5th ed.). Wiley.</w:t>
            </w:r>
          </w:p>
          <w:p w14:paraId="74C00AF1" w14:textId="6FAF69E5" w:rsidR="00D67D7F" w:rsidRPr="0083548A" w:rsidRDefault="0083548A" w:rsidP="0083548A">
            <w:pPr>
              <w:numPr>
                <w:ilvl w:val="0"/>
                <w:numId w:val="15"/>
              </w:numPr>
              <w:ind w:leftChars="0" w:firstLineChars="0"/>
              <w:rPr>
                <w:rFonts w:ascii="Times New Roman" w:hAnsi="Times New Roman" w:cs="Times New Roman"/>
                <w:sz w:val="22"/>
                <w:szCs w:val="22"/>
                <w:lang w:val="en-US"/>
              </w:rPr>
            </w:pPr>
            <w:r w:rsidRPr="0083548A">
              <w:rPr>
                <w:rFonts w:ascii="Times New Roman" w:hAnsi="Times New Roman" w:cs="Times New Roman"/>
                <w:b/>
                <w:bCs/>
                <w:sz w:val="22"/>
                <w:szCs w:val="22"/>
                <w:lang w:val="en-US"/>
              </w:rPr>
              <w:t xml:space="preserve">Nielsen, J. </w:t>
            </w:r>
            <w:r w:rsidRPr="0083548A">
              <w:rPr>
                <w:rFonts w:ascii="Times New Roman" w:hAnsi="Times New Roman" w:cs="Times New Roman"/>
                <w:sz w:val="22"/>
                <w:szCs w:val="22"/>
                <w:lang w:val="en-US"/>
              </w:rPr>
              <w:t xml:space="preserve">(1994). Usability Engineering. Morgan Kaufmann. </w:t>
            </w: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2A8702E7" w14:textId="28F2BCFE" w:rsidR="00C30897" w:rsidRDefault="0083548A" w:rsidP="00A55D7D">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b/>
                <w:bCs/>
                <w:position w:val="0"/>
                <w:sz w:val="24"/>
                <w:lang w:val="en-US" w:eastAsia="en-US"/>
              </w:rPr>
            </w:pPr>
            <w:r w:rsidRPr="0083548A">
              <w:rPr>
                <w:rFonts w:ascii="Times New Roman" w:eastAsia="Times New Roman" w:hAnsi="Times New Roman" w:cs="Times New Roman"/>
                <w:position w:val="0"/>
                <w:sz w:val="24"/>
                <w:lang w:val="en-US" w:eastAsia="en-US"/>
              </w:rPr>
              <w:t>The course combines lectures for theoretical foundations with labs for practical design skills. Students learn through guided examples, usability evaluations, and project-based work, applying design and testing methods to real-world interactive systems.</w:t>
            </w:r>
          </w:p>
          <w:p w14:paraId="29BF09D4" w14:textId="1B33C4CE" w:rsidR="00A55D7D" w:rsidRDefault="007E030A" w:rsidP="00A55D7D">
            <w:pPr>
              <w:numPr>
                <w:ilvl w:val="0"/>
                <w:numId w:val="9"/>
              </w:numPr>
              <w:suppressAutoHyphens w:val="0"/>
              <w:spacing w:line="240" w:lineRule="auto"/>
              <w:ind w:leftChars="0" w:left="714" w:firstLineChars="0" w:hanging="357"/>
              <w:textDirection w:val="lrTb"/>
              <w:textAlignment w:val="auto"/>
              <w:outlineLvl w:val="9"/>
              <w:rPr>
                <w:rFonts w:ascii="Times New Roman" w:eastAsia="Times New Roman" w:hAnsi="Times New Roman" w:cs="Times New Roman"/>
                <w:position w:val="0"/>
                <w:sz w:val="24"/>
                <w:lang w:val="en-US" w:eastAsia="en-US"/>
              </w:rPr>
            </w:pPr>
            <w:r>
              <w:rPr>
                <w:rFonts w:ascii="Times New Roman" w:eastAsia="Times New Roman" w:hAnsi="Times New Roman" w:cs="Times New Roman"/>
                <w:b/>
                <w:bCs/>
                <w:position w:val="0"/>
                <w:sz w:val="24"/>
                <w:lang w:val="en-US" w:eastAsia="en-US"/>
              </w:rPr>
              <w:t xml:space="preserve">Structured </w:t>
            </w:r>
            <w:r w:rsidR="00BB2207" w:rsidRPr="00C30897">
              <w:rPr>
                <w:rFonts w:ascii="Times New Roman" w:eastAsia="Times New Roman" w:hAnsi="Times New Roman" w:cs="Times New Roman"/>
                <w:b/>
                <w:bCs/>
                <w:position w:val="0"/>
                <w:sz w:val="24"/>
                <w:lang w:val="en-US" w:eastAsia="en-US"/>
              </w:rPr>
              <w:t>Lectures</w:t>
            </w:r>
            <w:r w:rsidR="006F3498" w:rsidRPr="00C30897">
              <w:rPr>
                <w:rFonts w:ascii="Times New Roman" w:eastAsia="Times New Roman" w:hAnsi="Times New Roman" w:cs="Times New Roman"/>
                <w:position w:val="0"/>
                <w:sz w:val="24"/>
                <w:lang w:val="en-US" w:eastAsia="en-US"/>
              </w:rPr>
              <w:t>:</w:t>
            </w:r>
            <w:r w:rsidR="00C30897">
              <w:t xml:space="preserve"> </w:t>
            </w:r>
            <w:r w:rsidR="0083548A" w:rsidRPr="0083548A">
              <w:rPr>
                <w:rFonts w:ascii="Times New Roman" w:eastAsia="Times New Roman" w:hAnsi="Times New Roman" w:cs="Times New Roman"/>
                <w:position w:val="0"/>
                <w:sz w:val="24"/>
                <w:lang w:val="en-US" w:eastAsia="en-US"/>
              </w:rPr>
              <w:t>introducing key HCI principles and design guidelines</w:t>
            </w:r>
            <w:r w:rsidR="00A55D7D" w:rsidRPr="00A55D7D">
              <w:rPr>
                <w:rFonts w:ascii="Times New Roman" w:eastAsia="Times New Roman" w:hAnsi="Times New Roman" w:cs="Times New Roman"/>
                <w:position w:val="0"/>
                <w:sz w:val="24"/>
                <w:lang w:val="en-US" w:eastAsia="en-US"/>
              </w:rPr>
              <w:t>.</w:t>
            </w:r>
          </w:p>
          <w:p w14:paraId="176BFD0B" w14:textId="43170914" w:rsidR="00A55D7D"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Problem-Based Learning (PBL)</w:t>
            </w:r>
            <w:r w:rsidR="006F3498">
              <w:rPr>
                <w:rFonts w:ascii="Times New Roman" w:eastAsia="Times New Roman" w:hAnsi="Times New Roman" w:cs="Times New Roman"/>
                <w:position w:val="0"/>
                <w:sz w:val="24"/>
                <w:lang w:val="en-US" w:eastAsia="en-US"/>
              </w:rPr>
              <w:t xml:space="preserve">: </w:t>
            </w:r>
            <w:r w:rsidR="0083548A" w:rsidRPr="0083548A">
              <w:rPr>
                <w:rFonts w:ascii="Times New Roman" w:eastAsia="Times New Roman" w:hAnsi="Times New Roman" w:cs="Times New Roman"/>
                <w:position w:val="0"/>
                <w:sz w:val="24"/>
                <w:lang w:val="en-US" w:eastAsia="en-US"/>
              </w:rPr>
              <w:t>solving interface design and usability challenges</w:t>
            </w:r>
            <w:r w:rsidR="00A55D7D" w:rsidRPr="00A55D7D">
              <w:rPr>
                <w:rFonts w:ascii="Times New Roman" w:eastAsia="Times New Roman" w:hAnsi="Times New Roman" w:cs="Times New Roman"/>
                <w:position w:val="0"/>
                <w:sz w:val="24"/>
                <w:lang w:val="en-US" w:eastAsia="en-US"/>
              </w:rPr>
              <w:t>.</w:t>
            </w:r>
          </w:p>
          <w:p w14:paraId="6E9D0652" w14:textId="6BC9F05D"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Project-Based Learning</w:t>
            </w:r>
            <w:r w:rsidR="006F3498">
              <w:rPr>
                <w:rFonts w:ascii="Times New Roman" w:eastAsia="Times New Roman" w:hAnsi="Times New Roman" w:cs="Times New Roman"/>
                <w:position w:val="0"/>
                <w:sz w:val="24"/>
                <w:lang w:val="en-US" w:eastAsia="en-US"/>
              </w:rPr>
              <w:t xml:space="preserve">: </w:t>
            </w:r>
            <w:r w:rsidR="0083548A" w:rsidRPr="0083548A">
              <w:rPr>
                <w:rFonts w:ascii="Times New Roman" w:eastAsia="Times New Roman" w:hAnsi="Times New Roman" w:cs="Times New Roman"/>
                <w:position w:val="0"/>
                <w:sz w:val="24"/>
                <w:lang w:val="en-US" w:eastAsia="en-US"/>
              </w:rPr>
              <w:t>group projects designing and evaluating interactive prototypes.</w:t>
            </w:r>
          </w:p>
          <w:p w14:paraId="5112BBAE" w14:textId="2F2D404E" w:rsidR="00C30897"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Case Stud</w:t>
            </w:r>
            <w:r w:rsidR="00C30897">
              <w:rPr>
                <w:rFonts w:ascii="Times New Roman" w:eastAsia="Times New Roman" w:hAnsi="Times New Roman" w:cs="Times New Roman"/>
                <w:b/>
                <w:bCs/>
                <w:position w:val="0"/>
                <w:sz w:val="24"/>
                <w:lang w:val="en-US" w:eastAsia="en-US"/>
              </w:rPr>
              <w:t>ies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83548A" w:rsidRPr="0083548A">
              <w:rPr>
                <w:rFonts w:ascii="Times New Roman" w:eastAsia="Times New Roman" w:hAnsi="Times New Roman" w:cs="Times New Roman"/>
                <w:position w:val="0"/>
                <w:sz w:val="24"/>
                <w:lang w:val="en-US" w:eastAsia="en-US"/>
              </w:rPr>
              <w:t>analysis of real-world interactive systems.</w:t>
            </w:r>
            <w:r w:rsidR="00C30897" w:rsidRPr="00C30897">
              <w:rPr>
                <w:rFonts w:ascii="Times New Roman" w:eastAsia="Times New Roman" w:hAnsi="Times New Roman" w:cs="Times New Roman"/>
                <w:position w:val="0"/>
                <w:sz w:val="24"/>
                <w:lang w:val="en-US" w:eastAsia="en-US"/>
              </w:rPr>
              <w:t>.</w:t>
            </w:r>
          </w:p>
          <w:p w14:paraId="0BD81FA4" w14:textId="4493413A" w:rsidR="00BB2207" w:rsidRPr="00AC2EFE" w:rsidRDefault="00BB2207" w:rsidP="00A55D7D">
            <w:pPr>
              <w:numPr>
                <w:ilvl w:val="0"/>
                <w:numId w:val="9"/>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B2207">
              <w:rPr>
                <w:rFonts w:ascii="Times New Roman" w:eastAsia="Times New Roman" w:hAnsi="Times New Roman" w:cs="Times New Roman"/>
                <w:b/>
                <w:bCs/>
                <w:position w:val="0"/>
                <w:sz w:val="24"/>
                <w:lang w:val="en-US" w:eastAsia="en-US"/>
              </w:rPr>
              <w:t xml:space="preserve">Laboratory </w:t>
            </w:r>
            <w:r w:rsidR="00AC2EFE">
              <w:rPr>
                <w:rFonts w:ascii="Times New Roman" w:eastAsia="Times New Roman" w:hAnsi="Times New Roman" w:cs="Times New Roman"/>
                <w:b/>
                <w:bCs/>
                <w:position w:val="0"/>
                <w:sz w:val="24"/>
                <w:lang w:val="en-US" w:eastAsia="en-US"/>
              </w:rPr>
              <w:t>Exercises</w:t>
            </w:r>
            <w:r w:rsidR="006F3498">
              <w:rPr>
                <w:rFonts w:ascii="Times New Roman" w:eastAsia="Times New Roman" w:hAnsi="Times New Roman" w:cs="Times New Roman"/>
                <w:position w:val="0"/>
                <w:sz w:val="24"/>
                <w:lang w:val="en-US" w:eastAsia="en-US"/>
              </w:rPr>
              <w:t>:</w:t>
            </w:r>
            <w:r w:rsidRPr="00BB2207">
              <w:rPr>
                <w:rFonts w:ascii="Times New Roman" w:eastAsia="Times New Roman" w:hAnsi="Times New Roman" w:cs="Times New Roman"/>
                <w:position w:val="0"/>
                <w:sz w:val="24"/>
                <w:lang w:val="en-US" w:eastAsia="en-US"/>
              </w:rPr>
              <w:t xml:space="preserve"> </w:t>
            </w:r>
            <w:r w:rsidR="0083548A" w:rsidRPr="0083548A">
              <w:rPr>
                <w:rFonts w:ascii="Times New Roman" w:eastAsia="Times New Roman" w:hAnsi="Times New Roman" w:cs="Times New Roman"/>
                <w:position w:val="0"/>
                <w:sz w:val="24"/>
                <w:lang w:val="en-US" w:eastAsia="en-US"/>
              </w:rPr>
              <w:t>hands-on prototyping and usability testing</w:t>
            </w:r>
            <w:r w:rsidR="00A55D7D" w:rsidRPr="00A55D7D">
              <w:rPr>
                <w:rFonts w:ascii="Times New Roman" w:eastAsia="Times New Roman" w:hAnsi="Times New Roman" w:cs="Times New Roman"/>
                <w:position w:val="0"/>
                <w:sz w:val="24"/>
                <w:lang w:val="en-US" w:eastAsia="en-US"/>
              </w:rPr>
              <w:t>.</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D67D7F"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Lectures</w:t>
            </w:r>
          </w:p>
        </w:tc>
        <w:tc>
          <w:tcPr>
            <w:tcW w:w="810" w:type="dxa"/>
            <w:tcBorders>
              <w:left w:val="single" w:sz="4" w:space="0" w:color="000000"/>
              <w:right w:val="single" w:sz="4" w:space="0" w:color="000000"/>
            </w:tcBorders>
            <w:shd w:val="clear" w:color="auto" w:fill="FFFFFF"/>
          </w:tcPr>
          <w:p w14:paraId="3FB329B5" w14:textId="54E008A1"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5753D72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15</w:t>
            </w:r>
          </w:p>
        </w:tc>
        <w:tc>
          <w:tcPr>
            <w:tcW w:w="1080" w:type="dxa"/>
            <w:tcBorders>
              <w:left w:val="single" w:sz="4" w:space="0" w:color="000000"/>
            </w:tcBorders>
            <w:shd w:val="clear" w:color="auto" w:fill="FFFFFF"/>
          </w:tcPr>
          <w:p w14:paraId="4672ABB2" w14:textId="31EB13FB"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30</w:t>
            </w:r>
          </w:p>
        </w:tc>
      </w:tr>
      <w:tr w:rsidR="00D67D7F"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094396D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Exercise</w:t>
            </w:r>
            <w:r w:rsidR="000611E8">
              <w:rPr>
                <w:rFonts w:ascii="Times New Roman" w:eastAsia="Times New Roman" w:hAnsi="Times New Roman" w:cs="Times New Roman"/>
                <w:sz w:val="24"/>
                <w:lang w:val="en-US"/>
              </w:rPr>
              <w:t>s/Labs</w:t>
            </w:r>
          </w:p>
        </w:tc>
        <w:tc>
          <w:tcPr>
            <w:tcW w:w="810" w:type="dxa"/>
            <w:tcBorders>
              <w:left w:val="single" w:sz="4" w:space="0" w:color="000000"/>
              <w:right w:val="single" w:sz="4" w:space="0" w:color="000000"/>
            </w:tcBorders>
            <w:shd w:val="clear" w:color="auto" w:fill="FFFFFF"/>
          </w:tcPr>
          <w:p w14:paraId="313CC7FD"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03D0F5E1" w14:textId="37B4705C"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10</w:t>
            </w:r>
          </w:p>
        </w:tc>
        <w:tc>
          <w:tcPr>
            <w:tcW w:w="1080" w:type="dxa"/>
            <w:tcBorders>
              <w:left w:val="single" w:sz="4" w:space="0" w:color="000000"/>
            </w:tcBorders>
            <w:shd w:val="clear" w:color="auto" w:fill="FFFFFF"/>
          </w:tcPr>
          <w:p w14:paraId="0275585D" w14:textId="21C326EF"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20</w:t>
            </w:r>
          </w:p>
        </w:tc>
      </w:tr>
      <w:tr w:rsidR="00D67D7F"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7DFA478B"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Practical </w:t>
            </w:r>
            <w:r w:rsidR="000611E8">
              <w:rPr>
                <w:rFonts w:ascii="Times New Roman" w:eastAsia="Times New Roman" w:hAnsi="Times New Roman" w:cs="Times New Roman"/>
                <w:sz w:val="24"/>
                <w:lang w:val="en-US"/>
              </w:rPr>
              <w:t xml:space="preserve">project </w:t>
            </w:r>
            <w:r w:rsidRPr="00BB2207">
              <w:rPr>
                <w:rFonts w:ascii="Times New Roman" w:eastAsia="Times New Roman" w:hAnsi="Times New Roman" w:cs="Times New Roman"/>
                <w:sz w:val="24"/>
                <w:lang w:val="en-US"/>
              </w:rPr>
              <w:t>work</w:t>
            </w:r>
          </w:p>
        </w:tc>
        <w:tc>
          <w:tcPr>
            <w:tcW w:w="810" w:type="dxa"/>
            <w:tcBorders>
              <w:left w:val="single" w:sz="4" w:space="0" w:color="000000"/>
              <w:right w:val="single" w:sz="4" w:space="0" w:color="000000"/>
            </w:tcBorders>
            <w:shd w:val="clear" w:color="auto" w:fill="FFFFFF"/>
          </w:tcPr>
          <w:p w14:paraId="52122FFC" w14:textId="2E0B18C8" w:rsidR="00D67D7F" w:rsidRPr="00BB2207" w:rsidRDefault="000611E8">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1EC7AC31" w14:textId="25F08A03" w:rsidR="00D67D7F" w:rsidRPr="00BB2207" w:rsidRDefault="00C336E9">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6D259EE0" w14:textId="3D171D20" w:rsidR="00D67D7F" w:rsidRPr="000611E8" w:rsidRDefault="00C336E9">
            <w:pPr>
              <w:ind w:left="0" w:hanging="2"/>
              <w:jc w:val="center"/>
              <w:rPr>
                <w:rFonts w:ascii="Times New Roman" w:hAnsi="Times New Roman" w:cs="Times New Roman"/>
                <w:lang w:val="en-US"/>
              </w:rPr>
            </w:pPr>
            <w:r>
              <w:rPr>
                <w:rFonts w:ascii="Times New Roman" w:hAnsi="Times New Roman" w:cs="Times New Roman"/>
                <w:lang w:val="en-US"/>
              </w:rPr>
              <w:t>6</w:t>
            </w:r>
          </w:p>
        </w:tc>
      </w:tr>
      <w:tr w:rsidR="00D67D7F"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Office hours</w:t>
            </w:r>
          </w:p>
        </w:tc>
        <w:tc>
          <w:tcPr>
            <w:tcW w:w="810" w:type="dxa"/>
            <w:tcBorders>
              <w:left w:val="single" w:sz="4" w:space="0" w:color="000000"/>
              <w:right w:val="single" w:sz="4" w:space="0" w:color="000000"/>
            </w:tcBorders>
            <w:shd w:val="clear" w:color="auto" w:fill="FFFFFF"/>
          </w:tcPr>
          <w:p w14:paraId="1FF4BBC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1</w:t>
            </w:r>
          </w:p>
        </w:tc>
        <w:tc>
          <w:tcPr>
            <w:tcW w:w="1260" w:type="dxa"/>
            <w:tcBorders>
              <w:left w:val="single" w:sz="4" w:space="0" w:color="000000"/>
              <w:right w:val="single" w:sz="4" w:space="0" w:color="000000"/>
            </w:tcBorders>
            <w:shd w:val="clear" w:color="auto" w:fill="FFFFFF"/>
          </w:tcPr>
          <w:p w14:paraId="0AD4F978" w14:textId="21828406"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8</w:t>
            </w:r>
          </w:p>
        </w:tc>
        <w:tc>
          <w:tcPr>
            <w:tcW w:w="1080" w:type="dxa"/>
            <w:tcBorders>
              <w:left w:val="single" w:sz="4" w:space="0" w:color="000000"/>
            </w:tcBorders>
            <w:shd w:val="clear" w:color="auto" w:fill="FFFFFF"/>
          </w:tcPr>
          <w:p w14:paraId="27733634" w14:textId="1B1073D3" w:rsidR="00D67D7F" w:rsidRPr="00BB2207" w:rsidRDefault="00C336E9">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8</w:t>
            </w:r>
          </w:p>
        </w:tc>
      </w:tr>
      <w:tr w:rsidR="0041698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Midterms, seminars</w:t>
            </w:r>
          </w:p>
        </w:tc>
        <w:tc>
          <w:tcPr>
            <w:tcW w:w="810" w:type="dxa"/>
            <w:tcBorders>
              <w:left w:val="single" w:sz="4" w:space="0" w:color="000000"/>
              <w:right w:val="single" w:sz="4" w:space="0" w:color="000000"/>
            </w:tcBorders>
            <w:shd w:val="clear" w:color="auto" w:fill="FFFFFF"/>
          </w:tcPr>
          <w:p w14:paraId="3415F814" w14:textId="33228FAE"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49DADC6D" w14:textId="448FA5F7"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6C470E2C" w14:textId="5EF550BA"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4</w:t>
            </w:r>
          </w:p>
        </w:tc>
      </w:tr>
      <w:tr w:rsidR="0041698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Homework</w:t>
            </w:r>
          </w:p>
        </w:tc>
        <w:tc>
          <w:tcPr>
            <w:tcW w:w="810" w:type="dxa"/>
            <w:tcBorders>
              <w:left w:val="single" w:sz="4" w:space="0" w:color="000000"/>
              <w:right w:val="single" w:sz="4" w:space="0" w:color="000000"/>
            </w:tcBorders>
            <w:shd w:val="clear" w:color="auto" w:fill="FFFFFF"/>
          </w:tcPr>
          <w:p w14:paraId="21802696" w14:textId="62C3E7E1"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4C551358" w14:textId="1AD95361" w:rsidR="0041698D" w:rsidRPr="00BB2207" w:rsidRDefault="0041698D"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2</w:t>
            </w:r>
          </w:p>
        </w:tc>
        <w:tc>
          <w:tcPr>
            <w:tcW w:w="1080" w:type="dxa"/>
            <w:tcBorders>
              <w:left w:val="single" w:sz="4" w:space="0" w:color="000000"/>
            </w:tcBorders>
            <w:shd w:val="clear" w:color="auto" w:fill="FFFFFF"/>
          </w:tcPr>
          <w:p w14:paraId="76D4026A" w14:textId="6CCC35F8"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4</w:t>
            </w:r>
          </w:p>
        </w:tc>
      </w:tr>
      <w:tr w:rsidR="0041698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Self-study</w:t>
            </w:r>
          </w:p>
        </w:tc>
        <w:tc>
          <w:tcPr>
            <w:tcW w:w="810" w:type="dxa"/>
            <w:tcBorders>
              <w:left w:val="single" w:sz="4" w:space="0" w:color="000000"/>
              <w:right w:val="single" w:sz="4" w:space="0" w:color="000000"/>
            </w:tcBorders>
            <w:shd w:val="clear" w:color="auto" w:fill="FFFFFF"/>
          </w:tcPr>
          <w:p w14:paraId="568B4E4C" w14:textId="242A4C3A"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260" w:type="dxa"/>
            <w:tcBorders>
              <w:left w:val="single" w:sz="4" w:space="0" w:color="000000"/>
              <w:right w:val="single" w:sz="4" w:space="0" w:color="000000"/>
            </w:tcBorders>
            <w:shd w:val="clear" w:color="auto" w:fill="FFFFFF"/>
          </w:tcPr>
          <w:p w14:paraId="3947A3EF" w14:textId="7563A63F"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3</w:t>
            </w:r>
          </w:p>
        </w:tc>
        <w:tc>
          <w:tcPr>
            <w:tcW w:w="1080" w:type="dxa"/>
            <w:tcBorders>
              <w:left w:val="single" w:sz="4" w:space="0" w:color="000000"/>
            </w:tcBorders>
            <w:shd w:val="clear" w:color="auto" w:fill="FFFFFF"/>
          </w:tcPr>
          <w:p w14:paraId="0C68D800" w14:textId="5EE25A6D"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sz w:val="24"/>
                <w:lang w:val="en-US"/>
              </w:rPr>
              <w:t>9</w:t>
            </w:r>
          </w:p>
        </w:tc>
      </w:tr>
      <w:tr w:rsidR="0041698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exam preparation</w:t>
            </w:r>
          </w:p>
        </w:tc>
        <w:tc>
          <w:tcPr>
            <w:tcW w:w="810" w:type="dxa"/>
            <w:tcBorders>
              <w:left w:val="single" w:sz="4" w:space="0" w:color="000000"/>
              <w:right w:val="single" w:sz="4" w:space="0" w:color="000000"/>
            </w:tcBorders>
            <w:shd w:val="clear" w:color="auto" w:fill="FFFFFF"/>
          </w:tcPr>
          <w:p w14:paraId="17F369E4"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3</w:t>
            </w:r>
          </w:p>
        </w:tc>
        <w:tc>
          <w:tcPr>
            <w:tcW w:w="1260" w:type="dxa"/>
            <w:tcBorders>
              <w:left w:val="single" w:sz="4" w:space="0" w:color="000000"/>
              <w:right w:val="single" w:sz="4" w:space="0" w:color="000000"/>
            </w:tcBorders>
            <w:shd w:val="clear" w:color="auto" w:fill="FFFFFF"/>
          </w:tcPr>
          <w:p w14:paraId="70320074" w14:textId="0487A1B8"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080" w:type="dxa"/>
            <w:tcBorders>
              <w:left w:val="single" w:sz="4" w:space="0" w:color="000000"/>
            </w:tcBorders>
            <w:shd w:val="clear" w:color="auto" w:fill="FFFFFF"/>
          </w:tcPr>
          <w:p w14:paraId="49485DEC" w14:textId="4486FACB" w:rsidR="0041698D" w:rsidRPr="00096F2C" w:rsidRDefault="00C336E9" w:rsidP="0041698D">
            <w:pPr>
              <w:ind w:left="0" w:hanging="2"/>
              <w:jc w:val="center"/>
              <w:rPr>
                <w:rFonts w:ascii="Times New Roman" w:hAnsi="Times New Roman" w:cs="Times New Roman"/>
                <w:lang w:val="en-US"/>
              </w:rPr>
            </w:pPr>
            <w:r>
              <w:rPr>
                <w:rFonts w:ascii="Times New Roman" w:hAnsi="Times New Roman" w:cs="Times New Roman"/>
                <w:lang w:val="en-US"/>
              </w:rPr>
              <w:t>9</w:t>
            </w:r>
          </w:p>
        </w:tc>
      </w:tr>
      <w:tr w:rsidR="0041698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spent in exams</w:t>
            </w:r>
          </w:p>
        </w:tc>
        <w:tc>
          <w:tcPr>
            <w:tcW w:w="810" w:type="dxa"/>
            <w:tcBorders>
              <w:left w:val="single" w:sz="4" w:space="0" w:color="000000"/>
              <w:right w:val="single" w:sz="4" w:space="0" w:color="000000"/>
            </w:tcBorders>
            <w:shd w:val="clear" w:color="auto" w:fill="FFFFFF"/>
          </w:tcPr>
          <w:p w14:paraId="43F21D96"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3A65E8A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080" w:type="dxa"/>
            <w:tcBorders>
              <w:left w:val="single" w:sz="4" w:space="0" w:color="000000"/>
            </w:tcBorders>
            <w:shd w:val="clear" w:color="auto" w:fill="FFFFFF"/>
          </w:tcPr>
          <w:p w14:paraId="729AE405"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4</w:t>
            </w:r>
          </w:p>
        </w:tc>
      </w:tr>
      <w:tr w:rsidR="0041698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41698D" w:rsidRPr="00BB2207" w:rsidRDefault="0041698D" w:rsidP="0041698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77777777" w:rsidR="0041698D" w:rsidRPr="00BB2207" w:rsidRDefault="0041698D" w:rsidP="0041698D">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Projects, presentations, etc.</w:t>
            </w:r>
          </w:p>
        </w:tc>
        <w:tc>
          <w:tcPr>
            <w:tcW w:w="810" w:type="dxa"/>
            <w:tcBorders>
              <w:left w:val="single" w:sz="4" w:space="0" w:color="000000"/>
              <w:right w:val="single" w:sz="4" w:space="0" w:color="000000"/>
            </w:tcBorders>
            <w:shd w:val="clear" w:color="auto" w:fill="FFFFFF"/>
          </w:tcPr>
          <w:p w14:paraId="754BBF91" w14:textId="77777777" w:rsidR="0041698D" w:rsidRPr="00BB2207" w:rsidRDefault="0041698D" w:rsidP="0041698D">
            <w:pPr>
              <w:ind w:left="0" w:hanging="2"/>
              <w:jc w:val="center"/>
              <w:rPr>
                <w:rFonts w:ascii="Times New Roman" w:eastAsia="Times New Roman" w:hAnsi="Times New Roman" w:cs="Times New Roman"/>
                <w:sz w:val="24"/>
                <w:lang w:val="en-US"/>
              </w:rPr>
            </w:pPr>
            <w:r w:rsidRPr="00BB2207">
              <w:rPr>
                <w:rFonts w:ascii="Times New Roman" w:hAnsi="Times New Roman" w:cs="Times New Roman"/>
                <w:lang w:val="en-US"/>
              </w:rPr>
              <w:t>2</w:t>
            </w:r>
          </w:p>
        </w:tc>
        <w:tc>
          <w:tcPr>
            <w:tcW w:w="1260" w:type="dxa"/>
            <w:tcBorders>
              <w:left w:val="single" w:sz="4" w:space="0" w:color="000000"/>
              <w:right w:val="single" w:sz="4" w:space="0" w:color="000000"/>
            </w:tcBorders>
            <w:shd w:val="clear" w:color="auto" w:fill="FFFFFF"/>
          </w:tcPr>
          <w:p w14:paraId="76010CF1" w14:textId="0F8E0CD0"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3</w:t>
            </w:r>
          </w:p>
        </w:tc>
        <w:tc>
          <w:tcPr>
            <w:tcW w:w="1080" w:type="dxa"/>
            <w:tcBorders>
              <w:left w:val="single" w:sz="4" w:space="0" w:color="000000"/>
            </w:tcBorders>
            <w:shd w:val="clear" w:color="auto" w:fill="FFFFFF"/>
          </w:tcPr>
          <w:p w14:paraId="215A6FB7" w14:textId="0A333580"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hAnsi="Times New Roman" w:cs="Times New Roman"/>
                <w:lang w:val="en-US"/>
              </w:rPr>
              <w:t>6</w:t>
            </w:r>
          </w:p>
        </w:tc>
      </w:tr>
      <w:tr w:rsidR="0041698D"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41698D" w:rsidRPr="00BB2207" w:rsidRDefault="0041698D" w:rsidP="0041698D">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41698D" w:rsidRPr="00BB2207" w:rsidRDefault="0041698D" w:rsidP="0041698D">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78C1136" w:rsidR="0041698D" w:rsidRPr="00BB2207" w:rsidRDefault="00C336E9" w:rsidP="0041698D">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b/>
                <w:sz w:val="24"/>
                <w:lang w:val="en-US"/>
              </w:rPr>
              <w:t>100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Activity</w:t>
                  </w:r>
                </w:p>
              </w:tc>
              <w:tc>
                <w:tcPr>
                  <w:tcW w:w="4320" w:type="dxa"/>
                </w:tcPr>
                <w:p w14:paraId="0EBFA602"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E36A0FB"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Assignments, projects, and lab exercises must be completed using appropriate software tools. Submissions must respect both the technical and content requirements of the course.</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3D6E6C19" w:rsidR="00D67D7F" w:rsidRPr="00BB2207" w:rsidRDefault="00287027">
            <w:pPr>
              <w:ind w:left="0" w:hanging="2"/>
              <w:jc w:val="both"/>
              <w:rPr>
                <w:rFonts w:ascii="Times New Roman" w:eastAsia="Times New Roman" w:hAnsi="Times New Roman" w:cs="Times New Roman"/>
                <w:sz w:val="24"/>
                <w:lang w:val="en-US"/>
              </w:rPr>
            </w:pPr>
            <w:r w:rsidRPr="00287027">
              <w:rPr>
                <w:rFonts w:ascii="Times New Roman" w:eastAsia="Times New Roman" w:hAnsi="Times New Roman" w:cs="Times New Roman"/>
                <w:sz w:val="24"/>
                <w:lang w:val="en-US"/>
              </w:rPr>
              <w:t>All assignments and projects must be the personal work of each student.</w:t>
            </w:r>
            <w:r w:rsidR="009375BF" w:rsidRPr="00BB2207">
              <w:rPr>
                <w:rFonts w:ascii="Times New Roman" w:eastAsia="Times New Roman" w:hAnsi="Times New Roman" w:cs="Times New Roman"/>
                <w:sz w:val="24"/>
                <w:lang w:val="en-US"/>
              </w:rPr>
              <w:t xml:space="preserve">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5AF21905"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287027">
              <w:rPr>
                <w:rFonts w:ascii="Times New Roman" w:eastAsia="Times New Roman" w:hAnsi="Times New Roman" w:cs="Times New Roman"/>
                <w:sz w:val="24"/>
                <w:lang w:val="en-US"/>
              </w:rPr>
              <w:t>Failure to attend the session when an assignment is explained does not justify late or missing submission.</w:t>
            </w:r>
            <w:r w:rsidRPr="00BB2207">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A7396B">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A7396B"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A7396B">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983B32"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A7396B">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BB2207"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46CEC4AA"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 xml:space="preserve">Mitrovica; </w:t>
      </w:r>
      <w:r w:rsidR="00D071AE">
        <w:rPr>
          <w:rFonts w:ascii="Times New Roman" w:eastAsia="Times New Roman" w:hAnsi="Times New Roman" w:cs="Times New Roman"/>
          <w:sz w:val="24"/>
        </w:rPr>
        <w:t>29</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0</w:t>
      </w:r>
      <w:r w:rsidR="00A8567A">
        <w:rPr>
          <w:rFonts w:ascii="Times New Roman" w:eastAsia="Times New Roman" w:hAnsi="Times New Roman" w:cs="Times New Roman"/>
          <w:sz w:val="24"/>
        </w:rPr>
        <w:t>8</w:t>
      </w:r>
      <w:r w:rsidR="00A7396B">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t xml:space="preserve">Prof. Ass. Dr. </w:t>
      </w:r>
      <w:r w:rsidR="00A8567A">
        <w:rPr>
          <w:rFonts w:ascii="Times New Roman" w:eastAsia="Times New Roman" w:hAnsi="Times New Roman" w:cs="Times New Roman"/>
          <w:sz w:val="24"/>
        </w:rPr>
        <w:t>Artan Rexhepi</w:t>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1306B"/>
    <w:multiLevelType w:val="hybridMultilevel"/>
    <w:tmpl w:val="548AA0F0"/>
    <w:lvl w:ilvl="0" w:tplc="8EDE599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9F90B45"/>
    <w:multiLevelType w:val="hybridMultilevel"/>
    <w:tmpl w:val="F2CAD472"/>
    <w:lvl w:ilvl="0" w:tplc="8EDE5990">
      <w:numFmt w:val="bullet"/>
      <w:lvlText w:val="-"/>
      <w:lvlJc w:val="left"/>
      <w:pPr>
        <w:ind w:left="718" w:hanging="360"/>
      </w:pPr>
      <w:rPr>
        <w:rFonts w:ascii="Times New Roman" w:eastAsia="Times New Roman" w:hAnsi="Times New Roman" w:cs="Times New Roman" w:hint="default"/>
        <w:b/>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3"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5"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435970">
    <w:abstractNumId w:val="16"/>
  </w:num>
  <w:num w:numId="2" w16cid:durableId="2039307966">
    <w:abstractNumId w:val="5"/>
  </w:num>
  <w:num w:numId="3" w16cid:durableId="2145543022">
    <w:abstractNumId w:val="13"/>
  </w:num>
  <w:num w:numId="4" w16cid:durableId="883101459">
    <w:abstractNumId w:val="2"/>
  </w:num>
  <w:num w:numId="5" w16cid:durableId="944269017">
    <w:abstractNumId w:val="6"/>
  </w:num>
  <w:num w:numId="6" w16cid:durableId="1885603251">
    <w:abstractNumId w:val="10"/>
  </w:num>
  <w:num w:numId="7" w16cid:durableId="250042287">
    <w:abstractNumId w:val="8"/>
  </w:num>
  <w:num w:numId="8" w16cid:durableId="1469200718">
    <w:abstractNumId w:val="0"/>
  </w:num>
  <w:num w:numId="9" w16cid:durableId="1726177683">
    <w:abstractNumId w:val="9"/>
  </w:num>
  <w:num w:numId="10" w16cid:durableId="486943782">
    <w:abstractNumId w:val="14"/>
  </w:num>
  <w:num w:numId="11" w16cid:durableId="1865247859">
    <w:abstractNumId w:val="11"/>
  </w:num>
  <w:num w:numId="12" w16cid:durableId="1055275635">
    <w:abstractNumId w:val="7"/>
  </w:num>
  <w:num w:numId="13" w16cid:durableId="324479651">
    <w:abstractNumId w:val="3"/>
  </w:num>
  <w:num w:numId="14" w16cid:durableId="734816757">
    <w:abstractNumId w:val="15"/>
  </w:num>
  <w:num w:numId="15" w16cid:durableId="903444260">
    <w:abstractNumId w:val="1"/>
  </w:num>
  <w:num w:numId="16" w16cid:durableId="1225262236">
    <w:abstractNumId w:val="17"/>
  </w:num>
  <w:num w:numId="17" w16cid:durableId="13238943">
    <w:abstractNumId w:val="4"/>
  </w:num>
  <w:num w:numId="18" w16cid:durableId="5138129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fullPage" w:percent="71"/>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40C9A"/>
    <w:rsid w:val="00057FAF"/>
    <w:rsid w:val="000611E8"/>
    <w:rsid w:val="00096F2C"/>
    <w:rsid w:val="000E3758"/>
    <w:rsid w:val="001C518C"/>
    <w:rsid w:val="0022423F"/>
    <w:rsid w:val="00245379"/>
    <w:rsid w:val="00250EF5"/>
    <w:rsid w:val="00251840"/>
    <w:rsid w:val="00287027"/>
    <w:rsid w:val="00345F94"/>
    <w:rsid w:val="003E4368"/>
    <w:rsid w:val="0041698D"/>
    <w:rsid w:val="00520944"/>
    <w:rsid w:val="006F3498"/>
    <w:rsid w:val="007A684A"/>
    <w:rsid w:val="007E030A"/>
    <w:rsid w:val="007E5A68"/>
    <w:rsid w:val="0083548A"/>
    <w:rsid w:val="008550EE"/>
    <w:rsid w:val="00867BA1"/>
    <w:rsid w:val="009375BF"/>
    <w:rsid w:val="00983B32"/>
    <w:rsid w:val="009D0797"/>
    <w:rsid w:val="00A37C64"/>
    <w:rsid w:val="00A55D7D"/>
    <w:rsid w:val="00A7396B"/>
    <w:rsid w:val="00A8567A"/>
    <w:rsid w:val="00AC2EFE"/>
    <w:rsid w:val="00B92B3E"/>
    <w:rsid w:val="00BB2207"/>
    <w:rsid w:val="00C2590A"/>
    <w:rsid w:val="00C30897"/>
    <w:rsid w:val="00C336E9"/>
    <w:rsid w:val="00C41C75"/>
    <w:rsid w:val="00C4365F"/>
    <w:rsid w:val="00CC0DDF"/>
    <w:rsid w:val="00CD5E16"/>
    <w:rsid w:val="00D071AE"/>
    <w:rsid w:val="00D67D7F"/>
    <w:rsid w:val="00DC1003"/>
    <w:rsid w:val="00DF19F0"/>
    <w:rsid w:val="00EE6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tan.rexhepi@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1177</Words>
  <Characters>6715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DP</dc:creator>
  <cp:lastModifiedBy>artrr</cp:lastModifiedBy>
  <cp:revision>10</cp:revision>
  <dcterms:created xsi:type="dcterms:W3CDTF">2025-08-28T18:52:00Z</dcterms:created>
  <dcterms:modified xsi:type="dcterms:W3CDTF">2025-09-01T07:35:00Z</dcterms:modified>
</cp:coreProperties>
</file>