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400F2869" w14:textId="77777777" w:rsidR="005B0E2F" w:rsidRPr="002572AC" w:rsidRDefault="00AB2E62" w:rsidP="005B0E2F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</w:t>
      </w:r>
      <w:r w:rsidR="005B0E2F">
        <w:rPr>
          <w:b/>
          <w:sz w:val="32"/>
          <w:szCs w:val="32"/>
          <w:lang w:val="en-US"/>
        </w:rPr>
        <w:t>UNIVERSITETI I MITROVICËS</w:t>
      </w:r>
      <w:r w:rsidR="005B0E2F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208E287A" w:rsidR="00B55F2F" w:rsidRPr="002572AC" w:rsidRDefault="00B55F2F" w:rsidP="005B0E2F">
      <w:pPr>
        <w:ind w:left="144"/>
        <w:rPr>
          <w:b/>
          <w:lang w:val="en-US"/>
        </w:rPr>
      </w:pPr>
    </w:p>
    <w:p w14:paraId="4DC1196C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B0E2F" w:rsidRPr="002572AC" w14:paraId="0372F544" w14:textId="77777777" w:rsidTr="00E65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A0F9925" w14:textId="4C440541" w:rsidR="005B0E2F" w:rsidRPr="004719BC" w:rsidRDefault="005B0E2F" w:rsidP="005B0E2F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5B0E2F" w:rsidRPr="002572AC" w14:paraId="07536193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C37D67E" w14:textId="38038041" w:rsidR="005B0E2F" w:rsidRPr="008A2233" w:rsidRDefault="005B0E2F" w:rsidP="005B0E2F">
            <w:pPr>
              <w:rPr>
                <w:bCs w:val="0"/>
                <w:lang w:val="en-US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352C80BB" w14:textId="5DC8B404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5B0E2F" w:rsidRPr="002572AC" w14:paraId="24FA4F56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D2FD80" w14:textId="0AE4DA25" w:rsidR="005B0E2F" w:rsidRPr="008A2233" w:rsidRDefault="005B0E2F" w:rsidP="005B0E2F">
            <w:pPr>
              <w:rPr>
                <w:bCs w:val="0"/>
                <w:lang w:val="en-US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4D53DAB6" w14:textId="4DF940CD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Shkenca Kompjuterike dhe Inxhinieri</w:t>
            </w:r>
          </w:p>
        </w:tc>
      </w:tr>
      <w:tr w:rsidR="005B0E2F" w:rsidRPr="002572AC" w14:paraId="3498464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1C25A34" w14:textId="0E68754E" w:rsidR="005B0E2F" w:rsidRPr="008A2233" w:rsidRDefault="005B0E2F" w:rsidP="005B0E2F">
            <w:pPr>
              <w:rPr>
                <w:bCs w:val="0"/>
                <w:lang w:val="en-US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0B4D11" w14:textId="40E468CF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5B0E2F" w:rsidRPr="002572AC" w14:paraId="274ED3C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CD58CD" w14:textId="4B49EF4B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70D49B18" w14:textId="41A9C307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215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5B0E2F" w:rsidRPr="002572AC" w14:paraId="5CC8B072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1EDD59" w14:textId="0BE4E6B5" w:rsidR="005B0E2F" w:rsidRPr="008A2233" w:rsidRDefault="005B0E2F" w:rsidP="005B0E2F">
            <w:pPr>
              <w:rPr>
                <w:lang w:val="en-US"/>
              </w:rPr>
            </w:pPr>
            <w:bookmarkStart w:id="0" w:name="_Toc218263071"/>
            <w:bookmarkStart w:id="1" w:name="_Toc251415297"/>
            <w:bookmarkStart w:id="2" w:name="_Toc251415513"/>
            <w:r w:rsidRPr="0040097C">
              <w:t>Kursi: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391E5C53" w14:textId="410562B5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B0E2F">
              <w:rPr>
                <w:rFonts w:eastAsia="Times New Roman"/>
                <w:color w:val="000000"/>
                <w:lang w:val="en-US" w:eastAsia="sq-AL"/>
              </w:rPr>
              <w:t>Sistemet</w:t>
            </w:r>
            <w:proofErr w:type="spellEnd"/>
            <w:r w:rsidRPr="005B0E2F">
              <w:rPr>
                <w:rFonts w:eastAsia="Times New Roman"/>
                <w:color w:val="000000"/>
                <w:lang w:val="en-US" w:eastAsia="sq-AL"/>
              </w:rPr>
              <w:t xml:space="preserve"> e </w:t>
            </w:r>
            <w:proofErr w:type="spellStart"/>
            <w:r w:rsidRPr="005B0E2F">
              <w:rPr>
                <w:rFonts w:eastAsia="Times New Roman"/>
                <w:color w:val="000000"/>
                <w:lang w:val="en-US" w:eastAsia="sq-AL"/>
              </w:rPr>
              <w:t>Informacionit</w:t>
            </w:r>
            <w:proofErr w:type="spellEnd"/>
            <w:r w:rsidRPr="005B0E2F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5B0E2F">
              <w:rPr>
                <w:rFonts w:eastAsia="Times New Roman"/>
                <w:color w:val="000000"/>
                <w:lang w:val="en-US" w:eastAsia="sq-AL"/>
              </w:rPr>
              <w:t>dhe</w:t>
            </w:r>
            <w:proofErr w:type="spellEnd"/>
            <w:r w:rsidRPr="005B0E2F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5B0E2F">
              <w:rPr>
                <w:rFonts w:eastAsia="Times New Roman"/>
                <w:color w:val="000000"/>
                <w:lang w:val="en-US" w:eastAsia="sq-AL"/>
              </w:rPr>
              <w:t>Sipërmarrja</w:t>
            </w:r>
            <w:proofErr w:type="spellEnd"/>
            <w:r w:rsidRPr="005B0E2F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5B0E2F">
              <w:rPr>
                <w:rFonts w:eastAsia="Times New Roman"/>
                <w:color w:val="000000"/>
                <w:lang w:val="en-US" w:eastAsia="sq-AL"/>
              </w:rPr>
              <w:t>Dixhitale</w:t>
            </w:r>
            <w:proofErr w:type="spellEnd"/>
          </w:p>
        </w:tc>
      </w:tr>
      <w:tr w:rsidR="005B0E2F" w:rsidRPr="002572AC" w14:paraId="45ABD3C2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A25EC85" w14:textId="51E15509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BEF5B65" w14:textId="006FD2C3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Zgjedhore</w:t>
            </w:r>
            <w:proofErr w:type="spellEnd"/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8920A8E" w14:textId="5FEFB3E3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obligueshme</w:t>
            </w:r>
            <w:proofErr w:type="spellEnd"/>
            <w:r w:rsidRPr="008A2233">
              <w:rPr>
                <w:lang w:val="en-US"/>
              </w:rPr>
              <w:t>)</w:t>
            </w:r>
          </w:p>
        </w:tc>
      </w:tr>
      <w:tr w:rsidR="005B0E2F" w:rsidRPr="002572AC" w14:paraId="1E49FC0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BE7A213" w14:textId="1A5E9485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041A29F" w14:textId="055B0420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1088101" w14:textId="7FC34C57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verore</w:t>
            </w:r>
            <w:proofErr w:type="spellEnd"/>
            <w:r w:rsidRPr="008A2233">
              <w:rPr>
                <w:lang w:val="en-US"/>
              </w:rPr>
              <w:t>)</w:t>
            </w:r>
          </w:p>
        </w:tc>
      </w:tr>
      <w:tr w:rsidR="005B0E2F" w:rsidRPr="002572AC" w14:paraId="575B96CF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55506A" w14:textId="4468CC47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EFA9FC4" w14:textId="6BF21B24" w:rsidR="005B0E2F" w:rsidRPr="008A2233" w:rsidRDefault="005B0E2F" w:rsidP="005B0E2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8A2233">
              <w:rPr>
                <w:lang w:val="en-US"/>
              </w:rPr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FCFF0F4" w14:textId="77777777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0E2F" w:rsidRPr="002572AC" w14:paraId="1D5BB10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FB558B1" w14:textId="35FD8619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B1861CF" w14:textId="4D047FC5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16CFE12" w14:textId="77777777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0E2F" w:rsidRPr="002572AC" w14:paraId="5B9FB543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A37E75" w14:textId="6D4E453C" w:rsidR="005B0E2F" w:rsidRPr="008A2233" w:rsidRDefault="005B0E2F" w:rsidP="005B0E2F">
            <w:pPr>
              <w:rPr>
                <w:lang w:val="en-US"/>
              </w:rPr>
            </w:pPr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83746B0" w14:textId="159597E8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0E2F" w:rsidRPr="002572AC" w14:paraId="4A0C5EFC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8F9B7B0" w14:textId="4C907FD5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08A771" w14:textId="5DE02956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</w:tr>
      <w:tr w:rsidR="005B0E2F" w:rsidRPr="002572AC" w14:paraId="1FB6367C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A4C795" w14:textId="2C51B811" w:rsidR="005B0E2F" w:rsidRPr="008A2233" w:rsidRDefault="005B0E2F" w:rsidP="005B0E2F">
            <w:pPr>
              <w:rPr>
                <w:b w:val="0"/>
                <w:lang w:val="en-US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7897764" w14:textId="387A620A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Ass. Berat Ujkani, PhD Cand</w:t>
            </w:r>
            <w:r>
              <w:rPr>
                <w:lang w:val="en-US"/>
              </w:rPr>
              <w:t>.</w:t>
            </w:r>
          </w:p>
        </w:tc>
      </w:tr>
      <w:tr w:rsidR="005B0E2F" w:rsidRPr="002572AC" w14:paraId="470A2E6B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54EFE4" w14:textId="220FEE06" w:rsidR="005B0E2F" w:rsidRPr="008A2233" w:rsidRDefault="005B0E2F" w:rsidP="005B0E2F">
            <w:pPr>
              <w:rPr>
                <w:lang w:val="en-US"/>
              </w:rPr>
            </w:pPr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5183C42F" w14:textId="77777777" w:rsidR="005B0E2F" w:rsidRPr="008A2233" w:rsidRDefault="005B0E2F" w:rsidP="005B0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0E2F" w:rsidRPr="002572AC" w14:paraId="202A3EA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6CA39590" w14:textId="0960168C" w:rsidR="005B0E2F" w:rsidRPr="008A2233" w:rsidRDefault="005B0E2F" w:rsidP="005B0E2F">
            <w:pPr>
              <w:rPr>
                <w:lang w:val="en-US"/>
              </w:rPr>
            </w:pPr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AD9538" w14:textId="16936740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5042725D" w14:textId="263E1B2B" w:rsidR="005B0E2F" w:rsidRPr="008A2233" w:rsidRDefault="005B0E2F" w:rsidP="005B0E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Asistent</w:t>
            </w:r>
          </w:p>
        </w:tc>
      </w:tr>
      <w:tr w:rsidR="009779DA" w:rsidRPr="002572AC" w14:paraId="6FE97F9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0FB1DFCA" w14:textId="77777777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036D" w14:textId="5C27805C" w:rsidR="009779DA" w:rsidRPr="008A2233" w:rsidRDefault="008A2233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t>berat.ujkani@umib.net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4B88" w14:textId="77777777" w:rsidR="009779DA" w:rsidRPr="008A2233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779DA" w:rsidRPr="002572AC" w14:paraId="02657A18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BCFAB60" w14:textId="2294EBCF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EE69A7" w14:textId="7A6FA0F3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04</w:t>
            </w:r>
            <w:r w:rsidR="008A2233" w:rsidRPr="008A2233">
              <w:rPr>
                <w:lang w:val="en-US"/>
              </w:rPr>
              <w:t>9 66 99 49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D57F52D" w14:textId="77777777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5BBDF52" w14:textId="77777777" w:rsidR="009779DA" w:rsidRPr="002572AC" w:rsidRDefault="009779DA" w:rsidP="004719BC">
      <w:pPr>
        <w:jc w:val="both"/>
        <w:rPr>
          <w:b/>
          <w:lang w:val="en-US"/>
        </w:rPr>
      </w:pPr>
    </w:p>
    <w:p w14:paraId="1373094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918"/>
        <w:gridCol w:w="7712"/>
      </w:tblGrid>
      <w:tr w:rsidR="005A04DA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DDE0E59" w:rsidR="00B55F2F" w:rsidRPr="002572AC" w:rsidRDefault="0087210F" w:rsidP="006962C7">
            <w:pPr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</w:t>
            </w:r>
            <w:r w:rsidR="00984BD0" w:rsidRPr="0040097C">
              <w:rPr>
                <w:b/>
              </w:rPr>
              <w:t>Përmbajtja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6F3D" w14:textId="17F89D26" w:rsidR="00984BD0" w:rsidRDefault="00984BD0" w:rsidP="00984BD0">
            <w:pPr>
              <w:jc w:val="both"/>
            </w:pPr>
            <w:r>
              <w:t xml:space="preserve">Sistemet dhe teknologjitë e informacionit janë bërë të integruara në aktivitetet tona të përditshme të biznesit. Ato janë komponentë </w:t>
            </w:r>
            <w:r>
              <w:t>vitale</w:t>
            </w:r>
            <w:r>
              <w:t xml:space="preserve"> të bizneseve dhe organizatave të suksesshme. </w:t>
            </w:r>
            <w:r>
              <w:t>Për këtë arsye</w:t>
            </w:r>
            <w:r>
              <w:t xml:space="preserve">, </w:t>
            </w:r>
            <w:r>
              <w:t>s</w:t>
            </w:r>
            <w:r>
              <w:t xml:space="preserve">istemet e Informacionit përbëjnë një fushë </w:t>
            </w:r>
            <w:r>
              <w:t>esenciale</w:t>
            </w:r>
            <w:r>
              <w:t xml:space="preserve"> </w:t>
            </w:r>
            <w:r>
              <w:t xml:space="preserve">te </w:t>
            </w:r>
            <w:r>
              <w:t>studimi</w:t>
            </w:r>
            <w:r>
              <w:t>t</w:t>
            </w:r>
            <w:r>
              <w:t xml:space="preserve"> në </w:t>
            </w:r>
            <w:r>
              <w:t>n</w:t>
            </w:r>
            <w:r>
              <w:t>dërmarrjen moderne</w:t>
            </w:r>
            <w:r>
              <w:t xml:space="preserve"> </w:t>
            </w:r>
            <w:proofErr w:type="spellStart"/>
            <w:r>
              <w:t>d</w:t>
            </w:r>
            <w:r>
              <w:t>ixhitale</w:t>
            </w:r>
            <w:proofErr w:type="spellEnd"/>
            <w:r>
              <w:t>.</w:t>
            </w:r>
          </w:p>
          <w:p w14:paraId="3920256D" w14:textId="427737B2" w:rsidR="00C70B20" w:rsidRPr="00395037" w:rsidRDefault="00984BD0" w:rsidP="00395037">
            <w:pPr>
              <w:jc w:val="both"/>
            </w:pPr>
            <w:r>
              <w:t xml:space="preserve">Teknologjia e informacionit mund të ndihmojë të gjitha llojet e bizneseve të përmirësojnë efikasitetin dhe efektivitetin e proceseve të tyre. Si pasojë, menaxherët efektivë duhet të qëndrojnë </w:t>
            </w:r>
            <w:r>
              <w:t>n</w:t>
            </w:r>
            <w:r>
              <w:t>ë</w:t>
            </w:r>
            <w:r>
              <w:t xml:space="preserve"> hap me kohën</w:t>
            </w:r>
            <w:r>
              <w:t xml:space="preserve"> për sa i përket TI-së në dispozicion dhe të fitojnë konceptet dhe aftësitë </w:t>
            </w:r>
            <w:r>
              <w:t>q</w:t>
            </w:r>
            <w:r>
              <w:t>ë</w:t>
            </w:r>
            <w:r>
              <w:t xml:space="preserve"> nevojiten p</w:t>
            </w:r>
            <w:r>
              <w:t>ë</w:t>
            </w:r>
            <w:r>
              <w:t>r</w:t>
            </w:r>
            <w:r>
              <w:t xml:space="preserve"> analizimin, </w:t>
            </w:r>
            <w:proofErr w:type="spellStart"/>
            <w:r>
              <w:t>dizajnimin</w:t>
            </w:r>
            <w:proofErr w:type="spellEnd"/>
            <w:r>
              <w:t xml:space="preserve"> dhe </w:t>
            </w:r>
            <w:r>
              <w:t>aplikimin</w:t>
            </w:r>
            <w:r>
              <w:t xml:space="preserve"> e </w:t>
            </w:r>
            <w:r>
              <w:t>s</w:t>
            </w:r>
            <w:r>
              <w:t>istemeve të menaxhimit</w:t>
            </w:r>
            <w:r>
              <w:t xml:space="preserve"> </w:t>
            </w:r>
            <w:r>
              <w:t xml:space="preserve">të </w:t>
            </w:r>
            <w:r>
              <w:t>i</w:t>
            </w:r>
            <w:r>
              <w:t>nformacionit (</w:t>
            </w:r>
            <w:r>
              <w:t>SMI</w:t>
            </w:r>
            <w:r>
              <w:t xml:space="preserve">). Ky kurs i njeh studentët me konceptet të cilat janë të nevojshme për bashkëpunim efektiv ndërmjet menaxherëve, analistëve të sistemit dhe profesionistëve të tjerë të TI-së. Ai synon të sigurojë sfondin teorik si dhe aftësitë praktike për përdorimin dhe analizimin e informacionit </w:t>
            </w:r>
            <w:proofErr w:type="spellStart"/>
            <w:r>
              <w:t>dixhital</w:t>
            </w:r>
            <w:proofErr w:type="spellEnd"/>
            <w:r>
              <w:t>.</w:t>
            </w:r>
          </w:p>
        </w:tc>
      </w:tr>
      <w:tr w:rsidR="005A04DA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672C495B" w:rsidR="00343B55" w:rsidRPr="002572AC" w:rsidRDefault="00165A28" w:rsidP="007C07C3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FB0C" w14:textId="2A56E30B" w:rsidR="005E67AF" w:rsidRPr="002572AC" w:rsidRDefault="005E67AF" w:rsidP="005E67AF">
            <w:pPr>
              <w:jc w:val="both"/>
              <w:rPr>
                <w:bCs/>
                <w:lang w:val="en-US"/>
              </w:rPr>
            </w:pPr>
          </w:p>
          <w:p w14:paraId="4EC5A86F" w14:textId="7B9A5F27" w:rsidR="00C70B20" w:rsidRPr="004719BC" w:rsidRDefault="00165A28" w:rsidP="00F9389D">
            <w:pPr>
              <w:jc w:val="both"/>
            </w:pPr>
            <w:r w:rsidRPr="00165A28">
              <w:t xml:space="preserve">Qëllimi i kësaj lënde është t'i njohë studentët me bazat dhe parimet e </w:t>
            </w:r>
            <w:r w:rsidR="00D63100">
              <w:t>s</w:t>
            </w:r>
            <w:r w:rsidRPr="00165A28">
              <w:t xml:space="preserve">istemeve </w:t>
            </w:r>
            <w:r w:rsidR="00D63100">
              <w:t>t</w:t>
            </w:r>
            <w:r w:rsidR="00D63100" w:rsidRPr="00165A28">
              <w:t>ë</w:t>
            </w:r>
            <w:r w:rsidR="00D63100">
              <w:t xml:space="preserve"> in</w:t>
            </w:r>
            <w:r w:rsidRPr="00165A28">
              <w:t>forma</w:t>
            </w:r>
            <w:r w:rsidR="00D63100">
              <w:t>cionit</w:t>
            </w:r>
            <w:r w:rsidRPr="00165A28">
              <w:t xml:space="preserve"> dhe rolin e tyre vendimtar në çdo organizatë moderne. Studentët do të prezantohen me lloje të ndryshme të sistemeve të informacionit dhe rolin e tyre në strukturën organizative.</w:t>
            </w:r>
          </w:p>
        </w:tc>
      </w:tr>
      <w:tr w:rsidR="005A04DA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5DAABE7D" w:rsidR="00343B55" w:rsidRPr="002572AC" w:rsidRDefault="00F02DD3" w:rsidP="007C07C3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lastRenderedPageBreak/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B8C0" w14:textId="3D208055" w:rsidR="00F02DD3" w:rsidRDefault="00F02DD3" w:rsidP="00F02DD3">
            <w:pPr>
              <w:autoSpaceDE w:val="0"/>
              <w:autoSpaceDN w:val="0"/>
              <w:adjustRightInd w:val="0"/>
            </w:pPr>
            <w:r>
              <w:t>N</w:t>
            </w:r>
            <w:r>
              <w:t xml:space="preserve">ë </w:t>
            </w:r>
            <w:r>
              <w:t>p</w:t>
            </w:r>
            <w:r>
              <w:t>ë</w:t>
            </w:r>
            <w:r>
              <w:t>r</w:t>
            </w:r>
            <w:r>
              <w:t>fund</w:t>
            </w:r>
            <w:r>
              <w:t>im</w:t>
            </w:r>
            <w:r>
              <w:t xml:space="preserve"> të </w:t>
            </w:r>
            <w:r>
              <w:t>kësaj l</w:t>
            </w:r>
            <w:r>
              <w:t>ë</w:t>
            </w:r>
            <w:r>
              <w:t xml:space="preserve">nde </w:t>
            </w:r>
            <w:r>
              <w:t>studenti do të jetë në gjendje të:</w:t>
            </w:r>
          </w:p>
          <w:p w14:paraId="2C9A9BB5" w14:textId="2ADA166B" w:rsidR="00F02DD3" w:rsidRDefault="00F02DD3" w:rsidP="00F02DD3">
            <w:pPr>
              <w:autoSpaceDE w:val="0"/>
              <w:autoSpaceDN w:val="0"/>
              <w:adjustRightInd w:val="0"/>
            </w:pPr>
            <w:r>
              <w:t xml:space="preserve">1. </w:t>
            </w:r>
            <w:r>
              <w:t>T</w:t>
            </w:r>
            <w:r>
              <w:t>ë</w:t>
            </w:r>
            <w:r>
              <w:t xml:space="preserve"> k</w:t>
            </w:r>
            <w:r>
              <w:t>upto</w:t>
            </w:r>
            <w:r>
              <w:t>j</w:t>
            </w:r>
            <w:r>
              <w:t xml:space="preserve"> bazat e një ndërmarrje </w:t>
            </w:r>
            <w:proofErr w:type="spellStart"/>
            <w:r>
              <w:t>dixhitale</w:t>
            </w:r>
            <w:proofErr w:type="spellEnd"/>
          </w:p>
          <w:p w14:paraId="42542F44" w14:textId="0B9AC6A3" w:rsidR="00F02DD3" w:rsidRDefault="00F02DD3" w:rsidP="00F02DD3">
            <w:pPr>
              <w:autoSpaceDE w:val="0"/>
              <w:autoSpaceDN w:val="0"/>
              <w:adjustRightInd w:val="0"/>
            </w:pPr>
            <w:r>
              <w:t>2. Të kuptoj fazat e ciklit jetësor të zhvillimit të sistemeve të informacionit</w:t>
            </w:r>
          </w:p>
          <w:p w14:paraId="32A62C9B" w14:textId="15CCF11A" w:rsidR="00F02DD3" w:rsidRDefault="00F02DD3" w:rsidP="00F02DD3">
            <w:pPr>
              <w:autoSpaceDE w:val="0"/>
              <w:autoSpaceDN w:val="0"/>
              <w:adjustRightInd w:val="0"/>
            </w:pPr>
            <w:r>
              <w:t xml:space="preserve">3. Të </w:t>
            </w:r>
            <w:r>
              <w:t>m</w:t>
            </w:r>
            <w:r>
              <w:t>ëso</w:t>
            </w:r>
            <w:r>
              <w:t>j</w:t>
            </w:r>
            <w:r>
              <w:t xml:space="preserve"> rreth metodave dhe mjeteve të përdorura gjatë zhvillimit të </w:t>
            </w:r>
            <w:r>
              <w:t>SI-të</w:t>
            </w:r>
          </w:p>
          <w:p w14:paraId="2C09F52D" w14:textId="4AB2391F" w:rsidR="00F02DD3" w:rsidRDefault="00F02DD3" w:rsidP="00F02DD3">
            <w:pPr>
              <w:autoSpaceDE w:val="0"/>
              <w:autoSpaceDN w:val="0"/>
              <w:adjustRightInd w:val="0"/>
            </w:pPr>
            <w:r>
              <w:t>4.</w:t>
            </w:r>
            <w:r>
              <w:t xml:space="preserve"> </w:t>
            </w:r>
            <w:r>
              <w:t xml:space="preserve">Të </w:t>
            </w:r>
            <w:r>
              <w:t>z</w:t>
            </w:r>
            <w:r>
              <w:t>bato</w:t>
            </w:r>
            <w:r>
              <w:t>j</w:t>
            </w:r>
            <w:r>
              <w:t xml:space="preserve"> metodat e përpunimit të informacionit në njohuri</w:t>
            </w:r>
          </w:p>
          <w:p w14:paraId="150F8209" w14:textId="3F2DC225" w:rsidR="00F02DD3" w:rsidRDefault="00F02DD3" w:rsidP="00F02DD3">
            <w:pPr>
              <w:autoSpaceDE w:val="0"/>
              <w:autoSpaceDN w:val="0"/>
              <w:adjustRightInd w:val="0"/>
            </w:pPr>
            <w:r>
              <w:t xml:space="preserve">5. Të </w:t>
            </w:r>
            <w:r>
              <w:t>i</w:t>
            </w:r>
            <w:r>
              <w:t>lustr</w:t>
            </w:r>
            <w:r>
              <w:t>oj</w:t>
            </w:r>
            <w:r>
              <w:t xml:space="preserve"> se</w:t>
            </w:r>
            <w:r>
              <w:t xml:space="preserve"> </w:t>
            </w:r>
            <w:r>
              <w:t xml:space="preserve">si aplikimet e biznesit të sistemeve të informacionit mund të mbështesin proceset dhe strategjitë e biznesit të një </w:t>
            </w:r>
            <w:r>
              <w:t>kompanie</w:t>
            </w:r>
            <w:r>
              <w:t xml:space="preserve"> për avantazh konkurrues</w:t>
            </w:r>
          </w:p>
          <w:p w14:paraId="0EFC6013" w14:textId="03273D73" w:rsidR="00F02DD3" w:rsidRDefault="00F02DD3" w:rsidP="00F02DD3">
            <w:pPr>
              <w:autoSpaceDE w:val="0"/>
              <w:autoSpaceDN w:val="0"/>
              <w:adjustRightInd w:val="0"/>
            </w:pPr>
            <w:r>
              <w:t xml:space="preserve">6. Të </w:t>
            </w:r>
            <w:r>
              <w:t>k</w:t>
            </w:r>
            <w:r>
              <w:t>upto</w:t>
            </w:r>
            <w:r>
              <w:t>j</w:t>
            </w:r>
            <w:r>
              <w:t xml:space="preserve"> parimet e menaxhimit me sukses të një projekti të zhvillimit dhe zbatimit të </w:t>
            </w:r>
            <w:r>
              <w:t>MSI-së</w:t>
            </w:r>
            <w:r>
              <w:t>.</w:t>
            </w:r>
          </w:p>
          <w:p w14:paraId="02FE735A" w14:textId="1A1CA3EA" w:rsidR="00F02DD3" w:rsidRDefault="00F02DD3" w:rsidP="00F02DD3">
            <w:pPr>
              <w:autoSpaceDE w:val="0"/>
              <w:autoSpaceDN w:val="0"/>
              <w:adjustRightInd w:val="0"/>
            </w:pPr>
            <w:r>
              <w:t xml:space="preserve">7. Të </w:t>
            </w:r>
            <w:r>
              <w:t>i</w:t>
            </w:r>
            <w:r>
              <w:t>dentifiko</w:t>
            </w:r>
            <w:r>
              <w:t>j</w:t>
            </w:r>
            <w:r>
              <w:t xml:space="preserve"> disa sfida me të cilat mund të përballet një menaxher biznesi në menaxhimin e zhvillimit dhe përdorimit të suksesshëm dhe etik të teknologjisë së informacionit në një biznes</w:t>
            </w:r>
          </w:p>
          <w:p w14:paraId="70B6000B" w14:textId="21B6A933" w:rsidR="00CB0D62" w:rsidRPr="00992D3C" w:rsidRDefault="00F02DD3" w:rsidP="00F02DD3">
            <w:pPr>
              <w:autoSpaceDE w:val="0"/>
              <w:autoSpaceDN w:val="0"/>
              <w:adjustRightInd w:val="0"/>
            </w:pPr>
            <w:r>
              <w:t xml:space="preserve">8. Të </w:t>
            </w:r>
            <w:r>
              <w:t>k</w:t>
            </w:r>
            <w:r>
              <w:t>rye</w:t>
            </w:r>
            <w:r>
              <w:t>j</w:t>
            </w:r>
            <w:r>
              <w:t xml:space="preserve"> analizën e të dhënave duke përdorur tabela</w:t>
            </w:r>
          </w:p>
        </w:tc>
      </w:tr>
      <w:tr w:rsidR="00FC44E9" w:rsidRPr="002572AC" w14:paraId="3541D093" w14:textId="77777777" w:rsidTr="00FC44E9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7A5AA669" w:rsidR="00FC44E9" w:rsidRPr="002572AC" w:rsidRDefault="00FC44E9" w:rsidP="00FC44E9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FC44E9" w:rsidRPr="002572AC" w:rsidRDefault="00FC44E9" w:rsidP="00FC44E9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146D" w14:textId="77777777" w:rsidR="00FC44E9" w:rsidRPr="0040097C" w:rsidRDefault="00FC44E9" w:rsidP="00FC44E9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2E952147" w:rsidR="00FC44E9" w:rsidRPr="002572AC" w:rsidRDefault="00FC44E9" w:rsidP="00FC44E9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FC44E9" w:rsidRPr="002572AC" w14:paraId="76AC97A6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AC33070" w14:textId="39B4DB9D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parë: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632FF46B" w:rsidR="00FC44E9" w:rsidRPr="004719BC" w:rsidRDefault="00FC44E9" w:rsidP="00FC44E9">
            <w:pPr>
              <w:spacing w:beforeLines="40" w:before="96" w:afterLines="40" w:after="96"/>
              <w:jc w:val="both"/>
              <w:rPr>
                <w:sz w:val="22"/>
                <w:szCs w:val="22"/>
                <w:lang w:val="en-US"/>
              </w:rPr>
            </w:pPr>
            <w:r w:rsidRPr="00FD0F98">
              <w:t xml:space="preserve">Pasqyrë e </w:t>
            </w:r>
            <w:proofErr w:type="spellStart"/>
            <w:r>
              <w:t>lëndes</w:t>
            </w:r>
            <w:proofErr w:type="spellEnd"/>
          </w:p>
        </w:tc>
      </w:tr>
      <w:tr w:rsidR="00FC44E9" w:rsidRPr="002572AC" w14:paraId="0CFF55BC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77F6ECD" w14:textId="162663A1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dyte: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139C2E9B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Bazat e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FD0F98">
              <w:t>nformacionit</w:t>
            </w:r>
          </w:p>
        </w:tc>
      </w:tr>
      <w:tr w:rsidR="00FC44E9" w:rsidRPr="002572AC" w14:paraId="6F5A0DD0" w14:textId="77777777" w:rsidTr="00FC44E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D46A75C" w14:textId="08A905B0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097EA77E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Hyrje në </w:t>
            </w:r>
            <w:proofErr w:type="spellStart"/>
            <w:r>
              <w:rPr>
                <w:lang w:val="en-US"/>
              </w:rPr>
              <w:t>tabela</w:t>
            </w:r>
            <w:proofErr w:type="spellEnd"/>
            <w:r w:rsidRPr="00FD0F98">
              <w:t xml:space="preserve">, </w:t>
            </w:r>
            <w:proofErr w:type="spellStart"/>
            <w:r>
              <w:rPr>
                <w:lang w:val="en-US"/>
              </w:rPr>
              <w:t>formatim</w:t>
            </w:r>
            <w:proofErr w:type="spellEnd"/>
            <w:r w:rsidRPr="00FD0F98">
              <w:t xml:space="preserve">, </w:t>
            </w:r>
            <w:proofErr w:type="spellStart"/>
            <w:r>
              <w:rPr>
                <w:lang w:val="en-US"/>
              </w:rPr>
              <w:t>rregullim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faqes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dhe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llojet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diagrameve</w:t>
            </w:r>
            <w:proofErr w:type="spellEnd"/>
          </w:p>
        </w:tc>
      </w:tr>
      <w:tr w:rsidR="00FC44E9" w:rsidRPr="002572AC" w14:paraId="74E8716B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09DD64D" w14:textId="17161635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katërt: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413738E5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Softueri i </w:t>
            </w:r>
            <w:proofErr w:type="spellStart"/>
            <w:r>
              <w:rPr>
                <w:lang w:val="en-US"/>
              </w:rPr>
              <w:t>aplikacionit</w:t>
            </w:r>
            <w:proofErr w:type="spellEnd"/>
            <w:r w:rsidRPr="00FD0F98">
              <w:t>: Aplikacionet e Përdoruesit Fundor</w:t>
            </w:r>
          </w:p>
        </w:tc>
      </w:tr>
      <w:tr w:rsidR="00FC44E9" w:rsidRPr="002572AC" w14:paraId="010E4F83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797801B7" w14:textId="5AE90DDB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4C532FE1" w:rsidR="00FC44E9" w:rsidRPr="004719BC" w:rsidRDefault="00FC44E9" w:rsidP="00FC44E9">
            <w:pPr>
              <w:spacing w:beforeLines="40" w:before="96" w:afterLines="40" w:after="96"/>
              <w:jc w:val="both"/>
              <w:rPr>
                <w:sz w:val="22"/>
                <w:szCs w:val="22"/>
                <w:lang w:val="en-US"/>
              </w:rPr>
            </w:pPr>
            <w:r w:rsidRPr="00FD0F98">
              <w:t xml:space="preserve">Formulat, </w:t>
            </w:r>
            <w:r>
              <w:t>f</w:t>
            </w:r>
            <w:r w:rsidRPr="00FD0F98">
              <w:t xml:space="preserve">unksionet </w:t>
            </w:r>
            <w:r>
              <w:t>b</w:t>
            </w:r>
            <w:r w:rsidRPr="00FD0F98">
              <w:t xml:space="preserve">azë, </w:t>
            </w:r>
            <w:r>
              <w:t>r</w:t>
            </w:r>
            <w:r w:rsidRPr="00FD0F98">
              <w:t xml:space="preserve">eferencat, </w:t>
            </w:r>
            <w:r>
              <w:t>f</w:t>
            </w:r>
            <w:r w:rsidRPr="00FD0F98">
              <w:t xml:space="preserve">ormatimi i </w:t>
            </w:r>
            <w:r>
              <w:t>k</w:t>
            </w:r>
            <w:r w:rsidRPr="00FD0F98">
              <w:t>ushtëzuar</w:t>
            </w:r>
          </w:p>
        </w:tc>
      </w:tr>
      <w:tr w:rsidR="00FC44E9" w:rsidRPr="002572AC" w14:paraId="463CB7AD" w14:textId="77777777" w:rsidTr="00FC44E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17BC08B2" w14:textId="63EE9721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gjashtë: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34EDFD75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>
              <w:rPr>
                <w:lang w:val="en-US"/>
              </w:rPr>
              <w:t>K</w:t>
            </w:r>
            <w:r w:rsidRPr="00FD0F98">
              <w:t>onkurr</w:t>
            </w:r>
            <w:proofErr w:type="spellStart"/>
            <w:r>
              <w:rPr>
                <w:lang w:val="en-US"/>
              </w:rPr>
              <w:t>imi</w:t>
            </w:r>
            <w:proofErr w:type="spellEnd"/>
            <w:r w:rsidRPr="00FD0F98">
              <w:t xml:space="preserve"> me teknologjinë e informacionit</w:t>
            </w:r>
          </w:p>
        </w:tc>
      </w:tr>
      <w:tr w:rsidR="00FC44E9" w:rsidRPr="002572AC" w14:paraId="791365E5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B25B196" w14:textId="5F298469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shtatë: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7CDB30BE" w:rsidR="00FC44E9" w:rsidRPr="004719BC" w:rsidRDefault="00FC44E9" w:rsidP="00FC44E9">
            <w:pPr>
              <w:spacing w:beforeLines="40" w:before="96" w:afterLines="40" w:after="96"/>
              <w:jc w:val="both"/>
              <w:rPr>
                <w:sz w:val="22"/>
                <w:szCs w:val="22"/>
                <w:lang w:val="en-US"/>
              </w:rPr>
            </w:pPr>
            <w:r w:rsidRPr="00FD0F98">
              <w:t>Testi i Parë</w:t>
            </w:r>
          </w:p>
        </w:tc>
      </w:tr>
      <w:tr w:rsidR="00FC44E9" w:rsidRPr="002572AC" w14:paraId="050542C7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E122EF5" w14:textId="1031D285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4C1262E7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>Operatorët Logjikë</w:t>
            </w:r>
          </w:p>
        </w:tc>
      </w:tr>
      <w:tr w:rsidR="00FC44E9" w:rsidRPr="002572AC" w14:paraId="7274D8CF" w14:textId="77777777" w:rsidTr="00FC44E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8836DC4" w14:textId="7B21FBC5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nëntë: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7C47B3B1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Sistemet e </w:t>
            </w:r>
            <w:r>
              <w:rPr>
                <w:lang w:val="en-US"/>
              </w:rPr>
              <w:t>b</w:t>
            </w:r>
            <w:r w:rsidRPr="00FD0F98">
              <w:t xml:space="preserve">iznesit </w:t>
            </w:r>
            <w:r>
              <w:rPr>
                <w:lang w:val="en-US"/>
              </w:rPr>
              <w:t>n</w:t>
            </w:r>
            <w:r w:rsidRPr="00FD0F98">
              <w:t>dërmarrjeve</w:t>
            </w:r>
          </w:p>
        </w:tc>
      </w:tr>
      <w:tr w:rsidR="00FC44E9" w:rsidRPr="002572AC" w14:paraId="3AFA6449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A923B3C" w14:textId="4F2FFFBA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0169112D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Funksionet </w:t>
            </w:r>
            <w:r>
              <w:rPr>
                <w:lang w:val="en-US"/>
              </w:rPr>
              <w:t>s</w:t>
            </w:r>
            <w:r w:rsidRPr="00FD0F98">
              <w:t xml:space="preserve">tatistikore dhe </w:t>
            </w:r>
            <w:r>
              <w:rPr>
                <w:lang w:val="en-US"/>
              </w:rPr>
              <w:t>f</w:t>
            </w:r>
            <w:r w:rsidRPr="00FD0F98">
              <w:t xml:space="preserve">unksionet </w:t>
            </w:r>
            <w:r>
              <w:rPr>
                <w:lang w:val="en-US"/>
              </w:rPr>
              <w:t>f</w:t>
            </w:r>
            <w:r w:rsidRPr="00FD0F98">
              <w:t>inanciare</w:t>
            </w:r>
          </w:p>
        </w:tc>
      </w:tr>
      <w:tr w:rsidR="00FC44E9" w:rsidRPr="002572AC" w14:paraId="037B2F04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DF725D3" w14:textId="64667640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njëmbëdhjetë: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1E657C49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Menaxhimi i </w:t>
            </w:r>
            <w:r>
              <w:rPr>
                <w:lang w:val="en-US"/>
              </w:rPr>
              <w:t>p</w:t>
            </w:r>
            <w:r w:rsidRPr="00FD0F98">
              <w:t xml:space="preserve">rojekteve të </w:t>
            </w:r>
            <w:r>
              <w:rPr>
                <w:lang w:val="en-US"/>
              </w:rPr>
              <w:t>s</w:t>
            </w:r>
            <w:r w:rsidRPr="00FD0F98">
              <w:t xml:space="preserve">istemeve të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FD0F98">
              <w:t>nformacionit</w:t>
            </w:r>
          </w:p>
        </w:tc>
      </w:tr>
      <w:tr w:rsidR="00FC44E9" w:rsidRPr="002572AC" w14:paraId="719EF094" w14:textId="77777777" w:rsidTr="00FC44E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7BD935E" w14:textId="4D231948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46BC32B3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Sfidat </w:t>
            </w:r>
            <w:r>
              <w:rPr>
                <w:lang w:val="en-US"/>
              </w:rPr>
              <w:t>e</w:t>
            </w:r>
            <w:r w:rsidRPr="00FD0F98">
              <w:t>tike</w:t>
            </w:r>
          </w:p>
        </w:tc>
      </w:tr>
      <w:tr w:rsidR="00FC44E9" w:rsidRPr="002572AC" w14:paraId="3BDBE53E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43149E" w14:textId="179CCDB0" w:rsidR="00FC44E9" w:rsidRPr="002572AC" w:rsidRDefault="00FC44E9" w:rsidP="00FC44E9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2B1738B4" w:rsidR="00FC44E9" w:rsidRPr="004719BC" w:rsidRDefault="00FC44E9" w:rsidP="00FC44E9">
            <w:pPr>
              <w:pStyle w:val="NormalWeb"/>
              <w:rPr>
                <w:sz w:val="22"/>
                <w:szCs w:val="22"/>
              </w:rPr>
            </w:pPr>
            <w:r w:rsidRPr="00FD0F98">
              <w:t xml:space="preserve">Mjetet e </w:t>
            </w:r>
            <w:r>
              <w:rPr>
                <w:lang w:val="en-US"/>
              </w:rPr>
              <w:t>m</w:t>
            </w:r>
            <w:r w:rsidRPr="00FD0F98">
              <w:t xml:space="preserve">enaxhimit të </w:t>
            </w:r>
            <w:r>
              <w:rPr>
                <w:lang w:val="en-US"/>
              </w:rPr>
              <w:t>s</w:t>
            </w:r>
            <w:r w:rsidRPr="00FD0F98">
              <w:t>igurisë</w:t>
            </w:r>
          </w:p>
        </w:tc>
      </w:tr>
      <w:tr w:rsidR="00FC44E9" w:rsidRPr="002572AC" w14:paraId="251D2283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6EB41CC4" w14:textId="08932DC8" w:rsidR="00FC44E9" w:rsidRPr="002572AC" w:rsidRDefault="00FC44E9" w:rsidP="00FC44E9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0EF0ACC9" w:rsidR="00FC44E9" w:rsidRPr="004719BC" w:rsidRDefault="00FC44E9" w:rsidP="00FC44E9">
            <w:pPr>
              <w:spacing w:beforeLines="40" w:before="96" w:afterLines="40" w:after="96"/>
              <w:jc w:val="both"/>
              <w:rPr>
                <w:sz w:val="22"/>
                <w:szCs w:val="22"/>
                <w:lang w:val="en-US"/>
              </w:rPr>
            </w:pPr>
            <w:r w:rsidRPr="00FD0F98">
              <w:t>Rishikim</w:t>
            </w:r>
          </w:p>
        </w:tc>
      </w:tr>
      <w:tr w:rsidR="00FC44E9" w:rsidRPr="002572AC" w14:paraId="12CF7A02" w14:textId="77777777" w:rsidTr="00FC44E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FC44E9" w:rsidRPr="002572AC" w:rsidRDefault="00FC44E9" w:rsidP="00FC44E9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ACF410" w14:textId="48431F9B" w:rsidR="00FC44E9" w:rsidRPr="002572AC" w:rsidRDefault="00FC44E9" w:rsidP="00FC44E9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13C7448F" w:rsidR="00FC44E9" w:rsidRPr="004719BC" w:rsidRDefault="00FC44E9" w:rsidP="00FC44E9">
            <w:pPr>
              <w:spacing w:beforeLines="40" w:before="96" w:afterLines="40" w:after="96"/>
              <w:jc w:val="both"/>
              <w:rPr>
                <w:bCs/>
                <w:iCs/>
                <w:sz w:val="22"/>
                <w:szCs w:val="22"/>
                <w:lang w:val="en-US"/>
              </w:rPr>
            </w:pPr>
            <w:r w:rsidRPr="00FD0F98">
              <w:t>Testi i dytë</w:t>
            </w:r>
          </w:p>
        </w:tc>
      </w:tr>
      <w:tr w:rsidR="005A04DA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45DBDD4D" w:rsidR="00B55F2F" w:rsidRPr="002572AC" w:rsidRDefault="004C5985" w:rsidP="00B55F2F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lastRenderedPageBreak/>
              <w:t>Literatur</w:t>
            </w:r>
            <w:r w:rsidR="00860B28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20EB7B80" w:rsidR="00B20C8D" w:rsidRPr="004719BC" w:rsidRDefault="00FC44E9" w:rsidP="007B6F2D">
            <w:pPr>
              <w:numPr>
                <w:ilvl w:val="0"/>
                <w:numId w:val="16"/>
              </w:numPr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Literatura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kryesore</w:t>
            </w:r>
            <w:proofErr w:type="spellEnd"/>
            <w:r w:rsidR="00B20C8D" w:rsidRPr="004719BC">
              <w:rPr>
                <w:b/>
                <w:sz w:val="22"/>
                <w:szCs w:val="22"/>
                <w:lang w:val="en-US"/>
              </w:rPr>
              <w:t xml:space="preserve">:  </w:t>
            </w:r>
          </w:p>
          <w:p w14:paraId="5391A425" w14:textId="77777777" w:rsidR="004719BC" w:rsidRPr="004719BC" w:rsidRDefault="004719BC" w:rsidP="004719BC">
            <w:pPr>
              <w:pStyle w:val="NormalWeb"/>
              <w:rPr>
                <w:sz w:val="22"/>
                <w:szCs w:val="22"/>
              </w:rPr>
            </w:pPr>
            <w:r w:rsidRPr="004719BC">
              <w:rPr>
                <w:sz w:val="22"/>
                <w:szCs w:val="22"/>
              </w:rPr>
              <w:t>O’Brien, J., Marakas, G. (2011) Management Information Systems. 10</w:t>
            </w:r>
            <w:r w:rsidRPr="004719BC">
              <w:rPr>
                <w:position w:val="6"/>
                <w:sz w:val="22"/>
                <w:szCs w:val="22"/>
              </w:rPr>
              <w:t xml:space="preserve">th </w:t>
            </w:r>
            <w:r w:rsidRPr="004719BC">
              <w:rPr>
                <w:sz w:val="22"/>
                <w:szCs w:val="22"/>
              </w:rPr>
              <w:t xml:space="preserve">edition, McGraw –Hill International Edition. </w:t>
            </w:r>
          </w:p>
          <w:p w14:paraId="7D7812A4" w14:textId="0EF44CD5" w:rsidR="007B6F2D" w:rsidRPr="004719BC" w:rsidRDefault="00FC44E9" w:rsidP="005E67AF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Literatura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e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rekomanduar</w:t>
            </w:r>
            <w:proofErr w:type="spellEnd"/>
            <w:r w:rsidR="00B20C8D" w:rsidRPr="004719BC">
              <w:rPr>
                <w:b/>
                <w:sz w:val="22"/>
                <w:szCs w:val="22"/>
                <w:lang w:val="en-US"/>
              </w:rPr>
              <w:t>:</w:t>
            </w:r>
            <w:r w:rsidR="00B55F2F" w:rsidRPr="004719BC">
              <w:rPr>
                <w:sz w:val="22"/>
                <w:szCs w:val="22"/>
                <w:lang w:val="en-US"/>
              </w:rPr>
              <w:t xml:space="preserve"> </w:t>
            </w:r>
          </w:p>
          <w:p w14:paraId="172ED82F" w14:textId="2D5A03A2" w:rsidR="004719BC" w:rsidRPr="004719BC" w:rsidRDefault="004719BC" w:rsidP="004719BC">
            <w:pPr>
              <w:pStyle w:val="NormalWeb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4719BC">
              <w:rPr>
                <w:sz w:val="22"/>
                <w:szCs w:val="22"/>
              </w:rPr>
              <w:t>Kroenke, D. (2011) Using MIS. International student version, 3</w:t>
            </w:r>
            <w:r w:rsidRPr="004719BC">
              <w:rPr>
                <w:position w:val="6"/>
                <w:sz w:val="22"/>
                <w:szCs w:val="22"/>
              </w:rPr>
              <w:t xml:space="preserve">rd </w:t>
            </w:r>
            <w:r w:rsidRPr="004719BC">
              <w:rPr>
                <w:sz w:val="22"/>
                <w:szCs w:val="22"/>
              </w:rPr>
              <w:t>edition, Pearson, New Jersey.</w:t>
            </w:r>
          </w:p>
          <w:p w14:paraId="281FA5F2" w14:textId="079D6279" w:rsidR="004719BC" w:rsidRPr="004719BC" w:rsidRDefault="004719BC" w:rsidP="004719BC">
            <w:pPr>
              <w:pStyle w:val="NormalWeb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4719BC">
              <w:rPr>
                <w:sz w:val="22"/>
                <w:szCs w:val="22"/>
              </w:rPr>
              <w:t>Haag, Cummings, Dawkins (2007) Management Information Systems for the Information Age. 6th</w:t>
            </w:r>
            <w:r w:rsidRPr="004719BC">
              <w:rPr>
                <w:sz w:val="22"/>
                <w:szCs w:val="22"/>
                <w:lang w:val="en-US"/>
              </w:rPr>
              <w:t xml:space="preserve"> </w:t>
            </w:r>
            <w:r w:rsidRPr="004719BC">
              <w:rPr>
                <w:sz w:val="22"/>
                <w:szCs w:val="22"/>
              </w:rPr>
              <w:t xml:space="preserve">edition, McGraw Hill. </w:t>
            </w:r>
          </w:p>
          <w:p w14:paraId="3B277FC2" w14:textId="116753ED" w:rsidR="004719BC" w:rsidRPr="004719BC" w:rsidRDefault="004719BC" w:rsidP="004719BC">
            <w:pPr>
              <w:pStyle w:val="NormalWeb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4719BC">
              <w:rPr>
                <w:sz w:val="22"/>
                <w:szCs w:val="22"/>
              </w:rPr>
              <w:t xml:space="preserve">K. Laudon, J. Laudon, (2006) Management Information Systems: Managing the Digital Firm. 10th </w:t>
            </w:r>
            <w:r w:rsidRPr="004719BC">
              <w:rPr>
                <w:sz w:val="22"/>
                <w:szCs w:val="22"/>
                <w:lang w:val="en-US"/>
              </w:rPr>
              <w:t xml:space="preserve"> </w:t>
            </w:r>
            <w:r w:rsidRPr="004719BC">
              <w:rPr>
                <w:sz w:val="22"/>
                <w:szCs w:val="22"/>
              </w:rPr>
              <w:t xml:space="preserve">edition, Prentice Hall. </w:t>
            </w:r>
          </w:p>
          <w:p w14:paraId="42A74F6B" w14:textId="66ED015C" w:rsidR="00E153C0" w:rsidRPr="004719BC" w:rsidRDefault="004719BC" w:rsidP="004719BC">
            <w:pPr>
              <w:pStyle w:val="NormalWeb"/>
              <w:numPr>
                <w:ilvl w:val="0"/>
                <w:numId w:val="36"/>
              </w:numPr>
            </w:pPr>
            <w:r w:rsidRPr="004719BC">
              <w:rPr>
                <w:sz w:val="22"/>
                <w:szCs w:val="22"/>
              </w:rPr>
              <w:t>Turban, Leidner, McLean, Wetherbe (2008) Information technology for management: Transforming</w:t>
            </w:r>
            <w:r w:rsidRPr="004719BC">
              <w:rPr>
                <w:sz w:val="22"/>
                <w:szCs w:val="22"/>
                <w:lang w:val="en-US"/>
              </w:rPr>
              <w:t xml:space="preserve"> </w:t>
            </w:r>
            <w:r w:rsidRPr="004719BC">
              <w:rPr>
                <w:sz w:val="22"/>
                <w:szCs w:val="22"/>
              </w:rPr>
              <w:t>organizations in the digital economy. 6th edition. New York, Wiley.</w:t>
            </w:r>
            <w:r w:rsidRPr="004719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A04DA" w:rsidRPr="002572AC" w14:paraId="7B9BA1EF" w14:textId="77777777" w:rsidTr="00860B28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5EDF7C46" w:rsidR="00B55F2F" w:rsidRPr="002572AC" w:rsidRDefault="00860B28" w:rsidP="004C5985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860B28">
              <w:rPr>
                <w:b/>
                <w:lang w:val="en-US"/>
              </w:rPr>
              <w:t>Metodologjia</w:t>
            </w:r>
            <w:proofErr w:type="spellEnd"/>
            <w:r w:rsidRPr="00860B28">
              <w:rPr>
                <w:b/>
                <w:lang w:val="en-US"/>
              </w:rPr>
              <w:t xml:space="preserve"> e </w:t>
            </w:r>
            <w:proofErr w:type="spellStart"/>
            <w:r w:rsidRPr="00860B28">
              <w:rPr>
                <w:b/>
                <w:lang w:val="en-US"/>
              </w:rPr>
              <w:t>mësimdhënies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5BA8" w14:textId="7238F437" w:rsidR="00860B28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Ligjërata</w:t>
            </w:r>
            <w:proofErr w:type="spellEnd"/>
          </w:p>
          <w:p w14:paraId="4152F641" w14:textId="5E0F0B83" w:rsidR="00860B28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Tutoriale</w:t>
            </w:r>
            <w:proofErr w:type="spellEnd"/>
          </w:p>
          <w:p w14:paraId="26BDEB44" w14:textId="02398825" w:rsidR="00860B28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Detyrat</w:t>
            </w:r>
            <w:proofErr w:type="spellEnd"/>
          </w:p>
          <w:p w14:paraId="5EF74666" w14:textId="7428A7F7" w:rsidR="00860B28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Eksperimente</w:t>
            </w:r>
            <w:proofErr w:type="spellEnd"/>
            <w:r w:rsidRPr="00860B28">
              <w:rPr>
                <w:szCs w:val="22"/>
              </w:rPr>
              <w:t xml:space="preserve"> </w:t>
            </w:r>
            <w:proofErr w:type="spellStart"/>
            <w:r w:rsidRPr="00860B28">
              <w:rPr>
                <w:szCs w:val="22"/>
              </w:rPr>
              <w:t>laboratorike</w:t>
            </w:r>
            <w:proofErr w:type="spellEnd"/>
          </w:p>
          <w:p w14:paraId="4F54A7D2" w14:textId="24DC2A0B" w:rsidR="00860B28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Raport</w:t>
            </w:r>
            <w:r>
              <w:rPr>
                <w:szCs w:val="22"/>
              </w:rPr>
              <w:t>et</w:t>
            </w:r>
            <w:proofErr w:type="spellEnd"/>
            <w:r w:rsidRPr="00860B28">
              <w:rPr>
                <w:szCs w:val="22"/>
              </w:rPr>
              <w:t xml:space="preserve"> </w:t>
            </w:r>
            <w:r>
              <w:rPr>
                <w:szCs w:val="22"/>
              </w:rPr>
              <w:t>e</w:t>
            </w:r>
            <w:r w:rsidRPr="00860B28">
              <w:rPr>
                <w:szCs w:val="22"/>
              </w:rPr>
              <w:t xml:space="preserve"> </w:t>
            </w:r>
            <w:proofErr w:type="spellStart"/>
            <w:r w:rsidRPr="00860B28">
              <w:rPr>
                <w:szCs w:val="22"/>
              </w:rPr>
              <w:t>laboratorit</w:t>
            </w:r>
            <w:proofErr w:type="spellEnd"/>
          </w:p>
          <w:p w14:paraId="0AF53269" w14:textId="1DCF3C9E" w:rsidR="004472C3" w:rsidRPr="00860B28" w:rsidRDefault="00860B28" w:rsidP="00860B28">
            <w:pPr>
              <w:pStyle w:val="NoSpacing"/>
              <w:numPr>
                <w:ilvl w:val="0"/>
                <w:numId w:val="37"/>
              </w:numPr>
              <w:rPr>
                <w:szCs w:val="22"/>
              </w:rPr>
            </w:pPr>
            <w:proofErr w:type="spellStart"/>
            <w:r w:rsidRPr="00860B28">
              <w:rPr>
                <w:szCs w:val="22"/>
              </w:rPr>
              <w:t>Prezantimi</w:t>
            </w:r>
            <w:proofErr w:type="spellEnd"/>
          </w:p>
        </w:tc>
      </w:tr>
      <w:tr w:rsidR="005A04DA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E562B" w:rsidRPr="002572AC" w:rsidRDefault="004E562B" w:rsidP="00B55F2F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5A04DA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7E4426E8" w14:textId="77777777" w:rsidR="00860B28" w:rsidRPr="0040097C" w:rsidRDefault="00860B28" w:rsidP="00860B28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4E562B" w:rsidRPr="002572AC" w:rsidRDefault="004E562B" w:rsidP="00364E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860B28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29947B9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54E0C72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5CE0F31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9F18BA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860B28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1E067E4D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3D34E4EC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57D498CB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39310A2C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30</w:t>
                  </w:r>
                </w:p>
              </w:tc>
            </w:tr>
            <w:tr w:rsidR="00860B28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6D7AB48A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7EB097E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 w:rsidRPr="00FD703B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211E2F5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0E846F1D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30</w:t>
                  </w:r>
                </w:p>
              </w:tc>
            </w:tr>
            <w:tr w:rsidR="00860B28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4D1D8DBB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704A3A2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AD386FB" w14:textId="697BEFDD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EE404B" w14:textId="72E2DEF0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860B28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1CCE7A0F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6BD9D56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02C70C9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3BDBD339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860B28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3C5839A9" w:rsidR="00860B28" w:rsidRPr="002572AC" w:rsidRDefault="00860B28" w:rsidP="00860B28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6F747163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5C5B168F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3D4C6121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860B28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2C15F3D1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531E93D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 w:rsidRPr="00FD703B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3E2E8ED5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4056C368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860B28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24D3768D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60C01CD5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532C3412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A574F4C" w14:textId="7A996B4B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860B28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13AC8E0A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71B145DD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72C7FC5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377" w:type="dxa"/>
                </w:tcPr>
                <w:p w14:paraId="6D73498F" w14:textId="070DE713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20</w:t>
                  </w:r>
                </w:p>
              </w:tc>
            </w:tr>
            <w:tr w:rsidR="00860B28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55B5367A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34AA3B5F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0486A9B8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77" w:type="dxa"/>
                </w:tcPr>
                <w:p w14:paraId="775FBD44" w14:textId="00372D22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18</w:t>
                  </w:r>
                </w:p>
              </w:tc>
            </w:tr>
            <w:tr w:rsidR="00860B28" w:rsidRPr="002572AC" w14:paraId="1ACEF6EC" w14:textId="77777777" w:rsidTr="004719BC">
              <w:trPr>
                <w:trHeight w:val="90"/>
              </w:trPr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76CC85F0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77F94E6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0EB4A0FB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9A7032" w14:textId="3CEDD628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</w:tr>
            <w:tr w:rsidR="00860B28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3E04D0B7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2326D41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F54BD63" w14:textId="5BB002E4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0F26E64" w14:textId="62C094D1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</w:tr>
            <w:tr w:rsidR="00860B28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59C7E1C8" w14:textId="77777777" w:rsidR="00860B28" w:rsidRPr="00E950D6" w:rsidRDefault="00860B28" w:rsidP="00860B28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DDDD4C6" w14:textId="36F3AB3E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860B28" w:rsidRPr="002572AC" w:rsidRDefault="00860B28" w:rsidP="00860B28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47551ECA" w:rsidR="00860B28" w:rsidRPr="002572AC" w:rsidRDefault="00860B28" w:rsidP="00860B2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1EC2FC74" w14:textId="77777777" w:rsidR="004E562B" w:rsidRPr="002572AC" w:rsidRDefault="004E562B" w:rsidP="00BD469E">
            <w:pPr>
              <w:jc w:val="both"/>
              <w:rPr>
                <w:lang w:val="en-US"/>
              </w:rPr>
            </w:pPr>
          </w:p>
        </w:tc>
      </w:tr>
      <w:tr w:rsidR="005A04DA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09D94951" w:rsidR="00B55F2F" w:rsidRPr="002572AC" w:rsidRDefault="00B66D15" w:rsidP="00B55F2F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281B9C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515996E4" w14:textId="77777777" w:rsidR="00B66D15" w:rsidRPr="002572AC" w:rsidRDefault="00B66D15" w:rsidP="00B66D15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74FE8091" w14:textId="77777777" w:rsidR="00B66D15" w:rsidRPr="002572AC" w:rsidRDefault="00B66D15" w:rsidP="00B66D15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281B9C" w:rsidRPr="002572AC" w:rsidRDefault="00281B9C" w:rsidP="00281B9C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B66D15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7F5D4C52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60FB8EDB" w:rsidR="00B66D15" w:rsidRPr="002572AC" w:rsidRDefault="00B66D15" w:rsidP="00B66D15">
                  <w:pPr>
                    <w:pStyle w:val="NoSpacing"/>
                    <w:spacing w:line="276" w:lineRule="auto"/>
                  </w:pPr>
                  <w:r>
                    <w:t>40</w:t>
                  </w:r>
                  <w:r w:rsidRPr="002572AC">
                    <w:t>%</w:t>
                  </w:r>
                </w:p>
              </w:tc>
            </w:tr>
            <w:tr w:rsidR="00B66D15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4A9AA753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1220D778" w:rsidR="00B66D15" w:rsidRPr="002572AC" w:rsidRDefault="00B66D15" w:rsidP="00B66D15">
                  <w:pPr>
                    <w:pStyle w:val="NoSpacing"/>
                    <w:spacing w:line="276" w:lineRule="auto"/>
                  </w:pPr>
                </w:p>
              </w:tc>
            </w:tr>
            <w:tr w:rsidR="00B66D15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11407FCC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</w:t>
                  </w:r>
                  <w:r>
                    <w:rPr>
                      <w:lang w:val="sq-AL"/>
                    </w:rPr>
                    <w:t>imi</w:t>
                  </w:r>
                  <w:r w:rsidRPr="009938B7">
                    <w:rPr>
                      <w:lang w:val="sq-AL"/>
                    </w:rPr>
                    <w:t xml:space="preserve"> </w:t>
                  </w:r>
                  <w:proofErr w:type="spellStart"/>
                  <w:r w:rsidRPr="009938B7">
                    <w:rPr>
                      <w:lang w:val="sq-AL"/>
                    </w:rPr>
                    <w:t>seminarik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3BC079C2" w:rsidR="00B66D15" w:rsidRPr="002572AC" w:rsidRDefault="00B66D15" w:rsidP="00B66D15">
                  <w:pPr>
                    <w:pStyle w:val="NoSpacing"/>
                    <w:spacing w:line="276" w:lineRule="auto"/>
                  </w:pPr>
                  <w:r>
                    <w:t>20%</w:t>
                  </w:r>
                </w:p>
              </w:tc>
            </w:tr>
            <w:tr w:rsidR="00B66D15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5237E060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B66D15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7064456C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34DF0BB4" w:rsidR="00B66D15" w:rsidRPr="002572AC" w:rsidRDefault="00B66D15" w:rsidP="00B66D15">
                  <w:pPr>
                    <w:pStyle w:val="NoSpacing"/>
                    <w:spacing w:line="276" w:lineRule="auto"/>
                  </w:pPr>
                </w:p>
              </w:tc>
            </w:tr>
            <w:tr w:rsidR="00B66D15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07603CD7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B66D15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3EB911BE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B66D15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2B912EF3" w:rsidR="00B66D15" w:rsidRPr="002572AC" w:rsidRDefault="00B66D15" w:rsidP="00B66D1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4482BA17" w:rsidR="00B66D15" w:rsidRPr="002572AC" w:rsidRDefault="00B66D15" w:rsidP="00B66D15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</w:tbl>
          <w:p w14:paraId="28F75DD9" w14:textId="77777777" w:rsidR="00343B55" w:rsidRPr="002572AC" w:rsidRDefault="00343B55" w:rsidP="00962FCF">
            <w:pPr>
              <w:jc w:val="both"/>
              <w:rPr>
                <w:lang w:val="en-US"/>
              </w:rPr>
            </w:pPr>
          </w:p>
        </w:tc>
      </w:tr>
      <w:tr w:rsidR="00D4615F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6237B5CF" w:rsidR="00D4615F" w:rsidRPr="002572AC" w:rsidRDefault="00D261F4" w:rsidP="00D4615F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C5CB" w14:textId="77777777" w:rsidR="00D261F4" w:rsidRDefault="00D261F4" w:rsidP="00D261F4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0EF3E14E" w14:textId="77777777" w:rsidR="00D261F4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3D1717AC" w14:textId="77777777" w:rsidR="00D261F4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39F3ED03" w14:textId="77777777" w:rsidR="00D261F4" w:rsidRDefault="00D261F4" w:rsidP="00D261F4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5DD86986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525526ED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27C3257F" w14:textId="77777777" w:rsidR="00D261F4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048232FC" w14:textId="77777777" w:rsidR="00D261F4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11EAA9B8" w14:textId="77777777" w:rsidR="00D261F4" w:rsidRDefault="00D261F4" w:rsidP="00D261F4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727DA5D9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Pjesëmarrja aktive e studentëve në ligjërata</w:t>
            </w:r>
          </w:p>
          <w:p w14:paraId="595063E7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Pjesëmarrja në diskutime dhe komente</w:t>
            </w:r>
          </w:p>
          <w:p w14:paraId="7C15684F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Puna e pavarur e detyrueshme duke shfrytëzuar burime alternative informacioni</w:t>
            </w:r>
          </w:p>
          <w:p w14:paraId="5C4FA545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Respektimi i orarit të ligjëratave dhe mospërdorimi i celularëve gjatë ligjëratave. </w:t>
            </w:r>
          </w:p>
          <w:p w14:paraId="76842A98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Tolerancë e ulët për </w:t>
            </w:r>
            <w:r>
              <w:rPr>
                <w:color w:val="000000"/>
                <w:lang w:val="sq-AL"/>
              </w:rPr>
              <w:t xml:space="preserve">vonesat dhe lëshimet e mësimit para kohe </w:t>
            </w:r>
            <w:r w:rsidRPr="00A32287">
              <w:rPr>
                <w:color w:val="000000"/>
                <w:lang w:val="sq-AL"/>
              </w:rPr>
              <w:t xml:space="preserve">pa arsye </w:t>
            </w:r>
            <w:proofErr w:type="spellStart"/>
            <w:r>
              <w:rPr>
                <w:color w:val="000000"/>
                <w:lang w:val="sq-AL"/>
              </w:rPr>
              <w:t>valide</w:t>
            </w:r>
            <w:proofErr w:type="spellEnd"/>
            <w:r>
              <w:rPr>
                <w:color w:val="000000"/>
                <w:lang w:val="sq-AL"/>
              </w:rPr>
              <w:t xml:space="preserve">. </w:t>
            </w:r>
          </w:p>
          <w:p w14:paraId="476303F4" w14:textId="77777777" w:rsidR="00D261F4" w:rsidRPr="00A32287" w:rsidRDefault="00D261F4" w:rsidP="00D261F4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Shpërndarja e </w:t>
            </w:r>
            <w:proofErr w:type="spellStart"/>
            <w:r w:rsidRPr="00A32287">
              <w:rPr>
                <w:color w:val="000000"/>
                <w:lang w:val="sq-AL"/>
              </w:rPr>
              <w:t>sllajdeve</w:t>
            </w:r>
            <w:proofErr w:type="spellEnd"/>
            <w:r w:rsidRPr="00A32287">
              <w:rPr>
                <w:color w:val="000000"/>
                <w:lang w:val="sq-AL"/>
              </w:rPr>
              <w:t xml:space="preserve"> dhe materialeve mësimore </w:t>
            </w:r>
            <w:r>
              <w:rPr>
                <w:color w:val="000000"/>
                <w:lang w:val="sq-AL"/>
              </w:rPr>
              <w:t xml:space="preserve">bëhet </w:t>
            </w:r>
            <w:r w:rsidRPr="00A32287">
              <w:rPr>
                <w:color w:val="000000"/>
                <w:lang w:val="sq-AL"/>
              </w:rPr>
              <w:t>nga pedagogu.</w:t>
            </w:r>
            <w:r w:rsidRPr="00A32287">
              <w:rPr>
                <w:color w:val="000000"/>
                <w:lang w:val="sq-AL"/>
              </w:rPr>
              <w:tab/>
            </w:r>
          </w:p>
          <w:p w14:paraId="3C9B6F7F" w14:textId="77777777" w:rsidR="00D261F4" w:rsidRDefault="00D261F4" w:rsidP="00D261F4"/>
          <w:p w14:paraId="32113C65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  <w:lang w:val="sq-AL"/>
              </w:rPr>
              <w:t>Afatet</w:t>
            </w:r>
          </w:p>
          <w:p w14:paraId="5A46BFB0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Afatet për dorëzimin e seminareve bëhen me pajtim paraprak me studentët;</w:t>
            </w:r>
          </w:p>
          <w:p w14:paraId="6734AA56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Studentët duhet të dorëzojnë punimin e tyre brenda afatit të caktuar për dorëzim</w:t>
            </w:r>
          </w:p>
          <w:p w14:paraId="6A77988E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Mos prezenca në momentin kur shpjegohet detyra nuk e justifikon studentin për mosdorëzimin e punimit </w:t>
            </w:r>
            <w:proofErr w:type="spellStart"/>
            <w:r w:rsidRPr="00A32287">
              <w:rPr>
                <w:color w:val="000000"/>
                <w:lang w:val="sq-AL"/>
              </w:rPr>
              <w:t>seminarik</w:t>
            </w:r>
            <w:proofErr w:type="spellEnd"/>
            <w:r w:rsidRPr="00A32287">
              <w:rPr>
                <w:color w:val="000000"/>
                <w:lang w:val="sq-AL"/>
              </w:rPr>
              <w:t>.</w:t>
            </w:r>
          </w:p>
          <w:p w14:paraId="09246E55" w14:textId="77777777" w:rsidR="00D261F4" w:rsidRPr="00A32287" w:rsidRDefault="00D261F4" w:rsidP="00D261F4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Në rast të ndonjë udhëtimi apo mungesë të parashikuar, studenti duhet të </w:t>
            </w:r>
            <w:r>
              <w:rPr>
                <w:color w:val="000000"/>
                <w:lang w:val="sq-AL"/>
              </w:rPr>
              <w:t xml:space="preserve">dorëzoj </w:t>
            </w:r>
            <w:r w:rsidRPr="00A32287">
              <w:rPr>
                <w:color w:val="000000"/>
                <w:lang w:val="sq-AL"/>
              </w:rPr>
              <w:t xml:space="preserve">paraprakisht punën </w:t>
            </w:r>
            <w:proofErr w:type="spellStart"/>
            <w:r w:rsidRPr="00A32287">
              <w:rPr>
                <w:color w:val="000000"/>
                <w:lang w:val="sq-AL"/>
              </w:rPr>
              <w:t>seminarike</w:t>
            </w:r>
            <w:proofErr w:type="spellEnd"/>
            <w:r w:rsidRPr="00A32287">
              <w:rPr>
                <w:color w:val="000000"/>
                <w:lang w:val="sq-AL"/>
              </w:rPr>
              <w:t xml:space="preserve"> të caktuar.</w:t>
            </w:r>
          </w:p>
          <w:p w14:paraId="478E81C2" w14:textId="55A97830" w:rsidR="008A2233" w:rsidRPr="004719BC" w:rsidRDefault="00D261F4" w:rsidP="00D261F4">
            <w:pPr>
              <w:pStyle w:val="NormalWeb"/>
              <w:spacing w:before="0" w:beforeAutospacing="0" w:after="0" w:afterAutospacing="0"/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26D69538" w14:textId="77777777" w:rsidR="007E7CF0" w:rsidRDefault="00154FE0" w:rsidP="007E7CF0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="007E7CF0" w:rsidRPr="002572AC">
        <w:rPr>
          <w:b/>
          <w:lang w:val="en-US"/>
        </w:rPr>
        <w:t xml:space="preserve">      Mitrovic</w:t>
      </w:r>
      <w:r w:rsidR="007E7CF0" w:rsidRPr="009938B7">
        <w:rPr>
          <w:b/>
          <w:bCs/>
        </w:rPr>
        <w:t>ë</w:t>
      </w:r>
    </w:p>
    <w:p w14:paraId="112749E8" w14:textId="77777777" w:rsidR="007E7CF0" w:rsidRDefault="007E7CF0" w:rsidP="007E7CF0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Pr="009938B7">
        <w:rPr>
          <w:b/>
          <w:lang w:val="en-US"/>
        </w:rPr>
        <w:t>Ofruesi</w:t>
      </w:r>
      <w:proofErr w:type="spellEnd"/>
      <w:r w:rsidRPr="009938B7">
        <w:rPr>
          <w:b/>
          <w:lang w:val="en-US"/>
        </w:rPr>
        <w:t xml:space="preserve"> </w:t>
      </w:r>
      <w:proofErr w:type="spellStart"/>
      <w:r w:rsidRPr="009938B7">
        <w:rPr>
          <w:b/>
          <w:lang w:val="en-US"/>
        </w:rPr>
        <w:t>i</w:t>
      </w:r>
      <w:proofErr w:type="spellEnd"/>
      <w:r w:rsidRPr="009938B7">
        <w:rPr>
          <w:b/>
          <w:lang w:val="en-US"/>
        </w:rPr>
        <w:t xml:space="preserve"> </w:t>
      </w:r>
      <w:proofErr w:type="spellStart"/>
      <w:r w:rsidRPr="009938B7">
        <w:rPr>
          <w:b/>
          <w:lang w:val="en-US"/>
        </w:rPr>
        <w:t>kursit</w:t>
      </w:r>
      <w:proofErr w:type="spellEnd"/>
      <w:r w:rsidRPr="002572AC">
        <w:rPr>
          <w:b/>
          <w:lang w:val="en-US"/>
        </w:rPr>
        <w:t>:</w:t>
      </w:r>
    </w:p>
    <w:p w14:paraId="1616FB0D" w14:textId="2B4B047A" w:rsidR="00154FE0" w:rsidRDefault="00154FE0" w:rsidP="002572AC">
      <w:pPr>
        <w:rPr>
          <w:b/>
          <w:lang w:val="en-US"/>
        </w:rPr>
      </w:pP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4CDF1F08" w14:textId="03B4DA7D" w:rsidR="00351AD0" w:rsidRPr="002572AC" w:rsidRDefault="008A2233" w:rsidP="002572AC">
      <w:pPr>
        <w:ind w:left="6480" w:firstLine="720"/>
        <w:jc w:val="center"/>
        <w:rPr>
          <w:lang w:val="en-US"/>
        </w:rPr>
      </w:pPr>
      <w:r>
        <w:rPr>
          <w:lang w:val="en-US"/>
        </w:rPr>
        <w:t>Ass. Berat Ujkani, PhD Cand.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03B60047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proofErr w:type="spellStart"/>
      <w:r w:rsidR="007E7CF0" w:rsidRPr="009938B7">
        <w:rPr>
          <w:lang w:val="en-US"/>
        </w:rPr>
        <w:t>Nënshkrimi</w:t>
      </w:r>
      <w:proofErr w:type="spellEnd"/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66A83"/>
    <w:multiLevelType w:val="multilevel"/>
    <w:tmpl w:val="F5BA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01A7A"/>
    <w:multiLevelType w:val="multilevel"/>
    <w:tmpl w:val="C9EE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655640"/>
    <w:multiLevelType w:val="hybridMultilevel"/>
    <w:tmpl w:val="5BFA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05143E"/>
    <w:multiLevelType w:val="hybridMultilevel"/>
    <w:tmpl w:val="99F27F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D4191"/>
    <w:multiLevelType w:val="hybridMultilevel"/>
    <w:tmpl w:val="47783F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9435DD"/>
    <w:multiLevelType w:val="multilevel"/>
    <w:tmpl w:val="536A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937481"/>
    <w:multiLevelType w:val="hybridMultilevel"/>
    <w:tmpl w:val="80D61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9"/>
  </w:num>
  <w:num w:numId="3">
    <w:abstractNumId w:val="24"/>
  </w:num>
  <w:num w:numId="4">
    <w:abstractNumId w:val="6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6"/>
  </w:num>
  <w:num w:numId="7">
    <w:abstractNumId w:val="4"/>
  </w:num>
  <w:num w:numId="8">
    <w:abstractNumId w:val="1"/>
  </w:num>
  <w:num w:numId="9">
    <w:abstractNumId w:val="13"/>
  </w:num>
  <w:num w:numId="10">
    <w:abstractNumId w:val="15"/>
  </w:num>
  <w:num w:numId="11">
    <w:abstractNumId w:val="31"/>
  </w:num>
  <w:num w:numId="12">
    <w:abstractNumId w:val="9"/>
  </w:num>
  <w:num w:numId="13">
    <w:abstractNumId w:val="12"/>
  </w:num>
  <w:num w:numId="14">
    <w:abstractNumId w:val="35"/>
  </w:num>
  <w:num w:numId="15">
    <w:abstractNumId w:val="23"/>
  </w:num>
  <w:num w:numId="16">
    <w:abstractNumId w:val="0"/>
  </w:num>
  <w:num w:numId="17">
    <w:abstractNumId w:val="22"/>
  </w:num>
  <w:num w:numId="18">
    <w:abstractNumId w:val="27"/>
  </w:num>
  <w:num w:numId="19">
    <w:abstractNumId w:val="19"/>
  </w:num>
  <w:num w:numId="20">
    <w:abstractNumId w:val="10"/>
  </w:num>
  <w:num w:numId="21">
    <w:abstractNumId w:val="25"/>
  </w:num>
  <w:num w:numId="22">
    <w:abstractNumId w:val="26"/>
  </w:num>
  <w:num w:numId="23">
    <w:abstractNumId w:val="34"/>
  </w:num>
  <w:num w:numId="24">
    <w:abstractNumId w:val="14"/>
  </w:num>
  <w:num w:numId="25">
    <w:abstractNumId w:val="32"/>
  </w:num>
  <w:num w:numId="26">
    <w:abstractNumId w:val="8"/>
  </w:num>
  <w:num w:numId="27">
    <w:abstractNumId w:val="28"/>
  </w:num>
  <w:num w:numId="28">
    <w:abstractNumId w:val="7"/>
  </w:num>
  <w:num w:numId="29">
    <w:abstractNumId w:val="20"/>
  </w:num>
  <w:num w:numId="30">
    <w:abstractNumId w:val="16"/>
  </w:num>
  <w:num w:numId="31">
    <w:abstractNumId w:val="17"/>
  </w:num>
  <w:num w:numId="32">
    <w:abstractNumId w:val="11"/>
  </w:num>
  <w:num w:numId="33">
    <w:abstractNumId w:val="30"/>
  </w:num>
  <w:num w:numId="34">
    <w:abstractNumId w:val="3"/>
  </w:num>
  <w:num w:numId="35">
    <w:abstractNumId w:val="18"/>
  </w:num>
  <w:num w:numId="36">
    <w:abstractNumId w:val="2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31442"/>
    <w:rsid w:val="000917F9"/>
    <w:rsid w:val="000B6895"/>
    <w:rsid w:val="000B74B7"/>
    <w:rsid w:val="000D1A8A"/>
    <w:rsid w:val="000E0010"/>
    <w:rsid w:val="000E5168"/>
    <w:rsid w:val="00122AAE"/>
    <w:rsid w:val="00147906"/>
    <w:rsid w:val="00154FE0"/>
    <w:rsid w:val="00165A28"/>
    <w:rsid w:val="00166DF7"/>
    <w:rsid w:val="001A3D73"/>
    <w:rsid w:val="001B09A9"/>
    <w:rsid w:val="001B09B7"/>
    <w:rsid w:val="001C099A"/>
    <w:rsid w:val="001C5304"/>
    <w:rsid w:val="001E4A18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5692"/>
    <w:rsid w:val="0028687B"/>
    <w:rsid w:val="002E230D"/>
    <w:rsid w:val="002E6779"/>
    <w:rsid w:val="002F270A"/>
    <w:rsid w:val="00343B55"/>
    <w:rsid w:val="00351AD0"/>
    <w:rsid w:val="003569A1"/>
    <w:rsid w:val="00364EF8"/>
    <w:rsid w:val="00383198"/>
    <w:rsid w:val="00387CDD"/>
    <w:rsid w:val="00395037"/>
    <w:rsid w:val="003B0539"/>
    <w:rsid w:val="0040258D"/>
    <w:rsid w:val="004336E9"/>
    <w:rsid w:val="00434451"/>
    <w:rsid w:val="004472C3"/>
    <w:rsid w:val="00452282"/>
    <w:rsid w:val="004719BC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15CA1"/>
    <w:rsid w:val="005174B1"/>
    <w:rsid w:val="00532635"/>
    <w:rsid w:val="00572E30"/>
    <w:rsid w:val="00577F33"/>
    <w:rsid w:val="005905C1"/>
    <w:rsid w:val="00590DCE"/>
    <w:rsid w:val="005A04DA"/>
    <w:rsid w:val="005B0E2F"/>
    <w:rsid w:val="005E67AF"/>
    <w:rsid w:val="006528A0"/>
    <w:rsid w:val="00661746"/>
    <w:rsid w:val="00674DD5"/>
    <w:rsid w:val="00684D8D"/>
    <w:rsid w:val="00695C55"/>
    <w:rsid w:val="006962C7"/>
    <w:rsid w:val="006C0E96"/>
    <w:rsid w:val="0070500D"/>
    <w:rsid w:val="00744DC5"/>
    <w:rsid w:val="007904FB"/>
    <w:rsid w:val="007A5312"/>
    <w:rsid w:val="007B1D11"/>
    <w:rsid w:val="007B6F2D"/>
    <w:rsid w:val="007C1EF1"/>
    <w:rsid w:val="007E7CF0"/>
    <w:rsid w:val="007F239E"/>
    <w:rsid w:val="008304C1"/>
    <w:rsid w:val="00845B86"/>
    <w:rsid w:val="00860B28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84BD0"/>
    <w:rsid w:val="00992D3C"/>
    <w:rsid w:val="009963DC"/>
    <w:rsid w:val="009B7639"/>
    <w:rsid w:val="009C5AC2"/>
    <w:rsid w:val="009D67D9"/>
    <w:rsid w:val="009F14EA"/>
    <w:rsid w:val="009F2E9A"/>
    <w:rsid w:val="00A5036E"/>
    <w:rsid w:val="00A55882"/>
    <w:rsid w:val="00A738A8"/>
    <w:rsid w:val="00A84541"/>
    <w:rsid w:val="00A93C73"/>
    <w:rsid w:val="00AB2E62"/>
    <w:rsid w:val="00AB5FB3"/>
    <w:rsid w:val="00AD0F2A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66D15"/>
    <w:rsid w:val="00BB47BF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CB0D62"/>
    <w:rsid w:val="00D136CB"/>
    <w:rsid w:val="00D261F4"/>
    <w:rsid w:val="00D33D43"/>
    <w:rsid w:val="00D4615F"/>
    <w:rsid w:val="00D56CFE"/>
    <w:rsid w:val="00D63100"/>
    <w:rsid w:val="00D93A5E"/>
    <w:rsid w:val="00DE19AE"/>
    <w:rsid w:val="00DF3E9C"/>
    <w:rsid w:val="00E153C0"/>
    <w:rsid w:val="00E3179A"/>
    <w:rsid w:val="00E36423"/>
    <w:rsid w:val="00E4789E"/>
    <w:rsid w:val="00E64EFC"/>
    <w:rsid w:val="00EA52F3"/>
    <w:rsid w:val="00EB400A"/>
    <w:rsid w:val="00EC34B7"/>
    <w:rsid w:val="00EF2C22"/>
    <w:rsid w:val="00EF4BF9"/>
    <w:rsid w:val="00F02DD3"/>
    <w:rsid w:val="00F35D3E"/>
    <w:rsid w:val="00F83E30"/>
    <w:rsid w:val="00F85EF3"/>
    <w:rsid w:val="00F874F1"/>
    <w:rsid w:val="00F9389D"/>
    <w:rsid w:val="00FA1C21"/>
    <w:rsid w:val="00FC44E9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tertatu ne tab"/>
    <w:basedOn w:val="Normal"/>
    <w:link w:val="ListParagraphChar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tertatu ne tab Char"/>
    <w:link w:val="ListParagraph"/>
    <w:uiPriority w:val="34"/>
    <w:locked/>
    <w:rsid w:val="00992D3C"/>
    <w:rPr>
      <w:rFonts w:ascii="Times New Roman" w:eastAsia="MS Mincho" w:hAnsi="Times New Roman" w:cs="Times New Roman"/>
      <w:sz w:val="24"/>
      <w:szCs w:val="30"/>
      <w:lang w:val="sq-AL" w:bidi="bn-BD"/>
    </w:rPr>
  </w:style>
  <w:style w:type="paragraph" w:customStyle="1" w:styleId="Default">
    <w:name w:val="Default"/>
    <w:rsid w:val="00E153C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CB0D62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4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1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8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5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7929C-13CA-3E43-B008-D57C7EFC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2</cp:revision>
  <cp:lastPrinted>2014-07-08T09:41:00Z</cp:lastPrinted>
  <dcterms:created xsi:type="dcterms:W3CDTF">2021-12-25T18:30:00Z</dcterms:created>
  <dcterms:modified xsi:type="dcterms:W3CDTF">2021-12-25T18:30:00Z</dcterms:modified>
</cp:coreProperties>
</file>