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AD3" w:rsidRDefault="00767AD3" w:rsidP="00921F95">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w:t>
      </w:r>
    </w:p>
    <w:p w:rsidR="00D67D7F" w:rsidRPr="00965F29" w:rsidRDefault="009375BF" w:rsidP="00921F95">
      <w:pPr>
        <w:ind w:left="0" w:hanging="2"/>
        <w:rPr>
          <w:rFonts w:ascii="Times New Roman" w:eastAsia="Times New Roman" w:hAnsi="Times New Roman" w:cs="Times New Roman"/>
          <w:sz w:val="24"/>
          <w:lang w:val="en-US"/>
        </w:rPr>
      </w:pPr>
      <w:r w:rsidRPr="00965F29">
        <w:rPr>
          <w:noProof/>
          <w:lang w:val="en-US" w:eastAsia="en-US"/>
        </w:rPr>
        <w:drawing>
          <wp:inline distT="0" distB="0" distL="114300" distR="114300">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965F29" w:rsidTr="00B511A5">
        <w:tc>
          <w:tcPr>
            <w:tcW w:w="9918" w:type="dxa"/>
            <w:gridSpan w:val="4"/>
            <w:shd w:val="clear" w:color="auto" w:fill="B8CCE4"/>
          </w:tcPr>
          <w:p w:rsidR="00D67D7F" w:rsidRPr="00965F29" w:rsidRDefault="009375BF" w:rsidP="00921F95">
            <w:pPr>
              <w:ind w:left="0" w:hanging="2"/>
              <w:jc w:val="center"/>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Course Curriculum Model (Syllabus)</w:t>
            </w:r>
          </w:p>
        </w:tc>
      </w:tr>
      <w:tr w:rsidR="00D67D7F" w:rsidRPr="00965F29" w:rsidTr="00B511A5">
        <w:tc>
          <w:tcPr>
            <w:tcW w:w="2910" w:type="dxa"/>
            <w:gridSpan w:val="2"/>
          </w:tcPr>
          <w:p w:rsidR="00D67D7F" w:rsidRPr="00965F29" w:rsidRDefault="009375BF"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Faculty:</w:t>
            </w:r>
          </w:p>
        </w:tc>
        <w:tc>
          <w:tcPr>
            <w:tcW w:w="7008" w:type="dxa"/>
            <w:gridSpan w:val="2"/>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65F29">
              <w:rPr>
                <w:rFonts w:ascii="Times New Roman" w:eastAsia="Times New Roman" w:hAnsi="Times New Roman" w:cs="Times New Roman"/>
                <w:b/>
                <w:color w:val="000000"/>
                <w:sz w:val="22"/>
                <w:szCs w:val="22"/>
                <w:lang w:val="en-US"/>
              </w:rPr>
              <w:t>FACULTY OF MECHANICAL AND COMPUTER ENGINEERING</w:t>
            </w:r>
          </w:p>
        </w:tc>
      </w:tr>
      <w:tr w:rsidR="00D67D7F" w:rsidRPr="00965F29" w:rsidTr="00B511A5">
        <w:tc>
          <w:tcPr>
            <w:tcW w:w="2910" w:type="dxa"/>
            <w:gridSpan w:val="2"/>
          </w:tcPr>
          <w:p w:rsidR="00D67D7F" w:rsidRPr="00965F29" w:rsidRDefault="009375BF"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Department:</w:t>
            </w:r>
          </w:p>
        </w:tc>
        <w:tc>
          <w:tcPr>
            <w:tcW w:w="7008" w:type="dxa"/>
            <w:gridSpan w:val="2"/>
          </w:tcPr>
          <w:p w:rsidR="00D67D7F"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67AD3">
              <w:rPr>
                <w:rFonts w:ascii="Times New Roman" w:hAnsi="Times New Roman" w:cs="Times New Roman"/>
                <w:b/>
                <w:color w:val="000000"/>
                <w:sz w:val="24"/>
              </w:rPr>
              <w:t>Computer Science and Engineering</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Level:</w:t>
            </w:r>
          </w:p>
        </w:tc>
        <w:tc>
          <w:tcPr>
            <w:tcW w:w="7008" w:type="dxa"/>
            <w:gridSpan w:val="2"/>
          </w:tcPr>
          <w:p w:rsidR="00767AD3" w:rsidRPr="00BD693E" w:rsidRDefault="00767AD3" w:rsidP="00921F95">
            <w:pPr>
              <w:ind w:left="0" w:hanging="2"/>
              <w:rPr>
                <w:b/>
              </w:rPr>
            </w:pPr>
            <w:r>
              <w:rPr>
                <w:rFonts w:ascii="Times New Roman" w:eastAsia="Times New Roman" w:hAnsi="Times New Roman" w:cs="Times New Roman"/>
                <w:color w:val="000000"/>
                <w:sz w:val="24"/>
                <w:lang w:val="en-US"/>
              </w:rPr>
              <w:t>Bachelor</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Code of the course:</w:t>
            </w:r>
          </w:p>
        </w:tc>
        <w:tc>
          <w:tcPr>
            <w:tcW w:w="7008" w:type="dxa"/>
            <w:gridSpan w:val="2"/>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t>CSE-506</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bookmarkStart w:id="0" w:name="_heading=h.frymz65922a2" w:colFirst="0" w:colLast="0"/>
            <w:bookmarkEnd w:id="0"/>
            <w:r w:rsidRPr="00965F29">
              <w:rPr>
                <w:rFonts w:ascii="Times New Roman" w:eastAsia="Times New Roman" w:hAnsi="Times New Roman" w:cs="Times New Roman"/>
                <w:sz w:val="24"/>
                <w:lang w:val="en-US"/>
              </w:rPr>
              <w:t>Course:</w:t>
            </w:r>
          </w:p>
        </w:tc>
        <w:tc>
          <w:tcPr>
            <w:tcW w:w="7008" w:type="dxa"/>
            <w:gridSpan w:val="2"/>
          </w:tcPr>
          <w:p w:rsidR="00767AD3" w:rsidRPr="00767AD3"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b/>
                <w:color w:val="000000"/>
                <w:sz w:val="24"/>
                <w:lang w:val="en-US"/>
              </w:rPr>
            </w:pPr>
            <w:r w:rsidRPr="00767AD3">
              <w:rPr>
                <w:rFonts w:ascii="Times New Roman" w:eastAsia="Times New Roman" w:hAnsi="Times New Roman" w:cs="Times New Roman"/>
                <w:b/>
                <w:sz w:val="24"/>
              </w:rPr>
              <w:t>Accounting Information Systems</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bookmarkStart w:id="1" w:name="_heading=h.8fqsgo9jdl39" w:colFirst="0" w:colLast="0"/>
            <w:bookmarkEnd w:id="1"/>
            <w:r w:rsidRPr="00965F29">
              <w:rPr>
                <w:rFonts w:ascii="Times New Roman" w:eastAsia="Times New Roman" w:hAnsi="Times New Roman" w:cs="Times New Roman"/>
                <w:sz w:val="24"/>
                <w:lang w:val="en-US"/>
              </w:rPr>
              <w:t xml:space="preserve">Course Status: </w:t>
            </w:r>
          </w:p>
        </w:tc>
        <w:tc>
          <w:tcPr>
            <w:tcW w:w="7008" w:type="dxa"/>
            <w:gridSpan w:val="2"/>
            <w:tcBorders>
              <w:right w:val="single" w:sz="4" w:space="0" w:color="000000"/>
            </w:tcBorders>
          </w:tcPr>
          <w:p w:rsidR="00767AD3" w:rsidRPr="00BD693E" w:rsidRDefault="00767AD3" w:rsidP="00921F95">
            <w:pPr>
              <w:spacing w:line="360" w:lineRule="auto"/>
              <w:ind w:left="0" w:hanging="2"/>
              <w:rPr>
                <w:rFonts w:ascii="Times New Roman" w:hAnsi="Times New Roman" w:cs="Times New Roman"/>
                <w:b/>
                <w:smallCaps/>
                <w:sz w:val="22"/>
                <w:szCs w:val="22"/>
                <w:lang w:val="en-US"/>
              </w:rPr>
            </w:pPr>
            <w:r>
              <w:rPr>
                <w:rFonts w:ascii="Times New Roman" w:eastAsia="Times New Roman" w:hAnsi="Times New Roman" w:cs="Times New Roman"/>
                <w:b/>
                <w:sz w:val="24"/>
                <w:lang w:val="en-US"/>
              </w:rPr>
              <w:t>Elective</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Semester:</w:t>
            </w:r>
          </w:p>
        </w:tc>
        <w:tc>
          <w:tcPr>
            <w:tcW w:w="3498" w:type="dxa"/>
            <w:tcBorders>
              <w:right w:val="single" w:sz="4" w:space="0" w:color="000000"/>
            </w:tcBorders>
          </w:tcPr>
          <w:p w:rsidR="00767AD3" w:rsidRPr="00965F29" w:rsidRDefault="00767AD3" w:rsidP="00921F95">
            <w:pPr>
              <w:ind w:left="0" w:hanging="2"/>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V</w:t>
            </w:r>
          </w:p>
        </w:tc>
        <w:tc>
          <w:tcPr>
            <w:tcW w:w="3510" w:type="dxa"/>
            <w:tcBorders>
              <w:left w:val="single" w:sz="4" w:space="0" w:color="000000"/>
            </w:tcBorders>
          </w:tcPr>
          <w:p w:rsidR="00767AD3" w:rsidRPr="00965F29" w:rsidRDefault="00767AD3" w:rsidP="00921F95">
            <w:pPr>
              <w:ind w:left="0" w:hanging="2"/>
              <w:jc w:val="center"/>
              <w:rPr>
                <w:rFonts w:ascii="Times New Roman" w:eastAsia="Times New Roman" w:hAnsi="Times New Roman" w:cs="Times New Roman"/>
                <w:sz w:val="24"/>
                <w:lang w:val="en-US"/>
              </w:rPr>
            </w:pPr>
            <w:r w:rsidRPr="00921F95">
              <w:rPr>
                <w:rFonts w:ascii="Times New Roman" w:eastAsia="Times New Roman" w:hAnsi="Times New Roman" w:cs="Times New Roman"/>
                <w:sz w:val="24"/>
                <w:lang w:val="en-US"/>
              </w:rPr>
              <w:t>Mandatory</w:t>
            </w:r>
            <w:r w:rsidRPr="00BD693E">
              <w:rPr>
                <w:rFonts w:ascii="Times New Roman" w:eastAsia="Times New Roman" w:hAnsi="Times New Roman" w:cs="Times New Roman"/>
                <w:sz w:val="24"/>
                <w:lang w:val="en-US"/>
              </w:rPr>
              <w:t>/</w:t>
            </w:r>
            <w:r w:rsidRPr="00921F95">
              <w:rPr>
                <w:rFonts w:ascii="Times New Roman" w:eastAsia="Times New Roman" w:hAnsi="Times New Roman" w:cs="Times New Roman"/>
                <w:b/>
                <w:sz w:val="24"/>
                <w:lang w:val="en-US"/>
              </w:rPr>
              <w:t>Elective</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Number of hours per week:</w:t>
            </w:r>
          </w:p>
        </w:tc>
        <w:tc>
          <w:tcPr>
            <w:tcW w:w="3498" w:type="dxa"/>
            <w:tcBorders>
              <w:right w:val="single" w:sz="4" w:space="0" w:color="000000"/>
            </w:tcBorders>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2+2</w:t>
            </w:r>
          </w:p>
        </w:tc>
        <w:tc>
          <w:tcPr>
            <w:tcW w:w="3510" w:type="dxa"/>
            <w:tcBorders>
              <w:left w:val="single" w:sz="4" w:space="0" w:color="000000"/>
            </w:tcBorders>
          </w:tcPr>
          <w:p w:rsidR="00767AD3" w:rsidRPr="00965F29" w:rsidRDefault="00767AD3" w:rsidP="00921F95">
            <w:pPr>
              <w:ind w:left="0" w:hanging="2"/>
              <w:jc w:val="center"/>
              <w:rPr>
                <w:lang w:val="en-US"/>
              </w:rPr>
            </w:pPr>
            <w:r w:rsidRPr="00BD693E">
              <w:rPr>
                <w:rFonts w:ascii="Times New Roman" w:eastAsia="Times New Roman" w:hAnsi="Times New Roman" w:cs="Times New Roman"/>
                <w:b/>
                <w:sz w:val="24"/>
                <w:lang w:val="en-US"/>
              </w:rPr>
              <w:t>Winter</w:t>
            </w:r>
            <w:r w:rsidRPr="00965F29">
              <w:rPr>
                <w:rFonts w:ascii="Times New Roman" w:eastAsia="Times New Roman" w:hAnsi="Times New Roman" w:cs="Times New Roman"/>
                <w:sz w:val="24"/>
                <w:lang w:val="en-US"/>
              </w:rPr>
              <w:t>/</w:t>
            </w:r>
            <w:r w:rsidRPr="00BD693E">
              <w:rPr>
                <w:rFonts w:ascii="Times New Roman" w:eastAsia="Times New Roman" w:hAnsi="Times New Roman" w:cs="Times New Roman"/>
                <w:sz w:val="24"/>
                <w:lang w:val="en-US"/>
              </w:rPr>
              <w:t>Summer</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 xml:space="preserve">ECTS: </w:t>
            </w:r>
          </w:p>
        </w:tc>
        <w:tc>
          <w:tcPr>
            <w:tcW w:w="3498" w:type="dxa"/>
            <w:tcBorders>
              <w:right w:val="single" w:sz="4" w:space="0" w:color="000000"/>
            </w:tcBorders>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5</w:t>
            </w:r>
          </w:p>
        </w:tc>
        <w:tc>
          <w:tcPr>
            <w:tcW w:w="3510" w:type="dxa"/>
            <w:tcBorders>
              <w:left w:val="single" w:sz="4" w:space="0" w:color="000000"/>
            </w:tcBorders>
          </w:tcPr>
          <w:p w:rsidR="00767AD3" w:rsidRPr="00965F29" w:rsidRDefault="00767AD3" w:rsidP="00921F95">
            <w:pPr>
              <w:ind w:left="0" w:hanging="2"/>
              <w:rPr>
                <w:lang w:val="en-US"/>
              </w:rPr>
            </w:pP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Time / location:</w:t>
            </w:r>
          </w:p>
        </w:tc>
        <w:tc>
          <w:tcPr>
            <w:tcW w:w="3498" w:type="dxa"/>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Monday, 13</w:t>
            </w:r>
            <w:r w:rsidRPr="00965F29">
              <w:rPr>
                <w:rFonts w:ascii="Times New Roman" w:eastAsia="Times New Roman" w:hAnsi="Times New Roman" w:cs="Times New Roman"/>
                <w:color w:val="000000"/>
                <w:sz w:val="24"/>
                <w:vertAlign w:val="superscript"/>
                <w:lang w:val="en-US"/>
              </w:rPr>
              <w:t>00</w:t>
            </w:r>
            <w:r>
              <w:rPr>
                <w:rFonts w:ascii="Times New Roman" w:eastAsia="Times New Roman" w:hAnsi="Times New Roman" w:cs="Times New Roman"/>
                <w:color w:val="000000"/>
                <w:sz w:val="24"/>
                <w:lang w:val="en-US"/>
              </w:rPr>
              <w:t>-14</w:t>
            </w:r>
            <w:r w:rsidRPr="00965F29">
              <w:rPr>
                <w:rFonts w:ascii="Times New Roman" w:eastAsia="Times New Roman" w:hAnsi="Times New Roman" w:cs="Times New Roman"/>
                <w:color w:val="000000"/>
                <w:sz w:val="24"/>
                <w:vertAlign w:val="superscript"/>
                <w:lang w:val="en-US"/>
              </w:rPr>
              <w:t>30</w:t>
            </w:r>
            <w:r w:rsidRPr="00965F29">
              <w:rPr>
                <w:rFonts w:ascii="Times New Roman" w:eastAsia="Times New Roman" w:hAnsi="Times New Roman" w:cs="Times New Roman"/>
                <w:color w:val="000000"/>
                <w:sz w:val="24"/>
                <w:lang w:val="en-US"/>
              </w:rPr>
              <w:t xml:space="preserve">, </w:t>
            </w:r>
            <w:r w:rsidR="00D872FE">
              <w:rPr>
                <w:rFonts w:ascii="Times New Roman" w:eastAsia="Times New Roman" w:hAnsi="Times New Roman" w:cs="Times New Roman"/>
                <w:color w:val="000000"/>
                <w:sz w:val="24"/>
                <w:lang w:val="en-US"/>
              </w:rPr>
              <w:t xml:space="preserve"> K-P07</w:t>
            </w:r>
          </w:p>
        </w:tc>
        <w:tc>
          <w:tcPr>
            <w:tcW w:w="3510" w:type="dxa"/>
            <w:tcBorders>
              <w:left w:val="single" w:sz="4" w:space="0" w:color="000000"/>
            </w:tcBorders>
          </w:tcPr>
          <w:p w:rsidR="00767AD3" w:rsidRPr="00965F29" w:rsidRDefault="00767AD3" w:rsidP="00921F95">
            <w:pPr>
              <w:ind w:left="0" w:hanging="2"/>
              <w:rPr>
                <w:lang w:val="en-US"/>
              </w:rPr>
            </w:pP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lang w:val="en-US"/>
              </w:rPr>
              <w:t>Academic Year / Semester</w:t>
            </w:r>
          </w:p>
        </w:tc>
        <w:tc>
          <w:tcPr>
            <w:tcW w:w="7008" w:type="dxa"/>
            <w:gridSpan w:val="2"/>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2026/2027</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lang w:val="en-US"/>
              </w:rPr>
              <w:t xml:space="preserve">Language of Instruction: </w:t>
            </w:r>
          </w:p>
        </w:tc>
        <w:tc>
          <w:tcPr>
            <w:tcW w:w="7008" w:type="dxa"/>
            <w:gridSpan w:val="2"/>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Albanian (with flexibility in English)</w:t>
            </w:r>
          </w:p>
        </w:tc>
      </w:tr>
      <w:tr w:rsidR="00767AD3" w:rsidRPr="00965F29" w:rsidTr="00B511A5">
        <w:tc>
          <w:tcPr>
            <w:tcW w:w="2910" w:type="dxa"/>
            <w:gridSpan w:val="2"/>
          </w:tcPr>
          <w:p w:rsidR="00767AD3" w:rsidRPr="00965F29" w:rsidRDefault="00767AD3" w:rsidP="00921F95">
            <w:pPr>
              <w:ind w:left="0" w:hanging="2"/>
              <w:rPr>
                <w:lang w:val="en-US"/>
              </w:rPr>
            </w:pPr>
            <w:r w:rsidRPr="00965F29">
              <w:rPr>
                <w:rFonts w:ascii="Times New Roman" w:eastAsia="Times New Roman" w:hAnsi="Times New Roman" w:cs="Times New Roman"/>
                <w:sz w:val="24"/>
                <w:lang w:val="en-US"/>
              </w:rPr>
              <w:t xml:space="preserve">Lecturer: </w:t>
            </w:r>
          </w:p>
        </w:tc>
        <w:tc>
          <w:tcPr>
            <w:tcW w:w="7008" w:type="dxa"/>
            <w:gridSpan w:val="2"/>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 xml:space="preserve">Prof. Ass. Dr. </w:t>
            </w:r>
            <w:proofErr w:type="spellStart"/>
            <w:r>
              <w:rPr>
                <w:rFonts w:ascii="Times New Roman" w:eastAsia="Times New Roman" w:hAnsi="Times New Roman" w:cs="Times New Roman"/>
                <w:color w:val="000000"/>
                <w:sz w:val="24"/>
                <w:lang w:val="en-US"/>
              </w:rPr>
              <w:t>Safet</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Abdullahu</w:t>
            </w:r>
            <w:proofErr w:type="spellEnd"/>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Assistant:</w:t>
            </w:r>
          </w:p>
        </w:tc>
        <w:tc>
          <w:tcPr>
            <w:tcW w:w="7008" w:type="dxa"/>
            <w:gridSpan w:val="2"/>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Contact details:</w:t>
            </w:r>
          </w:p>
        </w:tc>
        <w:tc>
          <w:tcPr>
            <w:tcW w:w="7008" w:type="dxa"/>
            <w:gridSpan w:val="2"/>
            <w:tcBorders>
              <w:right w:val="single" w:sz="4" w:space="0" w:color="000000"/>
            </w:tcBorders>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65F29">
              <w:rPr>
                <w:rFonts w:ascii="Times New Roman" w:eastAsia="Times New Roman" w:hAnsi="Times New Roman" w:cs="Times New Roman"/>
                <w:sz w:val="24"/>
                <w:lang w:val="en-US"/>
              </w:rPr>
              <w:t>Professor</w:t>
            </w:r>
          </w:p>
        </w:tc>
      </w:tr>
      <w:tr w:rsidR="00767AD3" w:rsidRPr="00965F29" w:rsidTr="00B511A5">
        <w:tc>
          <w:tcPr>
            <w:tcW w:w="2910" w:type="dxa"/>
            <w:gridSpan w:val="2"/>
          </w:tcPr>
          <w:p w:rsidR="00767AD3" w:rsidRPr="00965F29" w:rsidRDefault="00767AD3"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Email:</w:t>
            </w:r>
          </w:p>
        </w:tc>
        <w:tc>
          <w:tcPr>
            <w:tcW w:w="3498" w:type="dxa"/>
            <w:tcBorders>
              <w:right w:val="single" w:sz="4" w:space="0" w:color="000000"/>
            </w:tcBorders>
          </w:tcPr>
          <w:p w:rsidR="00767AD3" w:rsidRPr="00965F29" w:rsidRDefault="009227C8" w:rsidP="00921F95">
            <w:pPr>
              <w:ind w:left="0" w:hanging="2"/>
              <w:rPr>
                <w:rFonts w:ascii="Times New Roman" w:eastAsia="Times New Roman" w:hAnsi="Times New Roman" w:cs="Times New Roman"/>
                <w:sz w:val="24"/>
                <w:lang w:val="en-US"/>
              </w:rPr>
            </w:pPr>
            <w:hyperlink r:id="rId8" w:history="1">
              <w:r w:rsidR="00767AD3" w:rsidRPr="00153198">
                <w:rPr>
                  <w:rStyle w:val="Hyperlink"/>
                  <w:rFonts w:ascii="Times New Roman" w:eastAsia="Times New Roman" w:hAnsi="Times New Roman" w:cs="Times New Roman"/>
                  <w:sz w:val="24"/>
                  <w:lang w:val="en-US"/>
                </w:rPr>
                <w:t>Safet.abdullahu@umib.ney</w:t>
              </w:r>
            </w:hyperlink>
          </w:p>
        </w:tc>
        <w:tc>
          <w:tcPr>
            <w:tcW w:w="3510" w:type="dxa"/>
            <w:tcBorders>
              <w:left w:val="single" w:sz="4" w:space="0" w:color="000000"/>
            </w:tcBorders>
          </w:tcPr>
          <w:p w:rsidR="00767AD3" w:rsidRPr="00965F29" w:rsidRDefault="00767AD3" w:rsidP="00921F95">
            <w:pPr>
              <w:tabs>
                <w:tab w:val="left" w:pos="1120"/>
                <w:tab w:val="center" w:pos="1759"/>
              </w:tabs>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ab/>
            </w:r>
            <w:r w:rsidRPr="00965F29">
              <w:rPr>
                <w:rFonts w:ascii="Times New Roman" w:eastAsia="Times New Roman" w:hAnsi="Times New Roman" w:cs="Times New Roman"/>
                <w:sz w:val="24"/>
                <w:lang w:val="en-US"/>
              </w:rPr>
              <w:tab/>
              <w:t>Assistant</w:t>
            </w:r>
          </w:p>
        </w:tc>
      </w:tr>
      <w:tr w:rsidR="00767AD3" w:rsidRPr="00965F29" w:rsidTr="00B511A5">
        <w:tc>
          <w:tcPr>
            <w:tcW w:w="2910" w:type="dxa"/>
            <w:gridSpan w:val="2"/>
          </w:tcPr>
          <w:p w:rsidR="00767AD3" w:rsidRPr="00965F29" w:rsidRDefault="00767AD3" w:rsidP="00921F95">
            <w:pPr>
              <w:ind w:left="0" w:hanging="2"/>
              <w:jc w:val="right"/>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Telephone:</w:t>
            </w:r>
          </w:p>
        </w:tc>
        <w:tc>
          <w:tcPr>
            <w:tcW w:w="3498" w:type="dxa"/>
            <w:tcBorders>
              <w:right w:val="single" w:sz="4" w:space="0" w:color="000000"/>
            </w:tcBorders>
          </w:tcPr>
          <w:p w:rsidR="00767AD3" w:rsidRPr="00965F29" w:rsidRDefault="00767AD3" w:rsidP="007646B9">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+383 49 699 338</w:t>
            </w:r>
          </w:p>
        </w:tc>
        <w:tc>
          <w:tcPr>
            <w:tcW w:w="3510" w:type="dxa"/>
            <w:tcBorders>
              <w:left w:val="single" w:sz="4" w:space="0" w:color="000000"/>
            </w:tcBorders>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767AD3" w:rsidRPr="00965F29" w:rsidTr="00B511A5">
        <w:tc>
          <w:tcPr>
            <w:tcW w:w="2910" w:type="dxa"/>
            <w:gridSpan w:val="2"/>
            <w:shd w:val="clear" w:color="auto" w:fill="B8CCE4"/>
          </w:tcPr>
          <w:p w:rsidR="00767AD3" w:rsidRPr="00965F29" w:rsidRDefault="00767AD3" w:rsidP="00921F95">
            <w:pPr>
              <w:ind w:left="0" w:hanging="2"/>
              <w:jc w:val="right"/>
              <w:rPr>
                <w:rFonts w:ascii="Times New Roman" w:eastAsia="Times New Roman" w:hAnsi="Times New Roman" w:cs="Times New Roman"/>
                <w:sz w:val="24"/>
                <w:lang w:val="en-US"/>
              </w:rPr>
            </w:pPr>
          </w:p>
        </w:tc>
        <w:tc>
          <w:tcPr>
            <w:tcW w:w="3498" w:type="dxa"/>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rsidR="00767AD3" w:rsidRPr="00965F29" w:rsidRDefault="00767AD3"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B511A5" w:rsidRPr="00965F29" w:rsidTr="00B511A5">
        <w:trPr>
          <w:cantSplit/>
          <w:trHeight w:val="1435"/>
        </w:trPr>
        <w:tc>
          <w:tcPr>
            <w:tcW w:w="648" w:type="dxa"/>
            <w:textDirection w:val="btLr"/>
          </w:tcPr>
          <w:p w:rsidR="00B511A5" w:rsidRDefault="00B511A5" w:rsidP="00921F95">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Course</w:t>
            </w:r>
          </w:p>
          <w:p w:rsidR="00B511A5" w:rsidRPr="00965F29" w:rsidRDefault="00B511A5" w:rsidP="00921F95">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Description</w:t>
            </w:r>
          </w:p>
        </w:tc>
        <w:tc>
          <w:tcPr>
            <w:tcW w:w="9270" w:type="dxa"/>
            <w:gridSpan w:val="3"/>
            <w:vAlign w:val="center"/>
          </w:tcPr>
          <w:p w:rsidR="00B511A5" w:rsidRPr="00C2265F" w:rsidRDefault="00B511A5" w:rsidP="00B511A5">
            <w:pPr>
              <w:spacing w:before="100" w:beforeAutospacing="1" w:after="100" w:afterAutospacing="1" w:line="240" w:lineRule="auto"/>
              <w:ind w:left="0" w:hanging="2"/>
              <w:rPr>
                <w:rFonts w:ascii="Times New Roman" w:eastAsia="Times New Roman" w:hAnsi="Times New Roman" w:cs="Times New Roman"/>
                <w:sz w:val="24"/>
              </w:rPr>
            </w:pPr>
            <w:r w:rsidRPr="00C2265F">
              <w:rPr>
                <w:rFonts w:ascii="Times New Roman" w:eastAsia="Times New Roman" w:hAnsi="Times New Roman" w:cs="Times New Roman"/>
                <w:sz w:val="24"/>
              </w:rPr>
              <w:t>This course focuses on the concepts, structure, and functioning of Accounting Information Systems (AIS) and their role in financial management, reporting, auditing, and strategic decision-making. Students will learn about the integration of AIS with ERP, e-commerce, and modern technologies, as well as the risks and internal controls necessary for information security.</w:t>
            </w:r>
          </w:p>
        </w:tc>
      </w:tr>
      <w:tr w:rsidR="00767AD3" w:rsidRPr="00965F29" w:rsidTr="00B511A5">
        <w:trPr>
          <w:cantSplit/>
          <w:trHeight w:val="1435"/>
        </w:trPr>
        <w:tc>
          <w:tcPr>
            <w:tcW w:w="648" w:type="dxa"/>
            <w:textDirection w:val="btLr"/>
          </w:tcPr>
          <w:p w:rsidR="00767AD3" w:rsidRPr="00965F29" w:rsidRDefault="00767AD3" w:rsidP="00921F95">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Course Purpose / Course Goals</w:t>
            </w:r>
          </w:p>
        </w:tc>
        <w:tc>
          <w:tcPr>
            <w:tcW w:w="9270" w:type="dxa"/>
            <w:gridSpan w:val="3"/>
            <w:vAlign w:val="center"/>
          </w:tcPr>
          <w:p w:rsidR="00767AD3" w:rsidRPr="00C2265F" w:rsidRDefault="00767AD3" w:rsidP="00BC035B">
            <w:pPr>
              <w:numPr>
                <w:ilvl w:val="0"/>
                <w:numId w:val="24"/>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To provide students with knowledge on the design and functioning of AIS.</w:t>
            </w:r>
          </w:p>
          <w:p w:rsidR="00767AD3" w:rsidRPr="00C2265F" w:rsidRDefault="00767AD3" w:rsidP="00BC035B">
            <w:pPr>
              <w:numPr>
                <w:ilvl w:val="0"/>
                <w:numId w:val="24"/>
              </w:num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To develop practical skills in using accounting technologies.</w:t>
            </w:r>
          </w:p>
          <w:p w:rsidR="00767AD3" w:rsidRPr="00965F29" w:rsidRDefault="00767AD3" w:rsidP="00921F95">
            <w:pPr>
              <w:spacing w:before="240" w:after="240" w:line="360" w:lineRule="auto"/>
              <w:ind w:left="0" w:hanging="2"/>
              <w:jc w:val="both"/>
              <w:rPr>
                <w:rFonts w:ascii="Times New Roman" w:eastAsia="Times New Roman" w:hAnsi="Times New Roman" w:cs="Times New Roman"/>
                <w:color w:val="000000"/>
                <w:sz w:val="24"/>
                <w:lang w:val="en-US"/>
              </w:rPr>
            </w:pPr>
            <w:r w:rsidRPr="00C2265F">
              <w:rPr>
                <w:rFonts w:ascii="Times New Roman" w:eastAsia="Times New Roman" w:hAnsi="Times New Roman" w:cs="Times New Roman"/>
                <w:sz w:val="24"/>
              </w:rPr>
              <w:t>To enable students to identify and manage risks and security in AIS.</w:t>
            </w:r>
          </w:p>
        </w:tc>
      </w:tr>
      <w:tr w:rsidR="00767AD3" w:rsidRPr="00965F29" w:rsidTr="00B511A5">
        <w:trPr>
          <w:cantSplit/>
          <w:trHeight w:val="1795"/>
        </w:trPr>
        <w:tc>
          <w:tcPr>
            <w:tcW w:w="648" w:type="dxa"/>
            <w:textDirection w:val="btLr"/>
          </w:tcPr>
          <w:p w:rsidR="00767AD3" w:rsidRPr="00965F29" w:rsidRDefault="00767AD3" w:rsidP="00921F95">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965F29">
              <w:rPr>
                <w:lang w:val="en-US"/>
              </w:rPr>
              <w:t xml:space="preserve">Course </w:t>
            </w:r>
            <w:r w:rsidRPr="00965F29">
              <w:rPr>
                <w:rFonts w:ascii="Times New Roman" w:eastAsia="Times New Roman" w:hAnsi="Times New Roman" w:cs="Times New Roman"/>
                <w:sz w:val="24"/>
                <w:lang w:val="en-US"/>
              </w:rPr>
              <w:t>Objectives</w:t>
            </w:r>
          </w:p>
        </w:tc>
        <w:tc>
          <w:tcPr>
            <w:tcW w:w="9270" w:type="dxa"/>
            <w:gridSpan w:val="3"/>
          </w:tcPr>
          <w:p w:rsidR="00767AD3" w:rsidRDefault="00767AD3" w:rsidP="00921F95">
            <w:pPr>
              <w:pStyle w:val="NormalWeb"/>
              <w:ind w:left="0" w:hanging="2"/>
            </w:pPr>
            <w:r>
              <w:t>By the end of this course, students will be able to:</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Explain the concepts, components, and structure of AIS.</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Analyze transaction cycles and accounting processes.</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Use AIS for financial reporting and auditing.</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Develop skills in database management and information security.</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Identify and manage risks in AIS by applying internal controls.</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Integrate AIS with ERP and modern technologies.</w:t>
            </w:r>
          </w:p>
          <w:p w:rsidR="00767AD3" w:rsidRDefault="00767AD3" w:rsidP="005B26B4">
            <w:pPr>
              <w:pStyle w:val="NormalWeb"/>
              <w:numPr>
                <w:ilvl w:val="0"/>
                <w:numId w:val="29"/>
              </w:numPr>
              <w:suppressAutoHyphens w:val="0"/>
              <w:spacing w:line="240" w:lineRule="auto"/>
              <w:ind w:leftChars="0" w:left="0" w:firstLineChars="0" w:hanging="2"/>
              <w:textDirection w:val="lrTb"/>
              <w:textAlignment w:val="auto"/>
              <w:outlineLvl w:val="9"/>
            </w:pPr>
            <w:r>
              <w:t>Make ethical and professional decisions in managing financial data.</w:t>
            </w:r>
          </w:p>
          <w:p w:rsidR="00767AD3" w:rsidRPr="00B42ABF" w:rsidRDefault="00767AD3" w:rsidP="00B511A5">
            <w:pPr>
              <w:suppressAutoHyphens w:val="0"/>
              <w:spacing w:before="100" w:beforeAutospacing="1" w:after="100" w:afterAutospacing="1" w:line="240" w:lineRule="auto"/>
              <w:ind w:leftChars="0" w:left="0" w:firstLineChars="0" w:firstLine="0"/>
              <w:jc w:val="both"/>
              <w:textDirection w:val="lrTb"/>
              <w:textAlignment w:val="auto"/>
              <w:outlineLvl w:val="9"/>
              <w:rPr>
                <w:rFonts w:ascii="Times New Roman" w:eastAsia="Times New Roman" w:hAnsi="Times New Roman" w:cs="Times New Roman"/>
                <w:sz w:val="24"/>
              </w:rPr>
            </w:pPr>
          </w:p>
        </w:tc>
      </w:tr>
      <w:tr w:rsidR="00767AD3" w:rsidRPr="00965F29" w:rsidTr="00B511A5">
        <w:trPr>
          <w:cantSplit/>
          <w:trHeight w:val="1134"/>
        </w:trPr>
        <w:tc>
          <w:tcPr>
            <w:tcW w:w="648" w:type="dxa"/>
            <w:textDirection w:val="btLr"/>
          </w:tcPr>
          <w:p w:rsidR="00767AD3" w:rsidRPr="00965F29" w:rsidRDefault="00767AD3" w:rsidP="00921F95">
            <w:pPr>
              <w:ind w:left="0" w:right="113" w:hanging="2"/>
              <w:jc w:val="center"/>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lastRenderedPageBreak/>
              <w:t>Intended Learning Outcomes (ILOs)</w:t>
            </w:r>
          </w:p>
          <w:p w:rsidR="00767AD3" w:rsidRPr="00965F29" w:rsidRDefault="00767AD3" w:rsidP="00921F95">
            <w:pPr>
              <w:ind w:left="0" w:right="113" w:hanging="2"/>
              <w:jc w:val="center"/>
              <w:rPr>
                <w:lang w:val="en-US"/>
              </w:rPr>
            </w:pPr>
          </w:p>
        </w:tc>
        <w:tc>
          <w:tcPr>
            <w:tcW w:w="9270" w:type="dxa"/>
            <w:gridSpan w:val="3"/>
          </w:tcPr>
          <w:p w:rsidR="00767AD3" w:rsidRPr="00C2265F" w:rsidRDefault="00767AD3" w:rsidP="00F76A2F">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Knowledge:</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K1: Understands the main concepts and components of AIS.</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K2: Describes accounting processes and their role in AIS.</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K3: Identifies technologies and new trends in AIS.</w:t>
            </w:r>
          </w:p>
          <w:p w:rsidR="00767AD3" w:rsidRPr="00C2265F" w:rsidRDefault="00767AD3" w:rsidP="00F76A2F">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Skills:</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S1: Uses AIS for financial reporting and auditing.</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S2: Applies internal controls in systems.</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S3: Analyzes risks and manages databases.</w:t>
            </w:r>
          </w:p>
          <w:p w:rsidR="00767AD3" w:rsidRPr="00C2265F" w:rsidRDefault="00767AD3" w:rsidP="00F76A2F">
            <w:pPr>
              <w:numPr>
                <w:ilvl w:val="0"/>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Competences:</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C1: Manages information security in AIS.</w:t>
            </w:r>
          </w:p>
          <w:p w:rsidR="00767AD3" w:rsidRPr="00C2265F" w:rsidRDefault="00767AD3" w:rsidP="00F76A2F">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C2: Integrates AIS with ERP and other applications.</w:t>
            </w:r>
          </w:p>
          <w:p w:rsidR="00767AD3" w:rsidRPr="00965F29" w:rsidRDefault="00767AD3" w:rsidP="00581071">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C2265F">
              <w:rPr>
                <w:rFonts w:ascii="Times New Roman" w:eastAsia="Times New Roman" w:hAnsi="Times New Roman" w:cs="Times New Roman"/>
                <w:sz w:val="24"/>
              </w:rPr>
              <w:t>C3: Makes ethical decisions in managing financial data.</w:t>
            </w:r>
          </w:p>
        </w:tc>
      </w:tr>
      <w:tr w:rsidR="00767AD3" w:rsidRPr="00965F29" w:rsidTr="00B511A5">
        <w:trPr>
          <w:cantSplit/>
          <w:trHeight w:val="1606"/>
        </w:trPr>
        <w:tc>
          <w:tcPr>
            <w:tcW w:w="648" w:type="dxa"/>
            <w:textDirection w:val="btLr"/>
          </w:tcPr>
          <w:p w:rsidR="00767AD3" w:rsidRPr="00965F29" w:rsidRDefault="00767AD3" w:rsidP="00921F95">
            <w:pPr>
              <w:ind w:left="0" w:right="113" w:hanging="2"/>
              <w:jc w:val="center"/>
              <w:rPr>
                <w:rFonts w:ascii="Times New Roman" w:eastAsia="Times New Roman" w:hAnsi="Times New Roman" w:cs="Times New Roman"/>
                <w:sz w:val="24"/>
                <w:lang w:val="en-US"/>
              </w:rPr>
            </w:pPr>
          </w:p>
        </w:tc>
        <w:tc>
          <w:tcPr>
            <w:tcW w:w="9270" w:type="dxa"/>
            <w:gridSpan w:val="3"/>
          </w:tcPr>
          <w:p w:rsidR="00767AD3" w:rsidRPr="00264091" w:rsidRDefault="00767AD3" w:rsidP="00264091">
            <w:pPr>
              <w:numPr>
                <w:ilvl w:val="1"/>
                <w:numId w:val="25"/>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sz w:val="24"/>
              </w:rPr>
            </w:pPr>
            <w:bookmarkStart w:id="2" w:name="_heading=h.bh1my4fl5zma" w:colFirst="0" w:colLast="0"/>
            <w:bookmarkEnd w:id="2"/>
          </w:p>
        </w:tc>
      </w:tr>
    </w:tbl>
    <w:p w:rsidR="00D67D7F" w:rsidRPr="00965F29" w:rsidRDefault="00D67D7F" w:rsidP="00921F95">
      <w:pPr>
        <w:ind w:left="0" w:hanging="2"/>
        <w:rPr>
          <w:lang w:val="en-US"/>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965F29">
        <w:tc>
          <w:tcPr>
            <w:tcW w:w="506" w:type="dxa"/>
            <w:tcBorders>
              <w:right w:val="single" w:sz="4" w:space="0" w:color="000000"/>
            </w:tcBorders>
            <w:shd w:val="clear" w:color="auto" w:fill="B8CCE4"/>
          </w:tcPr>
          <w:p w:rsidR="00D67D7F" w:rsidRPr="00965F29" w:rsidRDefault="00D67D7F" w:rsidP="00921F95">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rsidR="00D67D7F" w:rsidRPr="00965F29" w:rsidRDefault="009375BF" w:rsidP="00921F95">
            <w:pPr>
              <w:tabs>
                <w:tab w:val="left" w:pos="1093"/>
              </w:tabs>
              <w:spacing w:line="276" w:lineRule="auto"/>
              <w:ind w:left="0" w:hanging="2"/>
              <w:textDirection w:val="lrTb"/>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Weeks</w:t>
            </w:r>
            <w:r w:rsidRPr="00965F29">
              <w:rPr>
                <w:rFonts w:ascii="Times New Roman" w:eastAsia="Times New Roman" w:hAnsi="Times New Roman" w:cs="Times New Roman"/>
                <w:b/>
                <w:sz w:val="24"/>
                <w:lang w:val="en-US"/>
              </w:rPr>
              <w:tab/>
            </w:r>
          </w:p>
        </w:tc>
        <w:tc>
          <w:tcPr>
            <w:tcW w:w="7977" w:type="dxa"/>
            <w:shd w:val="clear" w:color="auto" w:fill="B8CCE4"/>
          </w:tcPr>
          <w:p w:rsidR="00D67D7F" w:rsidRPr="00965F29" w:rsidRDefault="009375BF" w:rsidP="00921F95">
            <w:pPr>
              <w:spacing w:line="276" w:lineRule="auto"/>
              <w:ind w:left="0" w:hanging="2"/>
              <w:jc w:val="center"/>
              <w:textDirection w:val="lrTb"/>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Lecture</w:t>
            </w:r>
          </w:p>
        </w:tc>
      </w:tr>
      <w:tr w:rsidR="00BB3FA4" w:rsidRPr="00965F29" w:rsidTr="000B1E4A">
        <w:trPr>
          <w:cantSplit/>
        </w:trPr>
        <w:tc>
          <w:tcPr>
            <w:tcW w:w="506" w:type="dxa"/>
            <w:vMerge w:val="restart"/>
            <w:tcBorders>
              <w:right w:val="single" w:sz="4" w:space="0" w:color="000000"/>
            </w:tcBorders>
            <w:textDirection w:val="btLr"/>
            <w:vAlign w:val="center"/>
          </w:tcPr>
          <w:p w:rsidR="00BB3FA4" w:rsidRPr="00965F29" w:rsidRDefault="00BB3FA4" w:rsidP="00921F95">
            <w:pPr>
              <w:ind w:left="0" w:right="113" w:hanging="2"/>
              <w:jc w:val="center"/>
              <w:textDirection w:val="lrTb"/>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Program</w:t>
            </w: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First week</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Course introduction: Introduction to AIS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Second week</w:t>
            </w:r>
          </w:p>
        </w:tc>
        <w:tc>
          <w:tcPr>
            <w:tcW w:w="7977" w:type="dxa"/>
          </w:tcPr>
          <w:p w:rsidR="00BB3FA4" w:rsidRPr="00965F29" w:rsidRDefault="00F76A2F" w:rsidP="00921F95">
            <w:pPr>
              <w:ind w:left="0" w:hanging="2"/>
              <w:textDirection w:val="lrTb"/>
              <w:rPr>
                <w:rFonts w:ascii="Times New Roman" w:hAnsi="Times New Roman" w:cs="Times New Roman"/>
                <w:sz w:val="24"/>
                <w:lang w:val="en-US"/>
              </w:rPr>
            </w:pPr>
            <w:r>
              <w:t>Key components of AIS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Third week</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Accounting processes and transaction cycles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Fourth week</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Internal controls and compliance</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Fifth week</w:t>
            </w:r>
            <w:r w:rsidRPr="00965F29">
              <w:rPr>
                <w:rFonts w:ascii="Times New Roman" w:eastAsia="Times New Roman" w:hAnsi="Times New Roman" w:cs="Times New Roman"/>
                <w:b/>
                <w:lang w:val="en-US"/>
              </w:rPr>
              <w:t xml:space="preserve"> </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Auditing in AIS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Sixth week</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Technologies and automation in AIS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Seventh week</w:t>
            </w:r>
            <w:r w:rsidRPr="00965F29">
              <w:rPr>
                <w:rFonts w:ascii="Times New Roman" w:eastAsia="Times New Roman" w:hAnsi="Times New Roman" w:cs="Times New Roman"/>
                <w:b/>
                <w:lang w:val="en-US"/>
              </w:rPr>
              <w:t xml:space="preserve"> </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Database management</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Eighth week</w:t>
            </w:r>
          </w:p>
        </w:tc>
        <w:tc>
          <w:tcPr>
            <w:tcW w:w="7977" w:type="dxa"/>
          </w:tcPr>
          <w:p w:rsidR="00BB3FA4" w:rsidRPr="00F76A2F" w:rsidRDefault="00F76A2F" w:rsidP="00F76A2F">
            <w:pPr>
              <w:pStyle w:val="NormalWeb"/>
              <w:suppressAutoHyphens w:val="0"/>
              <w:spacing w:line="240" w:lineRule="auto"/>
              <w:ind w:leftChars="0" w:left="0" w:firstLineChars="0" w:firstLine="0"/>
              <w:textDirection w:val="lrTb"/>
              <w:textAlignment w:val="auto"/>
              <w:outlineLvl w:val="9"/>
            </w:pPr>
            <w:r>
              <w:t>Financial reporting and transparency</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Ninth week</w:t>
            </w:r>
          </w:p>
        </w:tc>
        <w:tc>
          <w:tcPr>
            <w:tcW w:w="7977" w:type="dxa"/>
          </w:tcPr>
          <w:p w:rsidR="00BB3FA4" w:rsidRPr="00264091" w:rsidRDefault="00264091" w:rsidP="00264091">
            <w:pPr>
              <w:pStyle w:val="NormalWeb"/>
              <w:suppressAutoHyphens w:val="0"/>
              <w:spacing w:line="240" w:lineRule="auto"/>
              <w:ind w:leftChars="0" w:left="0" w:firstLineChars="0" w:firstLine="0"/>
              <w:textDirection w:val="lrTb"/>
              <w:textAlignment w:val="auto"/>
              <w:outlineLvl w:val="9"/>
            </w:pPr>
            <w:r>
              <w:t>AIS integration with ERP</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Tenth week</w:t>
            </w:r>
          </w:p>
        </w:tc>
        <w:tc>
          <w:tcPr>
            <w:tcW w:w="7977" w:type="dxa"/>
          </w:tcPr>
          <w:p w:rsidR="00BB3FA4" w:rsidRPr="00264091" w:rsidRDefault="00264091" w:rsidP="00264091">
            <w:pPr>
              <w:pStyle w:val="NormalWeb"/>
              <w:suppressAutoHyphens w:val="0"/>
              <w:spacing w:line="240" w:lineRule="auto"/>
              <w:ind w:leftChars="0" w:left="0" w:firstLineChars="0" w:firstLine="0"/>
              <w:textDirection w:val="lrTb"/>
              <w:textAlignment w:val="auto"/>
              <w:outlineLvl w:val="9"/>
            </w:pPr>
            <w:r>
              <w:t>AIS and e-commerce</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Eleventh week</w:t>
            </w:r>
          </w:p>
        </w:tc>
        <w:tc>
          <w:tcPr>
            <w:tcW w:w="7977" w:type="dxa"/>
          </w:tcPr>
          <w:p w:rsidR="00BB3FA4" w:rsidRPr="00264091" w:rsidRDefault="00264091" w:rsidP="00264091">
            <w:pPr>
              <w:pStyle w:val="NormalWeb"/>
              <w:suppressAutoHyphens w:val="0"/>
              <w:spacing w:line="240" w:lineRule="auto"/>
              <w:ind w:leftChars="0" w:left="0" w:firstLineChars="0" w:firstLine="0"/>
              <w:textDirection w:val="lrTb"/>
              <w:textAlignment w:val="auto"/>
              <w:outlineLvl w:val="9"/>
            </w:pPr>
            <w:r>
              <w:t>Information security in AIS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 xml:space="preserve">Twelfth week </w:t>
            </w:r>
          </w:p>
        </w:tc>
        <w:tc>
          <w:tcPr>
            <w:tcW w:w="7977" w:type="dxa"/>
          </w:tcPr>
          <w:p w:rsidR="00BB3FA4" w:rsidRPr="00264091" w:rsidRDefault="00264091" w:rsidP="00264091">
            <w:pPr>
              <w:pStyle w:val="NormalWeb"/>
              <w:suppressAutoHyphens w:val="0"/>
              <w:spacing w:line="240" w:lineRule="auto"/>
              <w:ind w:leftChars="0" w:left="0" w:firstLineChars="0" w:firstLine="0"/>
              <w:textDirection w:val="lrTb"/>
              <w:textAlignment w:val="auto"/>
              <w:outlineLvl w:val="9"/>
            </w:pPr>
            <w:r>
              <w:t>Risk management in AIS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Thirteenth week</w:t>
            </w:r>
          </w:p>
        </w:tc>
        <w:tc>
          <w:tcPr>
            <w:tcW w:w="7977" w:type="dxa"/>
          </w:tcPr>
          <w:p w:rsidR="00BB3FA4" w:rsidRPr="00264091" w:rsidRDefault="00264091" w:rsidP="00264091">
            <w:pPr>
              <w:pStyle w:val="NormalWeb"/>
              <w:suppressAutoHyphens w:val="0"/>
              <w:spacing w:line="240" w:lineRule="auto"/>
              <w:ind w:leftChars="0" w:left="0" w:firstLineChars="0" w:firstLine="0"/>
              <w:textDirection w:val="lrTb"/>
              <w:textAlignment w:val="auto"/>
              <w:outlineLvl w:val="9"/>
            </w:pPr>
            <w:r>
              <w:t>Case study: Practical AIS analysis</w:t>
            </w:r>
          </w:p>
        </w:tc>
      </w:tr>
      <w:tr w:rsidR="00BB3FA4" w:rsidRPr="00965F29" w:rsidTr="000B1E4A">
        <w:trPr>
          <w:cantSplit/>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lang w:val="en-US"/>
              </w:rPr>
            </w:pPr>
            <w:r w:rsidRPr="00965F29">
              <w:rPr>
                <w:rFonts w:ascii="Times New Roman" w:eastAsia="Times New Roman" w:hAnsi="Times New Roman" w:cs="Times New Roman"/>
                <w:b/>
                <w:i/>
                <w:lang w:val="en-US"/>
              </w:rPr>
              <w:t>Fourteenth week</w:t>
            </w:r>
          </w:p>
        </w:tc>
        <w:tc>
          <w:tcPr>
            <w:tcW w:w="7977" w:type="dxa"/>
          </w:tcPr>
          <w:p w:rsidR="00BB3FA4" w:rsidRPr="00264091" w:rsidRDefault="00264091" w:rsidP="00264091">
            <w:pPr>
              <w:pStyle w:val="NormalWeb"/>
              <w:suppressAutoHyphens w:val="0"/>
              <w:spacing w:line="240" w:lineRule="auto"/>
              <w:ind w:leftChars="0" w:left="0" w:firstLineChars="0" w:firstLine="0"/>
              <w:textDirection w:val="lrTb"/>
              <w:textAlignment w:val="auto"/>
              <w:outlineLvl w:val="9"/>
            </w:pPr>
            <w:r>
              <w:t>Recent trends and developments in AIS</w:t>
            </w:r>
          </w:p>
        </w:tc>
      </w:tr>
      <w:tr w:rsidR="00BB3FA4" w:rsidRPr="00965F29" w:rsidTr="000B1E4A">
        <w:trPr>
          <w:cantSplit/>
          <w:trHeight w:val="64"/>
        </w:trPr>
        <w:tc>
          <w:tcPr>
            <w:tcW w:w="506" w:type="dxa"/>
            <w:vMerge/>
            <w:tcBorders>
              <w:right w:val="single" w:sz="4" w:space="0" w:color="000000"/>
            </w:tcBorders>
            <w:vAlign w:val="center"/>
          </w:tcPr>
          <w:p w:rsidR="00BB3FA4" w:rsidRPr="00965F29" w:rsidRDefault="00BB3FA4" w:rsidP="00921F95">
            <w:pPr>
              <w:widowControl w:val="0"/>
              <w:pBdr>
                <w:top w:val="nil"/>
                <w:left w:val="nil"/>
                <w:bottom w:val="nil"/>
                <w:right w:val="nil"/>
                <w:between w:val="nil"/>
              </w:pBdr>
              <w:spacing w:line="276" w:lineRule="auto"/>
              <w:ind w:left="0" w:hanging="2"/>
              <w:textDirection w:val="lrTb"/>
              <w:rPr>
                <w:lang w:val="en-US"/>
              </w:rPr>
            </w:pPr>
          </w:p>
        </w:tc>
        <w:tc>
          <w:tcPr>
            <w:tcW w:w="1435" w:type="dxa"/>
            <w:tcBorders>
              <w:left w:val="single" w:sz="4" w:space="0" w:color="000000"/>
            </w:tcBorders>
          </w:tcPr>
          <w:p w:rsidR="00BB3FA4" w:rsidRPr="00965F29" w:rsidRDefault="00BB3FA4" w:rsidP="00921F95">
            <w:pPr>
              <w:ind w:left="0" w:hanging="2"/>
              <w:jc w:val="both"/>
              <w:textDirection w:val="lrTb"/>
              <w:rPr>
                <w:rFonts w:ascii="Times New Roman" w:eastAsia="Times New Roman" w:hAnsi="Times New Roman" w:cs="Times New Roman"/>
                <w:u w:val="single"/>
                <w:lang w:val="en-US"/>
              </w:rPr>
            </w:pPr>
            <w:r w:rsidRPr="00965F29">
              <w:rPr>
                <w:rFonts w:ascii="Times New Roman" w:eastAsia="Times New Roman" w:hAnsi="Times New Roman" w:cs="Times New Roman"/>
                <w:b/>
                <w:i/>
                <w:lang w:val="en-US"/>
              </w:rPr>
              <w:t xml:space="preserve">Fifteenth week </w:t>
            </w:r>
          </w:p>
        </w:tc>
        <w:tc>
          <w:tcPr>
            <w:tcW w:w="7977" w:type="dxa"/>
          </w:tcPr>
          <w:p w:rsidR="00BB3FA4" w:rsidRPr="00264091" w:rsidRDefault="00264091" w:rsidP="00264091">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sz w:val="24"/>
              </w:rPr>
            </w:pPr>
            <w:r w:rsidRPr="00264091">
              <w:rPr>
                <w:rFonts w:ascii="Times New Roman" w:hAnsi="Times New Roman" w:cs="Times New Roman"/>
                <w:sz w:val="24"/>
              </w:rPr>
              <w:t>Course review and exam</w:t>
            </w:r>
          </w:p>
        </w:tc>
      </w:tr>
    </w:tbl>
    <w:p w:rsidR="00D67D7F" w:rsidRPr="00965F29" w:rsidRDefault="00D67D7F" w:rsidP="00921F95">
      <w:pPr>
        <w:ind w:left="0" w:hanging="2"/>
        <w:rPr>
          <w:sz w:val="16"/>
          <w:szCs w:val="16"/>
          <w:lang w:val="en-US"/>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965F29">
        <w:tc>
          <w:tcPr>
            <w:tcW w:w="9918" w:type="dxa"/>
            <w:gridSpan w:val="2"/>
            <w:shd w:val="clear" w:color="auto" w:fill="B8CCE4"/>
          </w:tcPr>
          <w:p w:rsidR="00D67D7F" w:rsidRPr="00965F29" w:rsidRDefault="009375BF" w:rsidP="00921F95">
            <w:pPr>
              <w:pStyle w:val="Heading1"/>
              <w:ind w:left="0" w:hanging="2"/>
              <w:rPr>
                <w:sz w:val="24"/>
                <w:szCs w:val="24"/>
                <w:lang w:val="en-US"/>
              </w:rPr>
            </w:pPr>
            <w:r w:rsidRPr="00965F29">
              <w:rPr>
                <w:sz w:val="24"/>
                <w:szCs w:val="24"/>
                <w:lang w:val="en-US"/>
              </w:rPr>
              <w:t>Literature / Reading List:</w:t>
            </w:r>
          </w:p>
          <w:p w:rsidR="00D67D7F" w:rsidRPr="00965F29" w:rsidRDefault="00D67D7F" w:rsidP="00921F95">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965F29" w:rsidTr="009375BF">
        <w:trPr>
          <w:cantSplit/>
          <w:trHeight w:val="1525"/>
        </w:trPr>
        <w:tc>
          <w:tcPr>
            <w:tcW w:w="558" w:type="dxa"/>
            <w:textDirection w:val="btLr"/>
            <w:vAlign w:val="center"/>
          </w:tcPr>
          <w:p w:rsidR="00D67D7F" w:rsidRPr="00965F29" w:rsidRDefault="009375BF" w:rsidP="00921F95">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965F29">
              <w:rPr>
                <w:rFonts w:ascii="Times New Roman" w:eastAsia="Times New Roman" w:hAnsi="Times New Roman" w:cs="Times New Roman"/>
                <w:b/>
                <w:color w:val="000000"/>
                <w:sz w:val="24"/>
                <w:lang w:val="en-US"/>
              </w:rPr>
              <w:t>Literature</w:t>
            </w:r>
          </w:p>
        </w:tc>
        <w:tc>
          <w:tcPr>
            <w:tcW w:w="9360" w:type="dxa"/>
          </w:tcPr>
          <w:p w:rsidR="005B26B4" w:rsidRDefault="005B26B4" w:rsidP="005B26B4">
            <w:pPr>
              <w:pStyle w:val="NormalWeb"/>
              <w:numPr>
                <w:ilvl w:val="0"/>
                <w:numId w:val="30"/>
              </w:numPr>
              <w:suppressAutoHyphens w:val="0"/>
              <w:spacing w:line="240" w:lineRule="auto"/>
              <w:ind w:leftChars="0" w:left="1" w:firstLineChars="0" w:hanging="3"/>
              <w:textDirection w:val="lrTb"/>
              <w:textAlignment w:val="auto"/>
              <w:outlineLvl w:val="9"/>
            </w:pPr>
            <w:r>
              <w:rPr>
                <w:rStyle w:val="Strong"/>
              </w:rPr>
              <w:t>Core Texts:</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r>
              <w:t xml:space="preserve">Romney, M., &amp; </w:t>
            </w:r>
            <w:proofErr w:type="spellStart"/>
            <w:r>
              <w:t>Steinbart</w:t>
            </w:r>
            <w:proofErr w:type="spellEnd"/>
            <w:r>
              <w:t xml:space="preserve">, P. (2021). </w:t>
            </w:r>
            <w:r>
              <w:rPr>
                <w:rStyle w:val="Emphasis"/>
              </w:rPr>
              <w:t>Accounting Information Systems</w:t>
            </w:r>
            <w:r>
              <w:t>. Pearson.</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proofErr w:type="spellStart"/>
            <w:r>
              <w:t>Gelinas</w:t>
            </w:r>
            <w:proofErr w:type="spellEnd"/>
            <w:r>
              <w:t xml:space="preserve">, U., Dull, R., &amp; Wheeler, P. (2020). </w:t>
            </w:r>
            <w:r>
              <w:rPr>
                <w:rStyle w:val="Emphasis"/>
              </w:rPr>
              <w:t>Accounting Information Systems</w:t>
            </w:r>
            <w:r>
              <w:t xml:space="preserve">. </w:t>
            </w:r>
            <w:proofErr w:type="spellStart"/>
            <w:r>
              <w:t>Cengage</w:t>
            </w:r>
            <w:proofErr w:type="spellEnd"/>
            <w:r>
              <w:t>.</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r>
              <w:t xml:space="preserve">Hall, J. (2021). </w:t>
            </w:r>
            <w:r>
              <w:rPr>
                <w:rStyle w:val="Emphasis"/>
              </w:rPr>
              <w:t>Accounting Information Systems</w:t>
            </w:r>
            <w:r>
              <w:t xml:space="preserve">. </w:t>
            </w:r>
            <w:proofErr w:type="spellStart"/>
            <w:r>
              <w:t>Cengage</w:t>
            </w:r>
            <w:proofErr w:type="spellEnd"/>
            <w:r>
              <w:t>.</w:t>
            </w:r>
          </w:p>
          <w:p w:rsidR="005B26B4" w:rsidRDefault="005B26B4" w:rsidP="005B26B4">
            <w:pPr>
              <w:pStyle w:val="NormalWeb"/>
              <w:numPr>
                <w:ilvl w:val="0"/>
                <w:numId w:val="30"/>
              </w:numPr>
              <w:suppressAutoHyphens w:val="0"/>
              <w:spacing w:line="240" w:lineRule="auto"/>
              <w:ind w:leftChars="0" w:left="1" w:firstLineChars="0" w:hanging="3"/>
              <w:textDirection w:val="lrTb"/>
              <w:textAlignment w:val="auto"/>
              <w:outlineLvl w:val="9"/>
            </w:pPr>
            <w:r>
              <w:rPr>
                <w:rStyle w:val="Strong"/>
              </w:rPr>
              <w:t>Additional:</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proofErr w:type="spellStart"/>
            <w:r>
              <w:t>Bagranoff</w:t>
            </w:r>
            <w:proofErr w:type="spellEnd"/>
            <w:r>
              <w:t xml:space="preserve">, N., </w:t>
            </w:r>
            <w:proofErr w:type="spellStart"/>
            <w:r>
              <w:t>Simkin</w:t>
            </w:r>
            <w:proofErr w:type="spellEnd"/>
            <w:r>
              <w:t xml:space="preserve">, M., &amp; Strand, C. (2021). </w:t>
            </w:r>
            <w:r>
              <w:rPr>
                <w:rStyle w:val="Emphasis"/>
              </w:rPr>
              <w:t>Core Concepts of Accounting Information Systems</w:t>
            </w:r>
            <w:r>
              <w:t>. Wiley.</w:t>
            </w:r>
          </w:p>
          <w:p w:rsidR="005B26B4" w:rsidRDefault="005B26B4" w:rsidP="005B26B4">
            <w:pPr>
              <w:pStyle w:val="NormalWeb"/>
              <w:numPr>
                <w:ilvl w:val="0"/>
                <w:numId w:val="30"/>
              </w:numPr>
              <w:suppressAutoHyphens w:val="0"/>
              <w:spacing w:line="240" w:lineRule="auto"/>
              <w:ind w:leftChars="0" w:left="1" w:firstLineChars="0" w:hanging="3"/>
              <w:textDirection w:val="lrTb"/>
              <w:textAlignment w:val="auto"/>
              <w:outlineLvl w:val="9"/>
            </w:pPr>
            <w:r>
              <w:rPr>
                <w:rStyle w:val="Strong"/>
              </w:rPr>
              <w:t>Online:</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r>
              <w:t>AICPA.org – American Institute of CPAs</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r>
              <w:t>IFAC.org – International Federation of Accountants</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r>
              <w:t>Journal of Information Systems (AIS)</w:t>
            </w:r>
          </w:p>
          <w:p w:rsidR="005B26B4" w:rsidRDefault="005B26B4" w:rsidP="005B26B4">
            <w:pPr>
              <w:pStyle w:val="NormalWeb"/>
              <w:numPr>
                <w:ilvl w:val="1"/>
                <w:numId w:val="30"/>
              </w:numPr>
              <w:suppressAutoHyphens w:val="0"/>
              <w:spacing w:line="240" w:lineRule="auto"/>
              <w:ind w:leftChars="0" w:left="0" w:firstLineChars="0" w:hanging="2"/>
              <w:textDirection w:val="lrTb"/>
              <w:textAlignment w:val="auto"/>
              <w:outlineLvl w:val="9"/>
            </w:pPr>
            <w:r>
              <w:t>Elsevier – AIS research papers</w:t>
            </w:r>
          </w:p>
          <w:p w:rsidR="009C525C" w:rsidRPr="00965F29" w:rsidRDefault="009C525C" w:rsidP="005B26B4">
            <w:pPr>
              <w:suppressAutoHyphens w:val="0"/>
              <w:spacing w:before="100" w:beforeAutospacing="1" w:after="100" w:afterAutospacing="1" w:line="240" w:lineRule="auto"/>
              <w:ind w:leftChars="0" w:left="1" w:firstLineChars="0" w:firstLine="0"/>
              <w:textDirection w:val="lrTb"/>
              <w:textAlignment w:val="auto"/>
              <w:outlineLvl w:val="9"/>
              <w:rPr>
                <w:lang w:val="en-US"/>
              </w:rPr>
            </w:pPr>
          </w:p>
        </w:tc>
      </w:tr>
    </w:tbl>
    <w:p w:rsidR="00D67D7F" w:rsidRPr="00965F29" w:rsidRDefault="00D67D7F" w:rsidP="00921F95">
      <w:pPr>
        <w:ind w:left="0" w:hanging="2"/>
        <w:rPr>
          <w:lang w:val="en-US"/>
        </w:rPr>
      </w:pPr>
    </w:p>
    <w:tbl>
      <w:tblPr>
        <w:tblStyle w:val="a2"/>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3"/>
        <w:gridCol w:w="6125"/>
        <w:gridCol w:w="810"/>
        <w:gridCol w:w="1260"/>
        <w:gridCol w:w="2178"/>
      </w:tblGrid>
      <w:tr w:rsidR="00D67D7F" w:rsidRPr="00965F29" w:rsidTr="00645AF1">
        <w:trPr>
          <w:cantSplit/>
          <w:trHeight w:val="580"/>
        </w:trPr>
        <w:tc>
          <w:tcPr>
            <w:tcW w:w="643" w:type="dxa"/>
            <w:vMerge w:val="restart"/>
            <w:tcBorders>
              <w:right w:val="single" w:sz="4" w:space="0" w:color="000000"/>
            </w:tcBorders>
            <w:shd w:val="clear" w:color="auto" w:fill="B8CCE4"/>
            <w:textDirection w:val="btLr"/>
            <w:vAlign w:val="center"/>
          </w:tcPr>
          <w:p w:rsidR="00D67D7F" w:rsidRPr="00965F29" w:rsidRDefault="009375BF" w:rsidP="00921F95">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 xml:space="preserve">Teaching and Learning </w:t>
            </w:r>
            <w:r w:rsidR="00CD5E16" w:rsidRPr="00965F29">
              <w:rPr>
                <w:rFonts w:ascii="Times New Roman" w:eastAsia="Times New Roman" w:hAnsi="Times New Roman" w:cs="Times New Roman"/>
                <w:color w:val="000000"/>
                <w:sz w:val="24"/>
                <w:lang w:val="en-US"/>
              </w:rPr>
              <w:t>Methods</w:t>
            </w:r>
          </w:p>
        </w:tc>
        <w:tc>
          <w:tcPr>
            <w:tcW w:w="10373" w:type="dxa"/>
            <w:gridSpan w:val="4"/>
            <w:tcBorders>
              <w:right w:val="single" w:sz="4" w:space="0" w:color="000000"/>
            </w:tcBorders>
          </w:tcPr>
          <w:p w:rsidR="008B26EC" w:rsidRPr="00B42ABF" w:rsidRDefault="00B42ABF" w:rsidP="00921F95">
            <w:pPr>
              <w:spacing w:before="100" w:beforeAutospacing="1" w:after="100" w:afterAutospacing="1" w:line="240" w:lineRule="auto"/>
              <w:ind w:left="0" w:hanging="2"/>
              <w:rPr>
                <w:rFonts w:ascii="Times New Roman" w:eastAsia="Times New Roman" w:hAnsi="Times New Roman" w:cs="Times New Roman"/>
                <w:sz w:val="24"/>
              </w:rPr>
            </w:pPr>
            <w:r w:rsidRPr="00C2265F">
              <w:rPr>
                <w:rFonts w:ascii="Times New Roman" w:eastAsia="Times New Roman" w:hAnsi="Times New Roman" w:cs="Times New Roman"/>
                <w:sz w:val="24"/>
              </w:rPr>
              <w:t>Lectures, practical exercises, case studies, small projects, and independent research work.</w:t>
            </w:r>
          </w:p>
        </w:tc>
      </w:tr>
      <w:tr w:rsidR="00D67D7F" w:rsidRPr="00965F29" w:rsidTr="00645AF1">
        <w:trPr>
          <w:cantSplit/>
          <w:trHeight w:val="589"/>
        </w:trPr>
        <w:tc>
          <w:tcPr>
            <w:tcW w:w="643" w:type="dxa"/>
            <w:vMerge/>
            <w:tcBorders>
              <w:right w:val="single" w:sz="4" w:space="0" w:color="000000"/>
            </w:tcBorders>
            <w:shd w:val="clear" w:color="auto" w:fill="B8CCE4"/>
            <w:vAlign w:val="center"/>
          </w:tcPr>
          <w:p w:rsidR="00D67D7F" w:rsidRPr="00965F29" w:rsidRDefault="00D67D7F" w:rsidP="00921F95">
            <w:pPr>
              <w:widowControl w:val="0"/>
              <w:pBdr>
                <w:top w:val="nil"/>
                <w:left w:val="nil"/>
                <w:bottom w:val="nil"/>
                <w:right w:val="nil"/>
                <w:between w:val="nil"/>
              </w:pBdr>
              <w:spacing w:line="276" w:lineRule="auto"/>
              <w:ind w:left="0" w:hanging="2"/>
              <w:rPr>
                <w:lang w:val="en-US"/>
              </w:rPr>
            </w:pPr>
          </w:p>
        </w:tc>
        <w:tc>
          <w:tcPr>
            <w:tcW w:w="10373" w:type="dxa"/>
            <w:gridSpan w:val="4"/>
            <w:tcBorders>
              <w:left w:val="single" w:sz="4" w:space="0" w:color="000000"/>
            </w:tcBorders>
            <w:shd w:val="clear" w:color="auto" w:fill="C6D9F1"/>
          </w:tcPr>
          <w:p w:rsidR="00D67D7F" w:rsidRPr="00965F29" w:rsidRDefault="009375BF" w:rsidP="00734A12">
            <w:pPr>
              <w:ind w:leftChars="0" w:left="2" w:hanging="2"/>
              <w:jc w:val="center"/>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965F29" w:rsidTr="00645AF1">
        <w:trPr>
          <w:cantSplit/>
        </w:trPr>
        <w:tc>
          <w:tcPr>
            <w:tcW w:w="643" w:type="dxa"/>
            <w:vMerge/>
            <w:tcBorders>
              <w:right w:val="single" w:sz="4" w:space="0" w:color="000000"/>
            </w:tcBorders>
            <w:shd w:val="clear" w:color="auto" w:fill="B8CCE4"/>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B8CCE4"/>
          </w:tcPr>
          <w:p w:rsidR="00D67D7F" w:rsidRPr="00965F29" w:rsidRDefault="009375BF" w:rsidP="00921F95">
            <w:pPr>
              <w:ind w:left="0" w:hanging="2"/>
              <w:jc w:val="center"/>
              <w:rPr>
                <w:rFonts w:ascii="Times New Roman" w:eastAsia="Times New Roman" w:hAnsi="Times New Roman" w:cs="Times New Roman"/>
                <w:sz w:val="24"/>
                <w:lang w:val="en-US"/>
              </w:rPr>
            </w:pPr>
            <w:r w:rsidRPr="00965F29">
              <w:rPr>
                <w:rFonts w:ascii="Calibri" w:eastAsia="Calibri" w:hAnsi="Calibri" w:cs="Calibri"/>
                <w:b/>
                <w:lang w:val="en-US"/>
              </w:rPr>
              <w:t>Activity</w:t>
            </w:r>
          </w:p>
        </w:tc>
        <w:tc>
          <w:tcPr>
            <w:tcW w:w="810" w:type="dxa"/>
            <w:tcBorders>
              <w:left w:val="single" w:sz="4" w:space="0" w:color="000000"/>
              <w:right w:val="single" w:sz="4" w:space="0" w:color="000000"/>
            </w:tcBorders>
            <w:shd w:val="clear" w:color="auto" w:fill="B8CCE4"/>
            <w:vAlign w:val="center"/>
          </w:tcPr>
          <w:p w:rsidR="00D67D7F" w:rsidRPr="00965F29" w:rsidRDefault="009375BF" w:rsidP="00921F95">
            <w:pPr>
              <w:ind w:left="0" w:hanging="2"/>
              <w:jc w:val="center"/>
              <w:rPr>
                <w:rFonts w:ascii="Times New Roman" w:eastAsia="Times New Roman" w:hAnsi="Times New Roman" w:cs="Times New Roman"/>
                <w:sz w:val="24"/>
                <w:lang w:val="en-US"/>
              </w:rPr>
            </w:pPr>
            <w:r w:rsidRPr="00965F29">
              <w:rPr>
                <w:rFonts w:ascii="Calibri" w:eastAsia="Calibri" w:hAnsi="Calibri" w:cs="Calibri"/>
                <w:b/>
                <w:lang w:val="en-US"/>
              </w:rPr>
              <w:t>Hours</w:t>
            </w:r>
          </w:p>
        </w:tc>
        <w:tc>
          <w:tcPr>
            <w:tcW w:w="1260" w:type="dxa"/>
            <w:tcBorders>
              <w:left w:val="single" w:sz="4" w:space="0" w:color="000000"/>
              <w:right w:val="single" w:sz="4" w:space="0" w:color="000000"/>
            </w:tcBorders>
            <w:shd w:val="clear" w:color="auto" w:fill="B8CCE4"/>
            <w:vAlign w:val="center"/>
          </w:tcPr>
          <w:p w:rsidR="00D67D7F" w:rsidRPr="00965F29" w:rsidRDefault="009375BF" w:rsidP="00921F95">
            <w:pPr>
              <w:ind w:left="0" w:hanging="2"/>
              <w:jc w:val="center"/>
              <w:rPr>
                <w:rFonts w:ascii="Times New Roman" w:eastAsia="Times New Roman" w:hAnsi="Times New Roman" w:cs="Times New Roman"/>
                <w:sz w:val="24"/>
                <w:lang w:val="en-US"/>
              </w:rPr>
            </w:pPr>
            <w:r w:rsidRPr="00965F29">
              <w:rPr>
                <w:rFonts w:ascii="Calibri" w:eastAsia="Calibri" w:hAnsi="Calibri" w:cs="Calibri"/>
                <w:b/>
                <w:lang w:val="en-US"/>
              </w:rPr>
              <w:t>Days/weeks</w:t>
            </w:r>
          </w:p>
        </w:tc>
        <w:tc>
          <w:tcPr>
            <w:tcW w:w="2178" w:type="dxa"/>
            <w:tcBorders>
              <w:left w:val="single" w:sz="4" w:space="0" w:color="000000"/>
            </w:tcBorders>
            <w:shd w:val="clear" w:color="auto" w:fill="B8CCE4"/>
            <w:vAlign w:val="center"/>
          </w:tcPr>
          <w:p w:rsidR="00D67D7F" w:rsidRPr="00965F29" w:rsidRDefault="009375BF" w:rsidP="00921F95">
            <w:pPr>
              <w:ind w:left="0" w:hanging="2"/>
              <w:jc w:val="center"/>
              <w:rPr>
                <w:rFonts w:ascii="Times New Roman" w:eastAsia="Times New Roman" w:hAnsi="Times New Roman" w:cs="Times New Roman"/>
                <w:sz w:val="24"/>
                <w:lang w:val="en-US"/>
              </w:rPr>
            </w:pPr>
            <w:r w:rsidRPr="00965F29">
              <w:rPr>
                <w:rFonts w:ascii="Calibri" w:eastAsia="Calibri" w:hAnsi="Calibri" w:cs="Calibri"/>
                <w:b/>
                <w:lang w:val="en-US"/>
              </w:rPr>
              <w:t>Total</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rsidR="00645AF1" w:rsidRDefault="00645AF1" w:rsidP="00B82E16">
            <w:pPr>
              <w:ind w:left="0" w:hanging="2"/>
              <w:jc w:val="center"/>
              <w:rPr>
                <w:rFonts w:ascii="Times New Roman" w:eastAsia="Times New Roman" w:hAnsi="Times New Roman"/>
                <w:sz w:val="24"/>
                <w:lang w:val="en-US"/>
              </w:rPr>
            </w:pPr>
            <w:r>
              <w:rPr>
                <w:lang w:val="en-US"/>
              </w:rPr>
              <w:t>2</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15</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30</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Exercise sessions (with TA)</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15</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30</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Practical work</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3</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3</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9</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15</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15</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Fieldwork</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4</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rsidR="00645AF1" w:rsidRDefault="00645AF1" w:rsidP="00645AF1">
            <w:pPr>
              <w:ind w:left="0" w:hanging="2"/>
              <w:rPr>
                <w:rFonts w:ascii="Times New Roman" w:eastAsia="Times New Roman" w:hAnsi="Times New Roman"/>
                <w:sz w:val="24"/>
                <w:lang w:val="en-US"/>
              </w:rPr>
            </w:pPr>
          </w:p>
        </w:tc>
        <w:tc>
          <w:tcPr>
            <w:tcW w:w="1260" w:type="dxa"/>
            <w:tcBorders>
              <w:left w:val="single" w:sz="4" w:space="0" w:color="000000"/>
              <w:right w:val="single" w:sz="4" w:space="0" w:color="000000"/>
            </w:tcBorders>
            <w:shd w:val="clear" w:color="auto" w:fill="FFFFFF"/>
          </w:tcPr>
          <w:p w:rsidR="00645AF1" w:rsidRDefault="00645AF1" w:rsidP="00645AF1">
            <w:pPr>
              <w:ind w:left="0" w:hanging="2"/>
              <w:rPr>
                <w:rFonts w:ascii="Times New Roman" w:eastAsia="Times New Roman" w:hAnsi="Times New Roman"/>
                <w:sz w:val="24"/>
                <w:lang w:val="en-US"/>
              </w:rPr>
            </w:pP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4</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3</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12</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3</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4</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9</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4</w:t>
            </w:r>
          </w:p>
        </w:tc>
      </w:tr>
      <w:tr w:rsidR="00645AF1" w:rsidRPr="00965F29" w:rsidTr="00645AF1">
        <w:trPr>
          <w:cantSplit/>
        </w:trPr>
        <w:tc>
          <w:tcPr>
            <w:tcW w:w="643" w:type="dxa"/>
            <w:vMerge/>
            <w:tcBorders>
              <w:right w:val="single" w:sz="4" w:space="0" w:color="000000"/>
            </w:tcBorders>
            <w:shd w:val="clear" w:color="auto" w:fill="B8CCE4"/>
            <w:vAlign w:val="center"/>
          </w:tcPr>
          <w:p w:rsidR="00645AF1" w:rsidRPr="00965F29" w:rsidRDefault="00645AF1"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125" w:type="dxa"/>
            <w:tcBorders>
              <w:right w:val="single" w:sz="4" w:space="0" w:color="000000"/>
            </w:tcBorders>
            <w:shd w:val="clear" w:color="auto" w:fill="FFFFFF"/>
          </w:tcPr>
          <w:p w:rsidR="00645AF1" w:rsidRPr="00965F29" w:rsidRDefault="00645AF1"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1260" w:type="dxa"/>
            <w:tcBorders>
              <w:left w:val="single" w:sz="4" w:space="0" w:color="000000"/>
              <w:righ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2</w:t>
            </w:r>
          </w:p>
        </w:tc>
        <w:tc>
          <w:tcPr>
            <w:tcW w:w="2178" w:type="dxa"/>
            <w:tcBorders>
              <w:left w:val="single" w:sz="4" w:space="0" w:color="000000"/>
            </w:tcBorders>
            <w:shd w:val="clear" w:color="auto" w:fill="FFFFFF"/>
          </w:tcPr>
          <w:p w:rsidR="00645AF1" w:rsidRDefault="00645AF1" w:rsidP="00645AF1">
            <w:pPr>
              <w:ind w:left="0" w:hanging="2"/>
              <w:jc w:val="center"/>
              <w:rPr>
                <w:rFonts w:ascii="Times New Roman" w:eastAsia="Times New Roman" w:hAnsi="Times New Roman"/>
                <w:sz w:val="24"/>
                <w:lang w:val="en-US"/>
              </w:rPr>
            </w:pPr>
            <w:r>
              <w:rPr>
                <w:lang w:val="en-US"/>
              </w:rPr>
              <w:t>4</w:t>
            </w:r>
          </w:p>
        </w:tc>
      </w:tr>
      <w:tr w:rsidR="00D67D7F" w:rsidRPr="00965F29" w:rsidTr="00645AF1">
        <w:trPr>
          <w:trHeight w:val="197"/>
        </w:trPr>
        <w:tc>
          <w:tcPr>
            <w:tcW w:w="6768" w:type="dxa"/>
            <w:gridSpan w:val="2"/>
            <w:tcBorders>
              <w:right w:val="single" w:sz="4" w:space="0" w:color="000000"/>
            </w:tcBorders>
            <w:shd w:val="clear" w:color="auto" w:fill="B8CCE4"/>
          </w:tcPr>
          <w:p w:rsidR="00D67D7F" w:rsidRPr="00965F29" w:rsidRDefault="009375BF"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rsidR="00D67D7F" w:rsidRPr="00965F29" w:rsidRDefault="00D67D7F" w:rsidP="00921F95">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rsidR="00D67D7F" w:rsidRPr="00965F29" w:rsidRDefault="00D67D7F" w:rsidP="00921F95">
            <w:pPr>
              <w:ind w:left="0" w:hanging="2"/>
              <w:jc w:val="center"/>
              <w:rPr>
                <w:rFonts w:ascii="Times New Roman" w:eastAsia="Times New Roman" w:hAnsi="Times New Roman" w:cs="Times New Roman"/>
                <w:sz w:val="24"/>
                <w:lang w:val="en-US"/>
              </w:rPr>
            </w:pPr>
          </w:p>
        </w:tc>
        <w:tc>
          <w:tcPr>
            <w:tcW w:w="2178" w:type="dxa"/>
            <w:tcBorders>
              <w:left w:val="single" w:sz="4" w:space="0" w:color="000000"/>
            </w:tcBorders>
            <w:shd w:val="clear" w:color="auto" w:fill="B8CCE4"/>
          </w:tcPr>
          <w:p w:rsidR="00D67D7F" w:rsidRPr="00965F29" w:rsidRDefault="009375BF" w:rsidP="00921F95">
            <w:pPr>
              <w:ind w:left="0" w:hanging="2"/>
              <w:jc w:val="center"/>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125</w:t>
            </w:r>
          </w:p>
        </w:tc>
      </w:tr>
    </w:tbl>
    <w:p w:rsidR="00D67D7F" w:rsidRPr="00965F29" w:rsidRDefault="00D67D7F" w:rsidP="00921F95">
      <w:pPr>
        <w:ind w:left="0" w:hanging="2"/>
        <w:rPr>
          <w:lang w:val="en-US"/>
        </w:rPr>
      </w:pPr>
    </w:p>
    <w:p w:rsidR="00D67D7F" w:rsidRPr="00965F29" w:rsidRDefault="00D67D7F" w:rsidP="00921F95">
      <w:pPr>
        <w:ind w:left="0" w:hanging="2"/>
        <w:rPr>
          <w:lang w:val="en-US"/>
        </w:rPr>
      </w:pPr>
    </w:p>
    <w:p w:rsidR="00D67D7F" w:rsidRPr="00965F29" w:rsidRDefault="00D67D7F" w:rsidP="00921F95">
      <w:pPr>
        <w:ind w:left="0" w:hanging="2"/>
        <w:rPr>
          <w:lang w:val="en-US"/>
        </w:rPr>
      </w:pPr>
    </w:p>
    <w:p w:rsidR="00D67D7F" w:rsidRPr="00965F29" w:rsidRDefault="00D67D7F" w:rsidP="00921F95">
      <w:pPr>
        <w:ind w:left="0" w:hanging="2"/>
        <w:rPr>
          <w:lang w:val="en-US"/>
        </w:rPr>
      </w:pPr>
    </w:p>
    <w:p w:rsidR="00D67D7F" w:rsidRPr="00965F29" w:rsidRDefault="00D67D7F" w:rsidP="00921F95">
      <w:pPr>
        <w:ind w:left="0" w:hanging="2"/>
        <w:rPr>
          <w:lang w:val="en-US"/>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965F29" w:rsidTr="009375BF">
        <w:trPr>
          <w:cantSplit/>
          <w:trHeight w:val="301"/>
        </w:trPr>
        <w:tc>
          <w:tcPr>
            <w:tcW w:w="391" w:type="dxa"/>
            <w:vMerge w:val="restart"/>
            <w:tcBorders>
              <w:top w:val="single" w:sz="4" w:space="0" w:color="000000"/>
              <w:right w:val="single" w:sz="4" w:space="0" w:color="000000"/>
            </w:tcBorders>
            <w:textDirection w:val="btLr"/>
            <w:vAlign w:val="center"/>
          </w:tcPr>
          <w:p w:rsidR="00D67D7F" w:rsidRPr="00965F29" w:rsidRDefault="009375BF" w:rsidP="00921F95">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965F29">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tbl>
            <w:tblPr>
              <w:tblStyle w:val="a4"/>
              <w:tblW w:w="4320" w:type="dxa"/>
              <w:tblLayout w:type="fixed"/>
              <w:tblLook w:val="0000" w:firstRow="0" w:lastRow="0" w:firstColumn="0" w:lastColumn="0" w:noHBand="0" w:noVBand="0"/>
            </w:tblPr>
            <w:tblGrid>
              <w:gridCol w:w="4320"/>
            </w:tblGrid>
            <w:tr w:rsidR="00B42ABF" w:rsidRPr="00965F29" w:rsidTr="00B42ABF">
              <w:trPr>
                <w:trHeight w:val="80"/>
              </w:trPr>
              <w:tc>
                <w:tcPr>
                  <w:tcW w:w="4320" w:type="dxa"/>
                </w:tcPr>
                <w:p w:rsidR="00B42ABF" w:rsidRPr="00C2265F" w:rsidRDefault="00B42ABF" w:rsidP="00921F95">
                  <w:pPr>
                    <w:spacing w:before="100" w:beforeAutospacing="1" w:after="100" w:afterAutospacing="1" w:line="240" w:lineRule="auto"/>
                    <w:ind w:left="1" w:hanging="3"/>
                    <w:outlineLvl w:val="2"/>
                    <w:rPr>
                      <w:rFonts w:ascii="Times New Roman" w:eastAsia="Times New Roman" w:hAnsi="Times New Roman" w:cs="Times New Roman"/>
                      <w:b/>
                      <w:bCs/>
                      <w:sz w:val="27"/>
                      <w:szCs w:val="27"/>
                    </w:rPr>
                  </w:pPr>
                  <w:r w:rsidRPr="00C2265F">
                    <w:rPr>
                      <w:rFonts w:ascii="Times New Roman" w:eastAsia="Times New Roman" w:hAnsi="Times New Roman" w:cs="Times New Roman"/>
                      <w:b/>
                      <w:bCs/>
                      <w:sz w:val="27"/>
                      <w:szCs w:val="27"/>
                    </w:rPr>
                    <w:t>Evaluation</w:t>
                  </w:r>
                </w:p>
                <w:p w:rsidR="00B42ABF" w:rsidRPr="00C2265F" w:rsidRDefault="00B42ABF" w:rsidP="00B42ABF">
                  <w:pPr>
                    <w:numPr>
                      <w:ilvl w:val="0"/>
                      <w:numId w:val="27"/>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Participation and activities – 10%</w:t>
                  </w:r>
                </w:p>
                <w:p w:rsidR="00B42ABF" w:rsidRPr="00C2265F" w:rsidRDefault="00B42ABF" w:rsidP="00B42ABF">
                  <w:pPr>
                    <w:numPr>
                      <w:ilvl w:val="0"/>
                      <w:numId w:val="27"/>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Assignments / presentations – 30%</w:t>
                  </w:r>
                </w:p>
                <w:p w:rsidR="00B42ABF" w:rsidRPr="00B42ABF" w:rsidRDefault="00B42ABF" w:rsidP="00B42ABF">
                  <w:pPr>
                    <w:numPr>
                      <w:ilvl w:val="0"/>
                      <w:numId w:val="27"/>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sz w:val="24"/>
                    </w:rPr>
                    <w:t>Final exam – 60%</w:t>
                  </w:r>
                </w:p>
              </w:tc>
            </w:tr>
            <w:tr w:rsidR="00B42ABF" w:rsidRPr="00965F29" w:rsidTr="00B42ABF">
              <w:tc>
                <w:tcPr>
                  <w:tcW w:w="4320" w:type="dxa"/>
                </w:tcPr>
                <w:p w:rsidR="00B42ABF" w:rsidRPr="00965F29" w:rsidRDefault="00B42ABF" w:rsidP="00921F95">
                  <w:pPr>
                    <w:ind w:left="0" w:hanging="2"/>
                    <w:rPr>
                      <w:rFonts w:ascii="Times New Roman" w:hAnsi="Times New Roman" w:cs="Times New Roman"/>
                      <w:lang w:val="en-US"/>
                    </w:rPr>
                  </w:pPr>
                </w:p>
              </w:tc>
            </w:tr>
            <w:tr w:rsidR="00B42ABF" w:rsidRPr="00965F29" w:rsidTr="00B42ABF">
              <w:tc>
                <w:tcPr>
                  <w:tcW w:w="4320" w:type="dxa"/>
                </w:tcPr>
                <w:p w:rsidR="00B42ABF" w:rsidRPr="00965F29" w:rsidRDefault="00B42ABF" w:rsidP="00734A12">
                  <w:pPr>
                    <w:ind w:leftChars="0" w:left="0" w:firstLineChars="0" w:firstLine="0"/>
                    <w:rPr>
                      <w:rFonts w:ascii="Times New Roman" w:hAnsi="Times New Roman" w:cs="Times New Roman"/>
                      <w:lang w:val="en-US"/>
                    </w:rPr>
                  </w:pPr>
                </w:p>
              </w:tc>
            </w:tr>
          </w:tbl>
          <w:p w:rsidR="00D67D7F" w:rsidRPr="00965F29" w:rsidRDefault="009375BF" w:rsidP="00921F95">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965F29">
              <w:rPr>
                <w:rFonts w:ascii="Times New Roman" w:eastAsia="Calibri" w:hAnsi="Times New Roman" w:cs="Times New Roman"/>
                <w:color w:val="000000"/>
                <w:sz w:val="24"/>
                <w:lang w:val="en-US"/>
              </w:rPr>
              <w:t>(according to the Statute and Regulation for studies of UMIB)</w:t>
            </w:r>
          </w:p>
        </w:tc>
      </w:tr>
      <w:tr w:rsidR="00D67D7F" w:rsidRPr="00965F29">
        <w:trPr>
          <w:cantSplit/>
          <w:trHeight w:val="290"/>
        </w:trPr>
        <w:tc>
          <w:tcPr>
            <w:tcW w:w="391" w:type="dxa"/>
            <w:vMerge/>
            <w:tcBorders>
              <w:top w:val="single" w:sz="4" w:space="0" w:color="000000"/>
              <w:right w:val="single" w:sz="4" w:space="0" w:color="000000"/>
            </w:tcBorders>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rsidR="00D67D7F" w:rsidRPr="00965F29" w:rsidRDefault="009375BF" w:rsidP="00921F95">
            <w:pPr>
              <w:ind w:left="0" w:hanging="2"/>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2"/>
                <w:szCs w:val="22"/>
                <w:lang w:val="en-US"/>
              </w:rPr>
              <w:t>Points (%)      Mark</w:t>
            </w:r>
          </w:p>
        </w:tc>
      </w:tr>
      <w:tr w:rsidR="00D67D7F" w:rsidRPr="00965F29">
        <w:trPr>
          <w:cantSplit/>
          <w:trHeight w:val="319"/>
        </w:trPr>
        <w:tc>
          <w:tcPr>
            <w:tcW w:w="391" w:type="dxa"/>
            <w:vMerge/>
            <w:tcBorders>
              <w:top w:val="single" w:sz="4" w:space="0" w:color="000000"/>
              <w:right w:val="single" w:sz="4" w:space="0" w:color="000000"/>
            </w:tcBorders>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rsidR="00D67D7F" w:rsidRPr="00965F29" w:rsidRDefault="00D67D7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2"/>
                <w:szCs w:val="22"/>
                <w:lang w:val="en-US"/>
              </w:rPr>
              <w:t>91 – 100          10</w:t>
            </w:r>
          </w:p>
        </w:tc>
      </w:tr>
      <w:tr w:rsidR="00D67D7F" w:rsidRPr="00965F29">
        <w:trPr>
          <w:cantSplit/>
          <w:trHeight w:val="286"/>
        </w:trPr>
        <w:tc>
          <w:tcPr>
            <w:tcW w:w="391" w:type="dxa"/>
            <w:vMerge/>
            <w:tcBorders>
              <w:top w:val="single" w:sz="4" w:space="0" w:color="000000"/>
              <w:right w:val="single" w:sz="4" w:space="0" w:color="000000"/>
            </w:tcBorders>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rsidR="00D67D7F" w:rsidRPr="00965F29" w:rsidRDefault="00D67D7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2"/>
                <w:szCs w:val="22"/>
                <w:lang w:val="en-US"/>
              </w:rPr>
              <w:t>81 - 90</w:t>
            </w:r>
            <w:r w:rsidRPr="00965F29">
              <w:rPr>
                <w:rFonts w:ascii="Times New Roman" w:eastAsia="Times New Roman" w:hAnsi="Times New Roman" w:cs="Times New Roman"/>
                <w:color w:val="000000"/>
                <w:sz w:val="22"/>
                <w:szCs w:val="22"/>
                <w:lang w:val="en-US"/>
              </w:rPr>
              <w:tab/>
              <w:t xml:space="preserve">              9</w:t>
            </w:r>
          </w:p>
        </w:tc>
      </w:tr>
      <w:tr w:rsidR="00D67D7F" w:rsidRPr="00965F29">
        <w:trPr>
          <w:cantSplit/>
          <w:trHeight w:val="243"/>
        </w:trPr>
        <w:tc>
          <w:tcPr>
            <w:tcW w:w="391" w:type="dxa"/>
            <w:vMerge/>
            <w:tcBorders>
              <w:top w:val="single" w:sz="4" w:space="0" w:color="000000"/>
              <w:right w:val="single" w:sz="4" w:space="0" w:color="000000"/>
            </w:tcBorders>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rsidR="00D67D7F" w:rsidRPr="00965F29" w:rsidRDefault="00D67D7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2"/>
                <w:szCs w:val="22"/>
                <w:lang w:val="en-US"/>
              </w:rPr>
              <w:t>71 - 80</w:t>
            </w:r>
            <w:r w:rsidRPr="00965F29">
              <w:rPr>
                <w:rFonts w:ascii="Times New Roman" w:eastAsia="Times New Roman" w:hAnsi="Times New Roman" w:cs="Times New Roman"/>
                <w:color w:val="000000"/>
                <w:sz w:val="22"/>
                <w:szCs w:val="22"/>
                <w:lang w:val="en-US"/>
              </w:rPr>
              <w:tab/>
              <w:t xml:space="preserve">              8</w:t>
            </w:r>
          </w:p>
        </w:tc>
      </w:tr>
      <w:tr w:rsidR="00D67D7F" w:rsidRPr="00965F29">
        <w:trPr>
          <w:cantSplit/>
          <w:trHeight w:val="290"/>
        </w:trPr>
        <w:tc>
          <w:tcPr>
            <w:tcW w:w="391" w:type="dxa"/>
            <w:vMerge/>
            <w:tcBorders>
              <w:top w:val="single" w:sz="4" w:space="0" w:color="000000"/>
              <w:right w:val="single" w:sz="4" w:space="0" w:color="000000"/>
            </w:tcBorders>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rsidR="00D67D7F" w:rsidRPr="00965F29" w:rsidRDefault="00D67D7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2"/>
                <w:szCs w:val="22"/>
                <w:lang w:val="en-US"/>
              </w:rPr>
              <w:t>61 - 70</w:t>
            </w:r>
            <w:r w:rsidRPr="00965F29">
              <w:rPr>
                <w:rFonts w:ascii="Times New Roman" w:eastAsia="Times New Roman" w:hAnsi="Times New Roman" w:cs="Times New Roman"/>
                <w:color w:val="000000"/>
                <w:sz w:val="22"/>
                <w:szCs w:val="22"/>
                <w:lang w:val="en-US"/>
              </w:rPr>
              <w:tab/>
              <w:t xml:space="preserve">              7</w:t>
            </w:r>
          </w:p>
        </w:tc>
      </w:tr>
      <w:tr w:rsidR="00D67D7F" w:rsidRPr="00965F29">
        <w:trPr>
          <w:cantSplit/>
          <w:trHeight w:val="272"/>
        </w:trPr>
        <w:tc>
          <w:tcPr>
            <w:tcW w:w="391" w:type="dxa"/>
            <w:vMerge/>
            <w:tcBorders>
              <w:top w:val="single" w:sz="4" w:space="0" w:color="000000"/>
              <w:right w:val="single" w:sz="4" w:space="0" w:color="000000"/>
            </w:tcBorders>
            <w:vAlign w:val="center"/>
          </w:tcPr>
          <w:p w:rsidR="00D67D7F" w:rsidRPr="00965F29" w:rsidRDefault="00D67D7F" w:rsidP="00921F95">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rsidR="00D67D7F" w:rsidRPr="00965F29" w:rsidRDefault="00D67D7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rsidR="00D67D7F" w:rsidRPr="00965F29" w:rsidRDefault="009375BF" w:rsidP="00921F95">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2"/>
                <w:szCs w:val="22"/>
                <w:lang w:val="en-US"/>
              </w:rPr>
              <w:t>51 - 60</w:t>
            </w:r>
            <w:r w:rsidRPr="00965F29">
              <w:rPr>
                <w:rFonts w:ascii="Times New Roman" w:eastAsia="Times New Roman" w:hAnsi="Times New Roman" w:cs="Times New Roman"/>
                <w:color w:val="000000"/>
                <w:sz w:val="22"/>
                <w:szCs w:val="22"/>
                <w:lang w:val="en-US"/>
              </w:rPr>
              <w:tab/>
              <w:t xml:space="preserve">              6</w:t>
            </w:r>
          </w:p>
        </w:tc>
      </w:tr>
      <w:tr w:rsidR="00D67D7F" w:rsidRPr="00965F29" w:rsidTr="009375BF">
        <w:trPr>
          <w:cantSplit/>
          <w:trHeight w:val="1134"/>
        </w:trPr>
        <w:tc>
          <w:tcPr>
            <w:tcW w:w="391" w:type="dxa"/>
            <w:tcBorders>
              <w:right w:val="single" w:sz="4" w:space="0" w:color="000000"/>
            </w:tcBorders>
            <w:textDirection w:val="btLr"/>
            <w:vAlign w:val="center"/>
          </w:tcPr>
          <w:p w:rsidR="00D67D7F" w:rsidRPr="00965F29" w:rsidRDefault="009375BF" w:rsidP="00921F95">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965F29">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rsidR="00B42ABF" w:rsidRPr="00C2265F" w:rsidRDefault="00B42ABF" w:rsidP="00B42ABF">
            <w:pPr>
              <w:numPr>
                <w:ilvl w:val="0"/>
                <w:numId w:val="28"/>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Attendance:</w:t>
            </w:r>
            <w:r w:rsidRPr="00C2265F">
              <w:rPr>
                <w:rFonts w:ascii="Times New Roman" w:eastAsia="Times New Roman" w:hAnsi="Times New Roman" w:cs="Times New Roman"/>
                <w:sz w:val="24"/>
              </w:rPr>
              <w:t xml:space="preserve"> Students are required to attend lectures and practical exercises regularly.</w:t>
            </w:r>
          </w:p>
          <w:p w:rsidR="00B42ABF" w:rsidRPr="00C2265F" w:rsidRDefault="00B42ABF" w:rsidP="00B42ABF">
            <w:pPr>
              <w:numPr>
                <w:ilvl w:val="0"/>
                <w:numId w:val="28"/>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Academic Integrity:</w:t>
            </w:r>
            <w:r w:rsidRPr="00C2265F">
              <w:rPr>
                <w:rFonts w:ascii="Times New Roman" w:eastAsia="Times New Roman" w:hAnsi="Times New Roman" w:cs="Times New Roman"/>
                <w:sz w:val="24"/>
              </w:rPr>
              <w:t xml:space="preserve"> Plagiarism, use of uncited sources, cheating during exams, or data manipulation is prohibited.</w:t>
            </w:r>
          </w:p>
          <w:p w:rsidR="00B42ABF" w:rsidRPr="00C2265F" w:rsidRDefault="00B42ABF" w:rsidP="00B42ABF">
            <w:pPr>
              <w:numPr>
                <w:ilvl w:val="0"/>
                <w:numId w:val="28"/>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Deadlines:</w:t>
            </w:r>
            <w:r w:rsidRPr="00C2265F">
              <w:rPr>
                <w:rFonts w:ascii="Times New Roman" w:eastAsia="Times New Roman" w:hAnsi="Times New Roman" w:cs="Times New Roman"/>
                <w:sz w:val="24"/>
              </w:rPr>
              <w:t xml:space="preserve"> Late submission of assignments/projects will be penalized. Time management is expected.</w:t>
            </w:r>
          </w:p>
          <w:p w:rsidR="00B42ABF" w:rsidRPr="00C2265F" w:rsidRDefault="00B42ABF" w:rsidP="00B42ABF">
            <w:pPr>
              <w:numPr>
                <w:ilvl w:val="0"/>
                <w:numId w:val="28"/>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Teamwork:</w:t>
            </w:r>
            <w:r w:rsidRPr="00C2265F">
              <w:rPr>
                <w:rFonts w:ascii="Times New Roman" w:eastAsia="Times New Roman" w:hAnsi="Times New Roman" w:cs="Times New Roman"/>
                <w:sz w:val="24"/>
              </w:rPr>
              <w:t xml:space="preserve"> Group projects require collaboration, clear distribution of responsibilities, and fair reporting of contributions.</w:t>
            </w:r>
          </w:p>
          <w:p w:rsidR="00B42ABF" w:rsidRPr="00C2265F" w:rsidRDefault="00B42ABF" w:rsidP="00B42ABF">
            <w:pPr>
              <w:numPr>
                <w:ilvl w:val="0"/>
                <w:numId w:val="28"/>
              </w:numPr>
              <w:suppressAutoHyphens w:val="0"/>
              <w:spacing w:before="100" w:beforeAutospacing="1" w:after="100" w:afterAutospacing="1" w:line="240" w:lineRule="auto"/>
              <w:ind w:leftChars="0" w:left="1" w:firstLineChars="0" w:hanging="2"/>
              <w:textDirection w:val="lrTb"/>
              <w:textAlignment w:val="auto"/>
              <w:outlineLvl w:val="9"/>
              <w:rPr>
                <w:rFonts w:ascii="Times New Roman" w:eastAsia="Times New Roman" w:hAnsi="Times New Roman" w:cs="Times New Roman"/>
                <w:sz w:val="24"/>
              </w:rPr>
            </w:pPr>
            <w:r w:rsidRPr="00C2265F">
              <w:rPr>
                <w:rFonts w:ascii="Times New Roman" w:eastAsia="Times New Roman" w:hAnsi="Times New Roman" w:cs="Times New Roman"/>
                <w:b/>
                <w:bCs/>
                <w:sz w:val="24"/>
              </w:rPr>
              <w:t>Ethics and Professionalism:</w:t>
            </w:r>
            <w:r w:rsidRPr="00C2265F">
              <w:rPr>
                <w:rFonts w:ascii="Times New Roman" w:eastAsia="Times New Roman" w:hAnsi="Times New Roman" w:cs="Times New Roman"/>
                <w:sz w:val="24"/>
              </w:rPr>
              <w:t xml:space="preserve"> Students are expected to uphold ethical standards and show professionalism in discussions and coursework.</w:t>
            </w:r>
          </w:p>
          <w:p w:rsidR="00D67D7F" w:rsidRPr="00965F29" w:rsidRDefault="009375BF"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Ethics in teaching:</w:t>
            </w:r>
          </w:p>
          <w:p w:rsidR="00D67D7F" w:rsidRPr="00965F29" w:rsidRDefault="009375BF"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rsidR="00D67D7F" w:rsidRPr="00965F29" w:rsidRDefault="009375BF"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Time:</w:t>
            </w:r>
          </w:p>
          <w:p w:rsidR="00D67D7F" w:rsidRPr="00965F29" w:rsidRDefault="009375BF"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rsidR="00D67D7F" w:rsidRPr="00965F29" w:rsidRDefault="009375BF" w:rsidP="00921F95">
            <w:pPr>
              <w:ind w:left="0" w:hanging="2"/>
              <w:jc w:val="both"/>
              <w:rPr>
                <w:rFonts w:ascii="Times New Roman" w:eastAsia="Times New Roman" w:hAnsi="Times New Roman" w:cs="Times New Roman"/>
                <w:sz w:val="24"/>
                <w:lang w:val="en-US"/>
              </w:rPr>
            </w:pPr>
            <w:r w:rsidRPr="00965F29">
              <w:rPr>
                <w:rFonts w:ascii="Times New Roman" w:eastAsia="Times New Roman" w:hAnsi="Times New Roman" w:cs="Times New Roman"/>
                <w:b/>
                <w:sz w:val="24"/>
                <w:lang w:val="en-US"/>
              </w:rPr>
              <w:t>Rules of conduct and academic policies:</w:t>
            </w:r>
          </w:p>
          <w:p w:rsidR="00D67D7F" w:rsidRPr="00965F29" w:rsidRDefault="009375BF" w:rsidP="00921F95">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rsidR="00D67D7F" w:rsidRPr="00965F29" w:rsidRDefault="009375BF" w:rsidP="00921F95">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rsidR="00D67D7F" w:rsidRPr="00965F29" w:rsidRDefault="009375BF" w:rsidP="00921F95">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rsidR="00D67D7F" w:rsidRPr="00965F29" w:rsidRDefault="009375BF" w:rsidP="00921F95">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965F29">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rsidR="00D67D7F" w:rsidRPr="00965F29" w:rsidRDefault="009375BF" w:rsidP="00921F95">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rsidR="00D67D7F" w:rsidRPr="00965F29" w:rsidRDefault="009375BF" w:rsidP="00921F95">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965F29">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rsidR="00057FAF" w:rsidRPr="00965F29" w:rsidRDefault="00057FAF" w:rsidP="00921F95">
            <w:pPr>
              <w:ind w:left="0" w:hanging="2"/>
              <w:rPr>
                <w:lang w:val="en-US"/>
              </w:rPr>
            </w:pPr>
            <w:r w:rsidRPr="00965F29">
              <w:rPr>
                <w:rFonts w:ascii="Times New Roman" w:eastAsia="Times New Roman" w:hAnsi="Times New Roman" w:cs="Times New Roman"/>
                <w:color w:val="000000"/>
                <w:sz w:val="24"/>
                <w:lang w:val="en-US"/>
              </w:rPr>
              <w:t>Plagiarism or cheating will be penalized according to university regulations.</w:t>
            </w:r>
          </w:p>
        </w:tc>
      </w:tr>
    </w:tbl>
    <w:p w:rsidR="00D67D7F" w:rsidRPr="00965F29" w:rsidRDefault="00D67D7F" w:rsidP="00921F95">
      <w:pPr>
        <w:ind w:left="0" w:hanging="2"/>
        <w:jc w:val="center"/>
        <w:rPr>
          <w:rFonts w:ascii="Times New Roman" w:eastAsia="Times New Roman" w:hAnsi="Times New Roman" w:cs="Times New Roman"/>
          <w:sz w:val="24"/>
          <w:lang w:val="en-US"/>
        </w:rPr>
      </w:pPr>
    </w:p>
    <w:p w:rsidR="00D67D7F" w:rsidRPr="00965F29" w:rsidRDefault="00D67D7F" w:rsidP="00921F95">
      <w:pPr>
        <w:ind w:left="0" w:hanging="2"/>
        <w:jc w:val="center"/>
        <w:rPr>
          <w:rFonts w:ascii="Times New Roman" w:eastAsia="Times New Roman" w:hAnsi="Times New Roman" w:cs="Times New Roman"/>
          <w:sz w:val="16"/>
          <w:szCs w:val="16"/>
          <w:lang w:val="en-US"/>
        </w:rPr>
      </w:pPr>
    </w:p>
    <w:p w:rsidR="00D67D7F" w:rsidRPr="00965F29" w:rsidRDefault="00D67D7F" w:rsidP="00921F95">
      <w:pPr>
        <w:ind w:left="0" w:hanging="2"/>
        <w:rPr>
          <w:rFonts w:ascii="Times New Roman" w:eastAsia="Times New Roman" w:hAnsi="Times New Roman" w:cs="Times New Roman"/>
          <w:sz w:val="24"/>
          <w:lang w:val="en-US"/>
        </w:rPr>
      </w:pPr>
    </w:p>
    <w:p w:rsidR="00D67D7F" w:rsidRPr="00965F29" w:rsidRDefault="00B42ABF" w:rsidP="00F76A2F">
      <w:pPr>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 xml:space="preserve">            </w:t>
      </w:r>
      <w:r w:rsidR="009227C8">
        <w:rPr>
          <w:rFonts w:ascii="Times New Roman" w:eastAsia="Times New Roman" w:hAnsi="Times New Roman" w:cs="Times New Roman"/>
          <w:sz w:val="24"/>
          <w:lang w:val="en-US"/>
        </w:rPr>
        <w:tab/>
      </w:r>
      <w:r w:rsidR="009227C8">
        <w:rPr>
          <w:rFonts w:ascii="Times New Roman" w:eastAsia="Times New Roman" w:hAnsi="Times New Roman" w:cs="Times New Roman"/>
          <w:sz w:val="24"/>
          <w:lang w:val="en-US"/>
        </w:rPr>
        <w:tab/>
      </w:r>
      <w:r w:rsidR="009227C8">
        <w:rPr>
          <w:rFonts w:ascii="Times New Roman" w:eastAsia="Times New Roman" w:hAnsi="Times New Roman" w:cs="Times New Roman"/>
          <w:sz w:val="24"/>
          <w:lang w:val="en-US"/>
        </w:rPr>
        <w:tab/>
      </w:r>
      <w:r w:rsidR="009227C8">
        <w:rPr>
          <w:rFonts w:ascii="Times New Roman" w:eastAsia="Times New Roman" w:hAnsi="Times New Roman" w:cs="Times New Roman"/>
          <w:sz w:val="24"/>
          <w:lang w:val="en-US"/>
        </w:rPr>
        <w:tab/>
      </w:r>
      <w:r w:rsidR="009227C8">
        <w:rPr>
          <w:rFonts w:ascii="Times New Roman" w:eastAsia="Times New Roman" w:hAnsi="Times New Roman" w:cs="Times New Roman"/>
          <w:sz w:val="24"/>
          <w:lang w:val="en-US"/>
        </w:rPr>
        <w:tab/>
      </w:r>
      <w:r w:rsidR="009227C8">
        <w:rPr>
          <w:rFonts w:ascii="Times New Roman" w:eastAsia="Times New Roman" w:hAnsi="Times New Roman" w:cs="Times New Roman"/>
          <w:sz w:val="24"/>
          <w:lang w:val="en-US"/>
        </w:rPr>
        <w:tab/>
        <w:t xml:space="preserve">                                     </w:t>
      </w:r>
      <w:bookmarkStart w:id="3" w:name="_GoBack"/>
      <w:bookmarkEnd w:id="3"/>
      <w:r w:rsidR="009227C8">
        <w:rPr>
          <w:rFonts w:ascii="Times New Roman" w:hAnsi="Times New Roman"/>
          <w:sz w:val="24"/>
        </w:rPr>
        <w:t>Prof. Ass. Dr. Safet Abdullahu</w:t>
      </w:r>
    </w:p>
    <w:p w:rsidR="00E21981" w:rsidRDefault="00E73A03" w:rsidP="00745E3E">
      <w:pPr>
        <w:ind w:left="0" w:hanging="2"/>
      </w:pPr>
      <w:r>
        <w:t>.</w:t>
      </w:r>
    </w:p>
    <w:sectPr w:rsidR="00E21981">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BC6"/>
    <w:multiLevelType w:val="multilevel"/>
    <w:tmpl w:val="B15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1454C"/>
    <w:multiLevelType w:val="multilevel"/>
    <w:tmpl w:val="9274E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3">
    <w:nsid w:val="0758667F"/>
    <w:multiLevelType w:val="multilevel"/>
    <w:tmpl w:val="C5248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5">
    <w:nsid w:val="10ED07D6"/>
    <w:multiLevelType w:val="multilevel"/>
    <w:tmpl w:val="BB34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C01672"/>
    <w:multiLevelType w:val="multilevel"/>
    <w:tmpl w:val="AF8A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FB3239"/>
    <w:multiLevelType w:val="multilevel"/>
    <w:tmpl w:val="D59C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E77F5C"/>
    <w:multiLevelType w:val="multilevel"/>
    <w:tmpl w:val="7206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1EE2037D"/>
    <w:multiLevelType w:val="multilevel"/>
    <w:tmpl w:val="21B0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3">
    <w:nsid w:val="32F5182F"/>
    <w:multiLevelType w:val="multilevel"/>
    <w:tmpl w:val="F870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144B99"/>
    <w:multiLevelType w:val="multilevel"/>
    <w:tmpl w:val="D516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C632D"/>
    <w:multiLevelType w:val="multilevel"/>
    <w:tmpl w:val="1610A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BB189C"/>
    <w:multiLevelType w:val="multilevel"/>
    <w:tmpl w:val="B778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3315C0"/>
    <w:multiLevelType w:val="hybridMultilevel"/>
    <w:tmpl w:val="1158BE8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9">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53D14855"/>
    <w:multiLevelType w:val="multilevel"/>
    <w:tmpl w:val="2E36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053AA4"/>
    <w:multiLevelType w:val="multilevel"/>
    <w:tmpl w:val="D0D40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11B22E8"/>
    <w:multiLevelType w:val="multilevel"/>
    <w:tmpl w:val="A416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904A88"/>
    <w:multiLevelType w:val="multilevel"/>
    <w:tmpl w:val="2490F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8A48D1"/>
    <w:multiLevelType w:val="multilevel"/>
    <w:tmpl w:val="90662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6954E0"/>
    <w:multiLevelType w:val="multilevel"/>
    <w:tmpl w:val="C4A0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70F53263"/>
    <w:multiLevelType w:val="multilevel"/>
    <w:tmpl w:val="8F2AE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2B97883"/>
    <w:multiLevelType w:val="multilevel"/>
    <w:tmpl w:val="F4A64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8539D1"/>
    <w:multiLevelType w:val="multilevel"/>
    <w:tmpl w:val="7898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8315EE"/>
    <w:multiLevelType w:val="multilevel"/>
    <w:tmpl w:val="0E22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9"/>
  </w:num>
  <w:num w:numId="3">
    <w:abstractNumId w:val="19"/>
  </w:num>
  <w:num w:numId="4">
    <w:abstractNumId w:val="4"/>
  </w:num>
  <w:num w:numId="5">
    <w:abstractNumId w:val="10"/>
  </w:num>
  <w:num w:numId="6">
    <w:abstractNumId w:val="14"/>
  </w:num>
  <w:num w:numId="7">
    <w:abstractNumId w:val="12"/>
  </w:num>
  <w:num w:numId="8">
    <w:abstractNumId w:val="2"/>
  </w:num>
  <w:num w:numId="9">
    <w:abstractNumId w:val="0"/>
  </w:num>
  <w:num w:numId="10">
    <w:abstractNumId w:val="13"/>
  </w:num>
  <w:num w:numId="11">
    <w:abstractNumId w:val="30"/>
  </w:num>
  <w:num w:numId="12">
    <w:abstractNumId w:val="18"/>
  </w:num>
  <w:num w:numId="13">
    <w:abstractNumId w:val="22"/>
  </w:num>
  <w:num w:numId="14">
    <w:abstractNumId w:val="29"/>
  </w:num>
  <w:num w:numId="15">
    <w:abstractNumId w:val="3"/>
  </w:num>
  <w:num w:numId="16">
    <w:abstractNumId w:val="15"/>
  </w:num>
  <w:num w:numId="17">
    <w:abstractNumId w:val="25"/>
  </w:num>
  <w:num w:numId="18">
    <w:abstractNumId w:val="20"/>
  </w:num>
  <w:num w:numId="19">
    <w:abstractNumId w:val="6"/>
  </w:num>
  <w:num w:numId="20">
    <w:abstractNumId w:val="8"/>
  </w:num>
  <w:num w:numId="21">
    <w:abstractNumId w:val="27"/>
  </w:num>
  <w:num w:numId="22">
    <w:abstractNumId w:val="1"/>
  </w:num>
  <w:num w:numId="23">
    <w:abstractNumId w:val="21"/>
  </w:num>
  <w:num w:numId="24">
    <w:abstractNumId w:val="5"/>
  </w:num>
  <w:num w:numId="25">
    <w:abstractNumId w:val="28"/>
  </w:num>
  <w:num w:numId="26">
    <w:abstractNumId w:val="7"/>
  </w:num>
  <w:num w:numId="27">
    <w:abstractNumId w:val="17"/>
  </w:num>
  <w:num w:numId="28">
    <w:abstractNumId w:val="11"/>
  </w:num>
  <w:num w:numId="29">
    <w:abstractNumId w:val="23"/>
  </w:num>
  <w:num w:numId="30">
    <w:abstractNumId w:val="16"/>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D7F"/>
    <w:rsid w:val="00057FAF"/>
    <w:rsid w:val="00074FF9"/>
    <w:rsid w:val="00264091"/>
    <w:rsid w:val="002B3936"/>
    <w:rsid w:val="002F6D10"/>
    <w:rsid w:val="0032303E"/>
    <w:rsid w:val="00345F94"/>
    <w:rsid w:val="00540119"/>
    <w:rsid w:val="00581071"/>
    <w:rsid w:val="005B26B4"/>
    <w:rsid w:val="00645163"/>
    <w:rsid w:val="00645AF1"/>
    <w:rsid w:val="00734A12"/>
    <w:rsid w:val="00745E3E"/>
    <w:rsid w:val="00752309"/>
    <w:rsid w:val="007646B9"/>
    <w:rsid w:val="00767AD3"/>
    <w:rsid w:val="007A684A"/>
    <w:rsid w:val="008B26EC"/>
    <w:rsid w:val="008B6C92"/>
    <w:rsid w:val="00921F95"/>
    <w:rsid w:val="009227C8"/>
    <w:rsid w:val="009375BF"/>
    <w:rsid w:val="00965F29"/>
    <w:rsid w:val="0097016A"/>
    <w:rsid w:val="009C525C"/>
    <w:rsid w:val="00B42ABF"/>
    <w:rsid w:val="00B511A5"/>
    <w:rsid w:val="00BB0854"/>
    <w:rsid w:val="00BB3FA4"/>
    <w:rsid w:val="00BC035B"/>
    <w:rsid w:val="00BD693E"/>
    <w:rsid w:val="00C00010"/>
    <w:rsid w:val="00C45120"/>
    <w:rsid w:val="00C540D2"/>
    <w:rsid w:val="00CD5E16"/>
    <w:rsid w:val="00D67D7F"/>
    <w:rsid w:val="00D872FE"/>
    <w:rsid w:val="00E21981"/>
    <w:rsid w:val="00E73A03"/>
    <w:rsid w:val="00EC76DD"/>
    <w:rsid w:val="00F7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
    <w:name w:val="Mention"/>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7A68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
    <w:name w:val="Mention"/>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7A68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95740">
      <w:bodyDiv w:val="1"/>
      <w:marLeft w:val="0"/>
      <w:marRight w:val="0"/>
      <w:marTop w:val="0"/>
      <w:marBottom w:val="0"/>
      <w:divBdr>
        <w:top w:val="none" w:sz="0" w:space="0" w:color="auto"/>
        <w:left w:val="none" w:sz="0" w:space="0" w:color="auto"/>
        <w:bottom w:val="none" w:sz="0" w:space="0" w:color="auto"/>
        <w:right w:val="none" w:sz="0" w:space="0" w:color="auto"/>
      </w:divBdr>
    </w:div>
    <w:div w:id="89785116">
      <w:bodyDiv w:val="1"/>
      <w:marLeft w:val="0"/>
      <w:marRight w:val="0"/>
      <w:marTop w:val="0"/>
      <w:marBottom w:val="0"/>
      <w:divBdr>
        <w:top w:val="none" w:sz="0" w:space="0" w:color="auto"/>
        <w:left w:val="none" w:sz="0" w:space="0" w:color="auto"/>
        <w:bottom w:val="none" w:sz="0" w:space="0" w:color="auto"/>
        <w:right w:val="none" w:sz="0" w:space="0" w:color="auto"/>
      </w:divBdr>
    </w:div>
    <w:div w:id="100420570">
      <w:bodyDiv w:val="1"/>
      <w:marLeft w:val="0"/>
      <w:marRight w:val="0"/>
      <w:marTop w:val="0"/>
      <w:marBottom w:val="0"/>
      <w:divBdr>
        <w:top w:val="none" w:sz="0" w:space="0" w:color="auto"/>
        <w:left w:val="none" w:sz="0" w:space="0" w:color="auto"/>
        <w:bottom w:val="none" w:sz="0" w:space="0" w:color="auto"/>
        <w:right w:val="none" w:sz="0" w:space="0" w:color="auto"/>
      </w:divBdr>
    </w:div>
    <w:div w:id="477645919">
      <w:bodyDiv w:val="1"/>
      <w:marLeft w:val="0"/>
      <w:marRight w:val="0"/>
      <w:marTop w:val="0"/>
      <w:marBottom w:val="0"/>
      <w:divBdr>
        <w:top w:val="none" w:sz="0" w:space="0" w:color="auto"/>
        <w:left w:val="none" w:sz="0" w:space="0" w:color="auto"/>
        <w:bottom w:val="none" w:sz="0" w:space="0" w:color="auto"/>
        <w:right w:val="none" w:sz="0" w:space="0" w:color="auto"/>
      </w:divBdr>
    </w:div>
    <w:div w:id="526602910">
      <w:bodyDiv w:val="1"/>
      <w:marLeft w:val="0"/>
      <w:marRight w:val="0"/>
      <w:marTop w:val="0"/>
      <w:marBottom w:val="0"/>
      <w:divBdr>
        <w:top w:val="none" w:sz="0" w:space="0" w:color="auto"/>
        <w:left w:val="none" w:sz="0" w:space="0" w:color="auto"/>
        <w:bottom w:val="none" w:sz="0" w:space="0" w:color="auto"/>
        <w:right w:val="none" w:sz="0" w:space="0" w:color="auto"/>
      </w:divBdr>
    </w:div>
    <w:div w:id="849493872">
      <w:bodyDiv w:val="1"/>
      <w:marLeft w:val="0"/>
      <w:marRight w:val="0"/>
      <w:marTop w:val="0"/>
      <w:marBottom w:val="0"/>
      <w:divBdr>
        <w:top w:val="none" w:sz="0" w:space="0" w:color="auto"/>
        <w:left w:val="none" w:sz="0" w:space="0" w:color="auto"/>
        <w:bottom w:val="none" w:sz="0" w:space="0" w:color="auto"/>
        <w:right w:val="none" w:sz="0" w:space="0" w:color="auto"/>
      </w:divBdr>
    </w:div>
    <w:div w:id="1038705708">
      <w:bodyDiv w:val="1"/>
      <w:marLeft w:val="0"/>
      <w:marRight w:val="0"/>
      <w:marTop w:val="0"/>
      <w:marBottom w:val="0"/>
      <w:divBdr>
        <w:top w:val="none" w:sz="0" w:space="0" w:color="auto"/>
        <w:left w:val="none" w:sz="0" w:space="0" w:color="auto"/>
        <w:bottom w:val="none" w:sz="0" w:space="0" w:color="auto"/>
        <w:right w:val="none" w:sz="0" w:space="0" w:color="auto"/>
      </w:divBdr>
    </w:div>
    <w:div w:id="1154760434">
      <w:bodyDiv w:val="1"/>
      <w:marLeft w:val="0"/>
      <w:marRight w:val="0"/>
      <w:marTop w:val="0"/>
      <w:marBottom w:val="0"/>
      <w:divBdr>
        <w:top w:val="none" w:sz="0" w:space="0" w:color="auto"/>
        <w:left w:val="none" w:sz="0" w:space="0" w:color="auto"/>
        <w:bottom w:val="none" w:sz="0" w:space="0" w:color="auto"/>
        <w:right w:val="none" w:sz="0" w:space="0" w:color="auto"/>
      </w:divBdr>
    </w:div>
    <w:div w:id="1297176680">
      <w:bodyDiv w:val="1"/>
      <w:marLeft w:val="0"/>
      <w:marRight w:val="0"/>
      <w:marTop w:val="0"/>
      <w:marBottom w:val="0"/>
      <w:divBdr>
        <w:top w:val="none" w:sz="0" w:space="0" w:color="auto"/>
        <w:left w:val="none" w:sz="0" w:space="0" w:color="auto"/>
        <w:bottom w:val="none" w:sz="0" w:space="0" w:color="auto"/>
        <w:right w:val="none" w:sz="0" w:space="0" w:color="auto"/>
      </w:divBdr>
    </w:div>
    <w:div w:id="1451123981">
      <w:bodyDiv w:val="1"/>
      <w:marLeft w:val="0"/>
      <w:marRight w:val="0"/>
      <w:marTop w:val="0"/>
      <w:marBottom w:val="0"/>
      <w:divBdr>
        <w:top w:val="none" w:sz="0" w:space="0" w:color="auto"/>
        <w:left w:val="none" w:sz="0" w:space="0" w:color="auto"/>
        <w:bottom w:val="none" w:sz="0" w:space="0" w:color="auto"/>
        <w:right w:val="none" w:sz="0" w:space="0" w:color="auto"/>
      </w:divBdr>
    </w:div>
    <w:div w:id="1599218777">
      <w:bodyDiv w:val="1"/>
      <w:marLeft w:val="0"/>
      <w:marRight w:val="0"/>
      <w:marTop w:val="0"/>
      <w:marBottom w:val="0"/>
      <w:divBdr>
        <w:top w:val="none" w:sz="0" w:space="0" w:color="auto"/>
        <w:left w:val="none" w:sz="0" w:space="0" w:color="auto"/>
        <w:bottom w:val="none" w:sz="0" w:space="0" w:color="auto"/>
        <w:right w:val="none" w:sz="0" w:space="0" w:color="auto"/>
      </w:divBdr>
    </w:div>
    <w:div w:id="1718429779">
      <w:bodyDiv w:val="1"/>
      <w:marLeft w:val="0"/>
      <w:marRight w:val="0"/>
      <w:marTop w:val="0"/>
      <w:marBottom w:val="0"/>
      <w:divBdr>
        <w:top w:val="none" w:sz="0" w:space="0" w:color="auto"/>
        <w:left w:val="none" w:sz="0" w:space="0" w:color="auto"/>
        <w:bottom w:val="none" w:sz="0" w:space="0" w:color="auto"/>
        <w:right w:val="none" w:sz="0" w:space="0" w:color="auto"/>
      </w:divBdr>
    </w:div>
    <w:div w:id="1777748989">
      <w:bodyDiv w:val="1"/>
      <w:marLeft w:val="0"/>
      <w:marRight w:val="0"/>
      <w:marTop w:val="0"/>
      <w:marBottom w:val="0"/>
      <w:divBdr>
        <w:top w:val="none" w:sz="0" w:space="0" w:color="auto"/>
        <w:left w:val="none" w:sz="0" w:space="0" w:color="auto"/>
        <w:bottom w:val="none" w:sz="0" w:space="0" w:color="auto"/>
        <w:right w:val="none" w:sz="0" w:space="0" w:color="auto"/>
      </w:divBdr>
    </w:div>
    <w:div w:id="2125801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t.abdullahu@umib.ney"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1081</Words>
  <Characters>6168</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vt:lpstr>
      <vt:lpstr/>
      <vt:lpstr/>
      <vt:lpstr/>
      <vt:lpstr/>
      <vt:lpstr/>
      <vt:lpstr/>
      <vt:lpstr/>
      <vt:lpstr/>
      <vt:lpstr/>
      <vt:lpstr/>
      <vt:lpstr/>
      <vt:lpstr>Prof. Ass. Dr. Fatmir Azemi</vt:lpstr>
      <vt:lpstr>.</vt:lpstr>
    </vt:vector>
  </TitlesOfParts>
  <Company/>
  <LinksUpToDate>false</LinksUpToDate>
  <CharactersWithSpaces>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RefreshKompjuter</cp:lastModifiedBy>
  <cp:revision>18</cp:revision>
  <dcterms:created xsi:type="dcterms:W3CDTF">2025-08-31T22:00:00Z</dcterms:created>
  <dcterms:modified xsi:type="dcterms:W3CDTF">2025-09-01T12:32:00Z</dcterms:modified>
</cp:coreProperties>
</file>